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6EA22" w14:textId="77777777" w:rsidR="00E85AFE" w:rsidRPr="00E85AFE" w:rsidRDefault="00E85AFE" w:rsidP="00E85AFE">
      <w:pPr>
        <w:shd w:val="clear" w:color="auto" w:fill="FFFFFF"/>
        <w:spacing w:after="100" w:afterAutospacing="1" w:line="240" w:lineRule="auto"/>
        <w:rPr>
          <w:rFonts w:ascii="Segoe UI" w:hAnsi="Segoe UI" w:cs="Segoe UI"/>
          <w:color w:val="212529"/>
          <w:sz w:val="24"/>
          <w:szCs w:val="24"/>
        </w:rPr>
      </w:pPr>
      <w:r w:rsidRPr="00E85AFE">
        <w:rPr>
          <w:rFonts w:ascii="Segoe UI" w:hAnsi="Segoe UI" w:cs="Segoe UI"/>
          <w:b/>
          <w:bCs/>
          <w:color w:val="212529"/>
          <w:sz w:val="24"/>
          <w:szCs w:val="24"/>
          <w:u w:val="single"/>
        </w:rPr>
        <w:t>Problem 1:</w:t>
      </w:r>
    </w:p>
    <w:p w14:paraId="04D1085A" w14:textId="77777777" w:rsidR="00E85AFE" w:rsidRPr="00E85AFE" w:rsidRDefault="00E85AFE" w:rsidP="00E85AFE">
      <w:pPr>
        <w:shd w:val="clear" w:color="auto" w:fill="FFFFFF"/>
        <w:spacing w:after="100" w:afterAutospacing="1" w:line="240" w:lineRule="auto"/>
        <w:rPr>
          <w:rFonts w:ascii="Segoe UI" w:hAnsi="Segoe UI" w:cs="Segoe UI"/>
          <w:color w:val="212529"/>
          <w:sz w:val="24"/>
          <w:szCs w:val="24"/>
        </w:rPr>
      </w:pPr>
      <w:r w:rsidRPr="00E85AFE">
        <w:rPr>
          <w:rFonts w:ascii="Segoe UI" w:hAnsi="Segoe UI" w:cs="Segoe UI"/>
          <w:color w:val="212529"/>
          <w:sz w:val="24"/>
          <w:szCs w:val="24"/>
        </w:rPr>
        <w:t>Viết chương trình nhập danh sách liên kết đơn với mỗi phần tử là một số nguyên, việc nhập kết thúc khi giá trị nhập vào là 0. Xuất danh sách vừa nhập ra màn hình.</w:t>
      </w:r>
    </w:p>
    <w:p w14:paraId="623A0AAF" w14:textId="77777777" w:rsidR="00E85AFE" w:rsidRPr="00E85AFE" w:rsidRDefault="00E85AFE" w:rsidP="00E85AFE">
      <w:pPr>
        <w:shd w:val="clear" w:color="auto" w:fill="FFFFFF"/>
        <w:spacing w:after="100" w:afterAutospacing="1" w:line="240" w:lineRule="auto"/>
        <w:rPr>
          <w:rFonts w:ascii="Segoe UI" w:hAnsi="Segoe UI" w:cs="Segoe UI"/>
          <w:color w:val="212529"/>
          <w:sz w:val="24"/>
          <w:szCs w:val="24"/>
        </w:rPr>
      </w:pPr>
      <w:r w:rsidRPr="00E85AFE">
        <w:rPr>
          <w:rFonts w:ascii="Segoe UI" w:hAnsi="Segoe UI" w:cs="Segoe UI"/>
          <w:b/>
          <w:bCs/>
          <w:color w:val="212529"/>
          <w:sz w:val="24"/>
          <w:szCs w:val="24"/>
        </w:rPr>
        <w:t>Input: </w:t>
      </w:r>
      <w:r w:rsidRPr="00E85AFE">
        <w:rPr>
          <w:rFonts w:ascii="Segoe UI" w:hAnsi="Segoe UI" w:cs="Segoe UI"/>
          <w:color w:val="212529"/>
          <w:sz w:val="24"/>
          <w:szCs w:val="24"/>
        </w:rPr>
        <w:t>dãy số nguyên có kết thúc là số 0.</w:t>
      </w:r>
    </w:p>
    <w:p w14:paraId="67B8B8EF" w14:textId="77777777" w:rsidR="00E85AFE" w:rsidRPr="00E85AFE" w:rsidRDefault="00E85AFE" w:rsidP="00E85AFE">
      <w:pPr>
        <w:shd w:val="clear" w:color="auto" w:fill="FFFFFF"/>
        <w:spacing w:after="100" w:afterAutospacing="1" w:line="240" w:lineRule="auto"/>
        <w:rPr>
          <w:rFonts w:ascii="Segoe UI" w:hAnsi="Segoe UI" w:cs="Segoe UI"/>
          <w:color w:val="212529"/>
          <w:sz w:val="24"/>
          <w:szCs w:val="24"/>
        </w:rPr>
      </w:pPr>
      <w:r w:rsidRPr="00E85AFE">
        <w:rPr>
          <w:rFonts w:ascii="Segoe UI" w:hAnsi="Segoe UI" w:cs="Segoe UI"/>
          <w:b/>
          <w:bCs/>
          <w:color w:val="212529"/>
          <w:sz w:val="24"/>
          <w:szCs w:val="24"/>
        </w:rPr>
        <w:t>Output: </w:t>
      </w:r>
      <w:r w:rsidRPr="00E85AFE">
        <w:rPr>
          <w:rFonts w:ascii="Segoe UI" w:hAnsi="Segoe UI" w:cs="Segoe UI"/>
          <w:color w:val="212529"/>
          <w:sz w:val="24"/>
          <w:szCs w:val="24"/>
        </w:rPr>
        <w:t>in ra danh sách vừa nhập không bao gồm số 0.</w:t>
      </w:r>
    </w:p>
    <w:p w14:paraId="349B8F1A" w14:textId="77777777" w:rsidR="00E85AFE" w:rsidRPr="00E85AFE" w:rsidRDefault="00E85AFE" w:rsidP="00E85AFE">
      <w:pPr>
        <w:shd w:val="clear" w:color="auto" w:fill="FFFFFF"/>
        <w:spacing w:after="100" w:afterAutospacing="1" w:line="240" w:lineRule="auto"/>
        <w:rPr>
          <w:rFonts w:ascii="Segoe UI" w:hAnsi="Segoe UI" w:cs="Segoe UI"/>
          <w:color w:val="212529"/>
          <w:sz w:val="24"/>
          <w:szCs w:val="24"/>
        </w:rPr>
      </w:pPr>
      <w:r w:rsidRPr="00E85AFE">
        <w:rPr>
          <w:rFonts w:ascii="Segoe UI" w:hAnsi="Segoe UI" w:cs="Segoe UI"/>
          <w:b/>
          <w:bCs/>
          <w:color w:val="212529"/>
          <w:sz w:val="24"/>
          <w:szCs w:val="24"/>
        </w:rPr>
        <w:t>Ví dụ:</w:t>
      </w:r>
    </w:p>
    <w:tbl>
      <w:tblPr>
        <w:tblW w:w="89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4"/>
        <w:gridCol w:w="7372"/>
      </w:tblGrid>
      <w:tr w:rsidR="00E85AFE" w:rsidRPr="00707ACA" w14:paraId="28E59A95" w14:textId="77777777" w:rsidTr="00E85AFE">
        <w:tc>
          <w:tcPr>
            <w:tcW w:w="1554" w:type="dxa"/>
            <w:tcBorders>
              <w:top w:val="outset" w:sz="6" w:space="0" w:color="auto"/>
              <w:bottom w:val="outset" w:sz="6" w:space="0" w:color="auto"/>
              <w:right w:val="outset" w:sz="6" w:space="0" w:color="auto"/>
            </w:tcBorders>
            <w:shd w:val="clear" w:color="auto" w:fill="FFFFFF"/>
            <w:hideMark/>
          </w:tcPr>
          <w:p w14:paraId="4ECDAFF6"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Input</w:t>
            </w:r>
          </w:p>
        </w:tc>
        <w:tc>
          <w:tcPr>
            <w:tcW w:w="7371" w:type="dxa"/>
            <w:tcBorders>
              <w:top w:val="outset" w:sz="6" w:space="0" w:color="auto"/>
              <w:left w:val="outset" w:sz="6" w:space="0" w:color="auto"/>
              <w:bottom w:val="outset" w:sz="6" w:space="0" w:color="auto"/>
            </w:tcBorders>
            <w:shd w:val="clear" w:color="auto" w:fill="FFFFFF"/>
            <w:hideMark/>
          </w:tcPr>
          <w:p w14:paraId="43E45033"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Output</w:t>
            </w:r>
          </w:p>
        </w:tc>
      </w:tr>
      <w:tr w:rsidR="00E85AFE" w:rsidRPr="00707ACA" w14:paraId="52F3847C" w14:textId="77777777" w:rsidTr="00E85AFE">
        <w:tc>
          <w:tcPr>
            <w:tcW w:w="1554" w:type="dxa"/>
            <w:tcBorders>
              <w:top w:val="outset" w:sz="6" w:space="0" w:color="auto"/>
              <w:bottom w:val="outset" w:sz="6" w:space="0" w:color="auto"/>
              <w:right w:val="outset" w:sz="6" w:space="0" w:color="auto"/>
            </w:tcBorders>
            <w:shd w:val="clear" w:color="auto" w:fill="FFFFFF"/>
            <w:hideMark/>
          </w:tcPr>
          <w:p w14:paraId="0B6808BE"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0</w:t>
            </w:r>
          </w:p>
        </w:tc>
        <w:tc>
          <w:tcPr>
            <w:tcW w:w="7371" w:type="dxa"/>
            <w:tcBorders>
              <w:top w:val="outset" w:sz="6" w:space="0" w:color="auto"/>
              <w:left w:val="outset" w:sz="6" w:space="0" w:color="auto"/>
              <w:bottom w:val="outset" w:sz="6" w:space="0" w:color="auto"/>
            </w:tcBorders>
            <w:shd w:val="clear" w:color="auto" w:fill="FFFFFF"/>
            <w:hideMark/>
          </w:tcPr>
          <w:p w14:paraId="312426DC"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Danh sach rong.</w:t>
            </w:r>
          </w:p>
        </w:tc>
      </w:tr>
      <w:tr w:rsidR="00E85AFE" w:rsidRPr="00707ACA" w14:paraId="6F619F7C" w14:textId="77777777" w:rsidTr="00E85AFE">
        <w:trPr>
          <w:trHeight w:val="2437"/>
        </w:trPr>
        <w:tc>
          <w:tcPr>
            <w:tcW w:w="1554" w:type="dxa"/>
            <w:tcBorders>
              <w:top w:val="outset" w:sz="6" w:space="0" w:color="auto"/>
              <w:bottom w:val="outset" w:sz="6" w:space="0" w:color="auto"/>
              <w:right w:val="outset" w:sz="6" w:space="0" w:color="auto"/>
            </w:tcBorders>
            <w:shd w:val="clear" w:color="auto" w:fill="FFFFFF"/>
            <w:hideMark/>
          </w:tcPr>
          <w:p w14:paraId="632E7C96"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6</w:t>
            </w:r>
          </w:p>
          <w:p w14:paraId="096E63C8"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29</w:t>
            </w:r>
          </w:p>
          <w:p w14:paraId="6AF6A899"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-91</w:t>
            </w:r>
          </w:p>
          <w:p w14:paraId="13AEF796"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47</w:t>
            </w:r>
          </w:p>
          <w:p w14:paraId="3A5CEEAA"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88</w:t>
            </w:r>
          </w:p>
          <w:p w14:paraId="1A3CB9F1"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44</w:t>
            </w:r>
          </w:p>
          <w:p w14:paraId="26B5FF49"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5</w:t>
            </w:r>
          </w:p>
          <w:p w14:paraId="2F0F57DB"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0</w:t>
            </w:r>
          </w:p>
        </w:tc>
        <w:tc>
          <w:tcPr>
            <w:tcW w:w="7371" w:type="dxa"/>
            <w:tcBorders>
              <w:top w:val="outset" w:sz="6" w:space="0" w:color="auto"/>
              <w:left w:val="outset" w:sz="6" w:space="0" w:color="auto"/>
              <w:bottom w:val="outset" w:sz="6" w:space="0" w:color="auto"/>
            </w:tcBorders>
            <w:shd w:val="clear" w:color="auto" w:fill="FFFFFF"/>
            <w:hideMark/>
          </w:tcPr>
          <w:p w14:paraId="7AAA3935" w14:textId="77777777" w:rsidR="00E85AFE" w:rsidRPr="00707ACA" w:rsidRDefault="00E85AFE" w:rsidP="00E85AFE">
            <w:pPr>
              <w:spacing w:after="100" w:afterAutospacing="1" w:line="240" w:lineRule="auto"/>
              <w:rPr>
                <w:rFonts w:ascii="Segoe UI" w:hAnsi="Segoe UI" w:cs="Segoe UI"/>
                <w:color w:val="212529"/>
                <w:sz w:val="24"/>
                <w:szCs w:val="24"/>
              </w:rPr>
            </w:pPr>
            <w:r w:rsidRPr="00707ACA">
              <w:rPr>
                <w:rFonts w:ascii="Segoe UI" w:hAnsi="Segoe UI" w:cs="Segoe UI"/>
                <w:color w:val="212529"/>
                <w:sz w:val="24"/>
                <w:szCs w:val="24"/>
              </w:rPr>
              <w:t>Danh sach vua nhap la: 6 29 -91 47 88 44 5</w:t>
            </w:r>
          </w:p>
        </w:tc>
      </w:tr>
    </w:tbl>
    <w:p w14:paraId="0F30545B" w14:textId="77777777" w:rsidR="00E85AFE" w:rsidRPr="00E85AFE" w:rsidRDefault="00E85AFE" w:rsidP="00E85AFE">
      <w:pPr>
        <w:shd w:val="clear" w:color="auto" w:fill="FFFFFF"/>
        <w:spacing w:after="100" w:afterAutospacing="1" w:line="240" w:lineRule="auto"/>
        <w:rPr>
          <w:rFonts w:ascii="Segoe UI" w:hAnsi="Segoe UI" w:cs="Segoe UI"/>
          <w:color w:val="212529"/>
          <w:sz w:val="24"/>
          <w:szCs w:val="24"/>
        </w:rPr>
      </w:pPr>
      <w:r w:rsidRPr="00E85AFE">
        <w:rPr>
          <w:rFonts w:ascii="Segoe UI" w:hAnsi="Segoe UI" w:cs="Segoe UI"/>
          <w:color w:val="212529"/>
          <w:sz w:val="24"/>
          <w:szCs w:val="24"/>
        </w:rPr>
        <w:t> </w:t>
      </w:r>
    </w:p>
    <w:p w14:paraId="4C20E7B9" w14:textId="77777777" w:rsidR="00EC4A20" w:rsidRDefault="00EC4A20"/>
    <w:sectPr w:rsidR="00EC4A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5AFE"/>
    <w:rsid w:val="00707ACA"/>
    <w:rsid w:val="00E85AFE"/>
    <w:rsid w:val="00EC4A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71432"/>
  <w14:defaultImageDpi w14:val="0"/>
  <w15:docId w15:val="{E3EC7282-AF98-4165-980C-D5AA076D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85AFE"/>
    <w:pPr>
      <w:spacing w:before="100" w:beforeAutospacing="1" w:after="100" w:afterAutospacing="1" w:line="240" w:lineRule="auto"/>
    </w:pPr>
    <w:rPr>
      <w:rFonts w:ascii="Times New Roman" w:hAnsi="Times New Roman"/>
      <w:sz w:val="24"/>
      <w:szCs w:val="24"/>
    </w:rPr>
  </w:style>
  <w:style w:type="character" w:styleId="Manh">
    <w:name w:val="Strong"/>
    <w:uiPriority w:val="22"/>
    <w:qFormat/>
    <w:rsid w:val="00E85AF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53872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Lê Tuyết Hoa</dc:creator>
  <cp:keywords/>
  <dc:description/>
  <cp:lastModifiedBy>Ngô Lê Tuyết Hoa</cp:lastModifiedBy>
  <cp:revision>2</cp:revision>
  <dcterms:created xsi:type="dcterms:W3CDTF">2021-07-13T02:19:00Z</dcterms:created>
  <dcterms:modified xsi:type="dcterms:W3CDTF">2021-07-13T02:19:00Z</dcterms:modified>
</cp:coreProperties>
</file>