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9si12suh7z2" w:id="0"/>
      <w:bookmarkEnd w:id="0"/>
      <w:r w:rsidDel="00000000" w:rsidR="00000000" w:rsidRPr="00000000">
        <w:rPr>
          <w:rFonts w:ascii="Times New Roman" w:cs="Times New Roman" w:eastAsia="Times New Roman" w:hAnsi="Times New Roman"/>
          <w:b w:val="1"/>
          <w:bCs w:val="1"/>
          <w:sz w:val="46"/>
          <w:szCs w:val="46"/>
          <w:rtl w:val="0"/>
        </w:rPr>
        <w:t xml:space="preserve">Gastric Sleeve Surgery in Vietnam | DR. MARIS </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w:t>
      </w:r>
      <w:r w:rsidDel="00000000" w:rsidR="00000000" w:rsidRPr="00000000">
        <w:rPr>
          <w:rFonts w:ascii="Times New Roman" w:cs="Times New Roman" w:eastAsia="Times New Roman" w:hAnsi="Times New Roman"/>
          <w:sz w:val="26"/>
          <w:szCs w:val="26"/>
          <w:rtl w:val="0"/>
        </w:rPr>
        <w:t xml:space="preserve"> Learn about gastric sleeve surgery in Vietnam, including candidacy, hospital care, risks, recovery, long-term follow-up and planning surgery from overseas.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considering surgery because obesity is affecting your health and previous non-surgical approaches have not provided durable results, a gastric sleeve assessment should begin with your medical condition—not simply your target weight. Sleeve gastrectomy is major metabolic surgery and requires appropriate bariatric assessment, hospital care and long-term nutritional follow-up.</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th2xfnuqws2" w:id="1"/>
      <w:bookmarkEnd w:id="1"/>
      <w:r w:rsidDel="00000000" w:rsidR="00000000" w:rsidRPr="00000000">
        <w:rPr>
          <w:rFonts w:ascii="Times New Roman" w:cs="Times New Roman" w:eastAsia="Times New Roman" w:hAnsi="Times New Roman"/>
          <w:b w:val="1"/>
          <w:bCs w:val="1"/>
          <w:sz w:val="34"/>
          <w:szCs w:val="34"/>
          <w:rtl w:val="0"/>
        </w:rPr>
        <w:t xml:space="preserve">Understanding Gastric Sleeve Surgery</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Gastric sleeve surgery is the commonly used name for </w:t>
      </w:r>
      <w:r w:rsidDel="00000000" w:rsidR="00000000" w:rsidRPr="00000000">
        <w:rPr>
          <w:rFonts w:ascii="Times New Roman" w:cs="Times New Roman" w:eastAsia="Times New Roman" w:hAnsi="Times New Roman"/>
          <w:b w:val="1"/>
          <w:bCs w:val="1"/>
          <w:sz w:val="26"/>
          <w:szCs w:val="26"/>
          <w:rtl w:val="0"/>
        </w:rPr>
        <w:t xml:space="preserve">sleeve gastrectomy</w:t>
      </w:r>
      <w:r w:rsidDel="00000000" w:rsidR="00000000" w:rsidRPr="00000000">
        <w:rPr>
          <w:rFonts w:ascii="Times New Roman" w:cs="Times New Roman" w:eastAsia="Times New Roman" w:hAnsi="Times New Roman"/>
          <w:sz w:val="26"/>
          <w:szCs w:val="26"/>
          <w:rtl w:val="0"/>
        </w:rPr>
        <w:t xml:space="preserve">, also called vertical sleeve gastrectomy.</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operation, a substantial portion of the stomach is surgically removed, leaving a narrower tube-shaped stomach.</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procedure reduces stomach capacity and also affects hormonal pathways involved in appetite and metabolism. Unlike gastric bypass, sleeve gastrectomy does not normally reroute the small intestine. </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distinction matters.</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Gastric sleeve surgery is not a cosmetic procedure designed simply to make the body appear slimmer. It is a form of </w:t>
      </w:r>
      <w:r w:rsidDel="00000000" w:rsidR="00000000" w:rsidRPr="00000000">
        <w:rPr>
          <w:rFonts w:ascii="Times New Roman" w:cs="Times New Roman" w:eastAsia="Times New Roman" w:hAnsi="Times New Roman"/>
          <w:b w:val="1"/>
          <w:bCs w:val="1"/>
          <w:sz w:val="26"/>
          <w:szCs w:val="26"/>
          <w:rtl w:val="0"/>
        </w:rPr>
        <w:t xml:space="preserve">metabolic and bariatric surgery</w:t>
      </w:r>
      <w:r w:rsidDel="00000000" w:rsidR="00000000" w:rsidRPr="00000000">
        <w:rPr>
          <w:rFonts w:ascii="Times New Roman" w:cs="Times New Roman" w:eastAsia="Times New Roman" w:hAnsi="Times New Roman"/>
          <w:sz w:val="26"/>
          <w:szCs w:val="26"/>
          <w:rtl w:val="0"/>
        </w:rPr>
        <w:t xml:space="preserve"> used in appropriately selected patients as part of the medical management of obesity and associated health conditions.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9tzup7kgdfn" w:id="2"/>
      <w:bookmarkEnd w:id="2"/>
      <w:r w:rsidDel="00000000" w:rsidR="00000000" w:rsidRPr="00000000">
        <w:rPr>
          <w:rFonts w:ascii="Times New Roman" w:cs="Times New Roman" w:eastAsia="Times New Roman" w:hAnsi="Times New Roman"/>
          <w:b w:val="1"/>
          <w:bCs w:val="1"/>
          <w:sz w:val="34"/>
          <w:szCs w:val="34"/>
          <w:rtl w:val="0"/>
        </w:rPr>
        <w:t xml:space="preserve">Who May Consider Bariatric Surgery?</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Eligibility should not be determined from photographs, body weight alone or an online BMI calculator.</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Modern bariatric guidelines consider:</w:t>
      </w:r>
    </w:p>
    <w:p w:rsidR="00000000" w:rsidDel="00000000" w:rsidP="00000000" w:rsidRDefault="00000000" w:rsidRPr="00000000" w14:paraId="0000000D">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BMI</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obesity-related medical conditions</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metabolic disease</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attempts at non-surgical weight management</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surgical risk</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nutritional health</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psychological readiness</w:t>
      </w:r>
    </w:p>
    <w:p w:rsidR="00000000" w:rsidDel="00000000" w:rsidP="00000000" w:rsidRDefault="00000000" w:rsidRPr="00000000" w14:paraId="00000014">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ability to participate in long-term follow-up</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2022 ASMBS/IFSO guidelines recommend metabolic and bariatric surgery for individuals with BMI of at least approximately </w:t>
      </w:r>
      <w:r w:rsidDel="00000000" w:rsidR="00000000" w:rsidRPr="00000000">
        <w:rPr>
          <w:rFonts w:ascii="Times New Roman" w:cs="Times New Roman" w:eastAsia="Times New Roman" w:hAnsi="Times New Roman"/>
          <w:b w:val="1"/>
          <w:bCs w:val="1"/>
          <w:sz w:val="26"/>
          <w:szCs w:val="26"/>
          <w:rtl w:val="0"/>
        </w:rPr>
        <w:t xml:space="preserve">35 kg/m²</w:t>
      </w:r>
      <w:r w:rsidDel="00000000" w:rsidR="00000000" w:rsidRPr="00000000">
        <w:rPr>
          <w:rFonts w:ascii="Times New Roman" w:cs="Times New Roman" w:eastAsia="Times New Roman" w:hAnsi="Times New Roman"/>
          <w:sz w:val="26"/>
          <w:szCs w:val="26"/>
          <w:rtl w:val="0"/>
        </w:rPr>
        <w:t xml:space="preserve">, regardless of the presence or severity of associated conditions, and state that surgery should be considered for patients with metabolic disease and BMI of </w:t>
      </w:r>
      <w:r w:rsidDel="00000000" w:rsidR="00000000" w:rsidRPr="00000000">
        <w:rPr>
          <w:rFonts w:ascii="Times New Roman" w:cs="Times New Roman" w:eastAsia="Times New Roman" w:hAnsi="Times New Roman"/>
          <w:b w:val="1"/>
          <w:bCs w:val="1"/>
          <w:sz w:val="26"/>
          <w:szCs w:val="26"/>
          <w:rtl w:val="0"/>
        </w:rPr>
        <w:t xml:space="preserve">30–34.9 kg/m²</w:t>
      </w:r>
      <w:r w:rsidDel="00000000" w:rsidR="00000000" w:rsidRPr="00000000">
        <w:rPr>
          <w:rFonts w:ascii="Times New Roman" w:cs="Times New Roman" w:eastAsia="Times New Roman" w:hAnsi="Times New Roman"/>
          <w:sz w:val="26"/>
          <w:szCs w:val="26"/>
          <w:rtl w:val="0"/>
        </w:rPr>
        <w:t xml:space="preserve">. The same guidelines recognize lower BMI thresholds for Asian populations.</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professional guidelines, not an automatic indication for surgery.</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decision should be made by an appropriately qualified bariatric team after clinical assessment.</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8hfn9un9c6m" w:id="3"/>
      <w:bookmarkEnd w:id="3"/>
      <w:r w:rsidDel="00000000" w:rsidR="00000000" w:rsidRPr="00000000">
        <w:rPr>
          <w:rFonts w:ascii="Times New Roman" w:cs="Times New Roman" w:eastAsia="Times New Roman" w:hAnsi="Times New Roman"/>
          <w:b w:val="1"/>
          <w:bCs w:val="1"/>
          <w:sz w:val="34"/>
          <w:szCs w:val="34"/>
          <w:rtl w:val="0"/>
        </w:rPr>
        <w:t xml:space="preserve">Obesity-Related Health Conditions</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considering metabolic surgery may also have health concerns associated with obesity, such as:</w:t>
      </w:r>
    </w:p>
    <w:p w:rsidR="00000000" w:rsidDel="00000000" w:rsidP="00000000" w:rsidRDefault="00000000" w:rsidRPr="00000000" w14:paraId="0000001A">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2 diabetes</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blood pressure</w:t>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obstructive sleep apnea</w:t>
      </w:r>
    </w:p>
    <w:p w:rsidR="00000000" w:rsidDel="00000000" w:rsidP="00000000" w:rsidRDefault="00000000" w:rsidRPr="00000000" w14:paraId="0000001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abnormal cholesterol levels</w:t>
      </w:r>
    </w:p>
    <w:p w:rsidR="00000000" w:rsidDel="00000000" w:rsidP="00000000" w:rsidRDefault="00000000" w:rsidRPr="00000000" w14:paraId="0000001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cardiovascular risk</w:t>
      </w:r>
    </w:p>
    <w:p w:rsidR="00000000" w:rsidDel="00000000" w:rsidP="00000000" w:rsidRDefault="00000000" w:rsidRPr="00000000" w14:paraId="0000001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mobility limitations</w:t>
      </w:r>
    </w:p>
    <w:p w:rsidR="00000000" w:rsidDel="00000000" w:rsidP="00000000" w:rsidRDefault="00000000" w:rsidRPr="00000000" w14:paraId="00000020">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obesity-associated metabolic conditions</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Sleeve gastrectomy may improve some obesity-related conditions in appropriately selected patients, but individual outcomes vary.</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should not be marketed as a guaranteed cure for diabetes, hypertension, sleep apnea or another medical condition.</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f37yzjog5b7" w:id="4"/>
      <w:bookmarkEnd w:id="4"/>
      <w:r w:rsidDel="00000000" w:rsidR="00000000" w:rsidRPr="00000000">
        <w:rPr>
          <w:rFonts w:ascii="Times New Roman" w:cs="Times New Roman" w:eastAsia="Times New Roman" w:hAnsi="Times New Roman"/>
          <w:b w:val="1"/>
          <w:bCs w:val="1"/>
          <w:sz w:val="34"/>
          <w:szCs w:val="34"/>
          <w:rtl w:val="0"/>
        </w:rPr>
        <w:t xml:space="preserve">Gastric Sleeve Is Not Liposuction or Body Contouring</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distinction is particularly important in the DR. MARIS website.</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Liposuction</w:t>
      </w:r>
      <w:r w:rsidDel="00000000" w:rsidR="00000000" w:rsidRPr="00000000">
        <w:rPr>
          <w:rFonts w:ascii="Times New Roman" w:cs="Times New Roman" w:eastAsia="Times New Roman" w:hAnsi="Times New Roman"/>
          <w:sz w:val="26"/>
          <w:szCs w:val="26"/>
          <w:rtl w:val="0"/>
        </w:rPr>
        <w:t xml:space="preserve"> removes selected subcutaneous fat to change body contour.</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Sleeve gastrectomy</w:t>
      </w:r>
      <w:r w:rsidDel="00000000" w:rsidR="00000000" w:rsidRPr="00000000">
        <w:rPr>
          <w:rFonts w:ascii="Times New Roman" w:cs="Times New Roman" w:eastAsia="Times New Roman" w:hAnsi="Times New Roman"/>
          <w:sz w:val="26"/>
          <w:szCs w:val="26"/>
          <w:rtl w:val="0"/>
        </w:rPr>
        <w:t xml:space="preserve"> changes the stomach and is performed as metabolic/bariatric surgery for obesity management.</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have fundamentally different:</w:t>
      </w:r>
    </w:p>
    <w:p w:rsidR="00000000" w:rsidDel="00000000" w:rsidP="00000000" w:rsidRDefault="00000000" w:rsidRPr="00000000" w14:paraId="00000028">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indications</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anatomy</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profiles</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teams</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pathways</w:t>
      </w:r>
    </w:p>
    <w:p w:rsidR="00000000" w:rsidDel="00000000" w:rsidP="00000000" w:rsidRDefault="00000000" w:rsidRPr="00000000" w14:paraId="0000002D">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long-term follow-up requirements</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should not be encouraged to choose between liposuction and gastric sleeve surgery based on which procedure produces greater weight reduction.</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Liposuction is not a substitute for medical obesity management.</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cr7p05mlb6e" w:id="5"/>
      <w:bookmarkEnd w:id="5"/>
      <w:r w:rsidDel="00000000" w:rsidR="00000000" w:rsidRPr="00000000">
        <w:rPr>
          <w:rFonts w:ascii="Times New Roman" w:cs="Times New Roman" w:eastAsia="Times New Roman" w:hAnsi="Times New Roman"/>
          <w:b w:val="1"/>
          <w:bCs w:val="1"/>
          <w:sz w:val="34"/>
          <w:szCs w:val="34"/>
          <w:rtl w:val="0"/>
        </w:rPr>
        <w:t xml:space="preserve">How Sleeve Gastrectomy Is Performed</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Sleeve gastrectomy is generally performed in a hospital under general anesthesia.</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operation is commonly performed laparoscopically, using several small abdominal incisions. During surgery, the stomach is divided vertically and a large portion is removed, leaving a narrower sleeve-shaped stomach.</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intestines are not normally rerouted as part of a standard sleeve gastrectomy.</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surgical technique, stapling system, anesthesia protocol and operative pathway must be determined by the treating bariatric surgeon.</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ig3izpog20k" w:id="6"/>
      <w:bookmarkEnd w:id="6"/>
      <w:r w:rsidDel="00000000" w:rsidR="00000000" w:rsidRPr="00000000">
        <w:rPr>
          <w:rFonts w:ascii="Times New Roman" w:cs="Times New Roman" w:eastAsia="Times New Roman" w:hAnsi="Times New Roman"/>
          <w:b w:val="1"/>
          <w:bCs w:val="1"/>
          <w:sz w:val="34"/>
          <w:szCs w:val="34"/>
          <w:rtl w:val="0"/>
        </w:rPr>
        <w:t xml:space="preserve">Why Preoperative Assessment Matters</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Bariatric surgery should not begin with an operating date.</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 may need to review:</w:t>
      </w:r>
    </w:p>
    <w:p w:rsidR="00000000" w:rsidDel="00000000" w:rsidP="00000000" w:rsidRDefault="00000000" w:rsidRPr="00000000" w14:paraId="00000038">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height, weight and BMI</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weight-management history</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diabetes and metabolic health</w:t>
      </w:r>
    </w:p>
    <w:p w:rsidR="00000000" w:rsidDel="00000000" w:rsidP="00000000" w:rsidRDefault="00000000" w:rsidRPr="00000000" w14:paraId="0000003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cardiovascular health</w:t>
      </w:r>
    </w:p>
    <w:p w:rsidR="00000000" w:rsidDel="00000000" w:rsidP="00000000" w:rsidRDefault="00000000" w:rsidRPr="00000000" w14:paraId="0000003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 apnea</w:t>
      </w:r>
    </w:p>
    <w:p w:rsidR="00000000" w:rsidDel="00000000" w:rsidP="00000000" w:rsidRDefault="00000000" w:rsidRPr="00000000" w14:paraId="0000003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gastrointestinal symptoms</w:t>
      </w:r>
    </w:p>
    <w:p w:rsidR="00000000" w:rsidDel="00000000" w:rsidP="00000000" w:rsidRDefault="00000000" w:rsidRPr="00000000" w14:paraId="0000003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reflux</w:t>
      </w:r>
    </w:p>
    <w:p w:rsidR="00000000" w:rsidDel="00000000" w:rsidP="00000000" w:rsidRDefault="00000000" w:rsidRPr="00000000" w14:paraId="0000003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04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abdominal surgery</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smoking and nicotine use</w:t>
      </w:r>
    </w:p>
    <w:p w:rsidR="00000000" w:rsidDel="00000000" w:rsidP="00000000" w:rsidRDefault="00000000" w:rsidRPr="00000000" w14:paraId="0000004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nutritional deficiencies</w:t>
      </w:r>
    </w:p>
    <w:p w:rsidR="00000000" w:rsidDel="00000000" w:rsidP="00000000" w:rsidRDefault="00000000" w:rsidRPr="00000000" w14:paraId="00000043">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psychological and behavioral factors</w:t>
      </w:r>
    </w:p>
    <w:p w:rsidR="00000000" w:rsidDel="00000000" w:rsidP="00000000" w:rsidRDefault="00000000" w:rsidRPr="00000000" w14:paraId="00000044">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ability to follow postoperative dietary changes</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treating team may require blood tests, imaging, endoscopy or other investigations depending on the patient's medical history.</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establish what testing must be completed before travelling and what needs to be repeated in Vietnam.</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kiy7hbmfdrj" w:id="7"/>
      <w:bookmarkEnd w:id="7"/>
      <w:r w:rsidDel="00000000" w:rsidR="00000000" w:rsidRPr="00000000">
        <w:rPr>
          <w:rFonts w:ascii="Times New Roman" w:cs="Times New Roman" w:eastAsia="Times New Roman" w:hAnsi="Times New Roman"/>
          <w:b w:val="1"/>
          <w:bCs w:val="1"/>
          <w:sz w:val="34"/>
          <w:szCs w:val="34"/>
          <w:rtl w:val="0"/>
        </w:rPr>
        <w:t xml:space="preserve">Gastric Sleeve and Acid Reflux</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reflux symptoms should be discussed before choosing a bariatric procedure.</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Gastroesophageal reflux is among the recognized longer-term concerns following sleeve gastrectomy.</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some patients, pre-existing gastrointestinal conditions may influence whether sleeve gastrectomy or another bariatric operation is considered.</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one reason procedure selection should be made by a bariatric surgeon rather than selecting gastric sleeve solely because it is well known or appears technically simpler.</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6jjzye7a5an" w:id="8"/>
      <w:bookmarkEnd w:id="8"/>
      <w:r w:rsidDel="00000000" w:rsidR="00000000" w:rsidRPr="00000000">
        <w:rPr>
          <w:rFonts w:ascii="Times New Roman" w:cs="Times New Roman" w:eastAsia="Times New Roman" w:hAnsi="Times New Roman"/>
          <w:b w:val="1"/>
          <w:bCs w:val="1"/>
          <w:sz w:val="34"/>
          <w:szCs w:val="34"/>
          <w:rtl w:val="0"/>
        </w:rPr>
        <w:t xml:space="preserve">Risks &amp; Considerations</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Sleeve gastrectomy is major abdominal surgery.</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Short-term potential risks include:</w:t>
      </w:r>
    </w:p>
    <w:p w:rsidR="00000000" w:rsidDel="00000000" w:rsidP="00000000" w:rsidRDefault="00000000" w:rsidRPr="00000000" w14:paraId="0000004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reactions to anesthesia</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 clots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respiratory complications</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leakage from the gastric staple line</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Longer-term concerns may include:</w:t>
      </w:r>
    </w:p>
    <w:p w:rsidR="00000000" w:rsidDel="00000000" w:rsidP="00000000" w:rsidRDefault="00000000" w:rsidRPr="00000000" w14:paraId="0000005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reflux</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gastrointestinal obstruction</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hernia</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vomiting</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nutritional deficiencies</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inadequate weight loss</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regain</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further medical or surgical management</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identifies bleeding, infection, blood clots, breathing problems and leakage from the stomach staple line among potential early complications, with reflux and nutritional problems among longer-term considerations.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Rare serious complications can occur.</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risks relevant to an individual patient should be discussed during informed consent with the bariatric surgeon and anesthesia team.</w:t>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fknr9nzxc8q" w:id="9"/>
      <w:bookmarkEnd w:id="9"/>
      <w:r w:rsidDel="00000000" w:rsidR="00000000" w:rsidRPr="00000000">
        <w:rPr>
          <w:rFonts w:ascii="Times New Roman" w:cs="Times New Roman" w:eastAsia="Times New Roman" w:hAnsi="Times New Roman"/>
          <w:b w:val="1"/>
          <w:bCs w:val="1"/>
          <w:sz w:val="34"/>
          <w:szCs w:val="34"/>
          <w:rtl w:val="0"/>
        </w:rPr>
        <w:t xml:space="preserve">Long-Term Follow-Up Is Part of the Procedure</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operation is only one part of bariatric care.</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sleeve gastrectomy, patients require structured progression of food intake and ongoing monitoring of nutrition and general health.</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Long-term care may involve:</w:t>
      </w:r>
    </w:p>
    <w:p w:rsidR="00000000" w:rsidDel="00000000" w:rsidP="00000000" w:rsidRDefault="00000000" w:rsidRPr="00000000" w14:paraId="00000065">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dietary guidance</w:t>
      </w:r>
    </w:p>
    <w:p w:rsidR="00000000" w:rsidDel="00000000" w:rsidP="00000000" w:rsidRDefault="00000000" w:rsidRPr="00000000" w14:paraId="0000006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protein and fluid targets</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vitamin and mineral supplementation</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laboratory monitoring</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monitoring</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gastrointestinal symptoms</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metabolic follow-up</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adjustment of medications</w:t>
      </w:r>
    </w:p>
    <w:p w:rsidR="00000000" w:rsidDel="00000000" w:rsidP="00000000" w:rsidRDefault="00000000" w:rsidRPr="00000000" w14:paraId="0000006D">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of insufficient weight loss or weight regain</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specifically notes the need for ongoing medical checks and nutritional monitoring after sleeve gastrectomy.</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international patient, this raises an important question:</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Who will provide follow-up after you return home?</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plan should be established before travelling for surgery.</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rujftzucvz" w:id="10"/>
      <w:bookmarkEnd w:id="10"/>
      <w:r w:rsidDel="00000000" w:rsidR="00000000" w:rsidRPr="00000000">
        <w:rPr>
          <w:rFonts w:ascii="Times New Roman" w:cs="Times New Roman" w:eastAsia="Times New Roman" w:hAnsi="Times New Roman"/>
          <w:b w:val="1"/>
          <w:bCs w:val="1"/>
          <w:sz w:val="34"/>
          <w:szCs w:val="34"/>
          <w:rtl w:val="0"/>
        </w:rPr>
        <w:t xml:space="preserve">Weight Loss &amp; Realistic Expectations</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Sleeve gastrectomy can support substantial long-term weight reduction in appropriately selected patients, but the result varies.</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Long-term outcome depends on factors including:</w:t>
      </w:r>
    </w:p>
    <w:p w:rsidR="00000000" w:rsidDel="00000000" w:rsidP="00000000" w:rsidRDefault="00000000" w:rsidRPr="00000000" w14:paraId="0000007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starting weight</w:t>
      </w:r>
    </w:p>
    <w:p w:rsidR="00000000" w:rsidDel="00000000" w:rsidP="00000000" w:rsidRDefault="00000000" w:rsidRPr="00000000" w14:paraId="0000007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metabolic health</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dietary habits</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physical activity</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hormonal and biological factors</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w:t>
      </w:r>
    </w:p>
    <w:p w:rsidR="00000000" w:rsidDel="00000000" w:rsidP="00000000" w:rsidRDefault="00000000" w:rsidRPr="00000000" w14:paraId="0000007C">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response to surgery</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regain can occur.</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notes that inadequate loss or later weight regain is possible, particularly when long-term lifestyle and follow-up requirements are not maintained.</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website should therefore avoid promises such as:</w:t>
      </w:r>
    </w:p>
    <w:p w:rsidR="00000000" w:rsidDel="00000000" w:rsidP="00000000" w:rsidRDefault="00000000" w:rsidRPr="00000000" w14:paraId="00000080">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“guaranteed 30 kg loss”</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“lose 80% of your weight”</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weight loss”</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“never regain weight”</w:t>
      </w:r>
    </w:p>
    <w:p w:rsidR="00000000" w:rsidDel="00000000" w:rsidP="00000000" w:rsidRDefault="00000000" w:rsidRPr="00000000" w14:paraId="0000008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 obesity”</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responsible message is that sleeve gastrectomy can be an effective medical tool, but it requires long-term participation from the patient.</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1jgs2rf8jua" w:id="11"/>
      <w:bookmarkEnd w:id="11"/>
      <w:r w:rsidDel="00000000" w:rsidR="00000000" w:rsidRPr="00000000">
        <w:rPr>
          <w:rFonts w:ascii="Times New Roman" w:cs="Times New Roman" w:eastAsia="Times New Roman" w:hAnsi="Times New Roman"/>
          <w:b w:val="1"/>
          <w:bCs w:val="1"/>
          <w:sz w:val="34"/>
          <w:szCs w:val="34"/>
          <w:rtl w:val="0"/>
        </w:rPr>
        <w:t xml:space="preserve">Recovery After Gastric Sleeve Surgery</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recovery begins in the hospital.</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describes sleeve gastrectomy as typically hospital-based and notes that hospital stay depends on recovery. (</w:t>
      </w:r>
      <w:hyperlink r:id="rId6">
        <w:r w:rsidDel="00000000" w:rsidR="00000000" w:rsidRPr="00000000">
          <w:rPr>
            <w:rFonts w:ascii="Times New Roman" w:cs="Times New Roman" w:eastAsia="Times New Roman" w:hAnsi="Times New Roman"/>
            <w:color w:val="1155cc"/>
            <w:sz w:val="26"/>
            <w:szCs w:val="26"/>
            <w:u w:val="single"/>
            <w:rtl w:val="0"/>
          </w:rPr>
          <w:t xml:space="preserve">Mayo Clinic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care commonly involves:</w:t>
      </w:r>
    </w:p>
    <w:p w:rsidR="00000000" w:rsidDel="00000000" w:rsidP="00000000" w:rsidRDefault="00000000" w:rsidRPr="00000000" w14:paraId="0000008A">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for bleeding or leakage</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 management</w:t>
      </w:r>
    </w:p>
    <w:p w:rsidR="00000000" w:rsidDel="00000000" w:rsidP="00000000" w:rsidRDefault="00000000" w:rsidRPr="00000000" w14:paraId="0000008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mobilization</w:t>
      </w:r>
    </w:p>
    <w:p w:rsidR="00000000" w:rsidDel="00000000" w:rsidP="00000000" w:rsidRDefault="00000000" w:rsidRPr="00000000" w14:paraId="0000008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blood-clot prevention</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gradual reintroduction of fluids and food</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hydration</w:t>
      </w:r>
    </w:p>
    <w:p w:rsidR="00000000" w:rsidDel="00000000" w:rsidP="00000000" w:rsidRDefault="00000000" w:rsidRPr="00000000" w14:paraId="0000009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of wound healing</w:t>
      </w:r>
    </w:p>
    <w:p w:rsidR="00000000" w:rsidDel="00000000" w:rsidP="00000000" w:rsidRDefault="00000000" w:rsidRPr="00000000" w14:paraId="00000091">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nutritional instructions</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precise timetable varies between hospitals and patients.</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DR. MARIS content, do not publish a fixed number of hospital days or recovery days until the actual bariatric pathway has been confirmed.</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medical condition and early postoperative progress and must be discussed with the treating bariatric surgeon.</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sfdjx36kig5" w:id="12"/>
      <w:bookmarkEnd w:id="12"/>
      <w:r w:rsidDel="00000000" w:rsidR="00000000" w:rsidRPr="00000000">
        <w:rPr>
          <w:rFonts w:ascii="Times New Roman" w:cs="Times New Roman" w:eastAsia="Times New Roman" w:hAnsi="Times New Roman"/>
          <w:b w:val="1"/>
          <w:bCs w:val="1"/>
          <w:sz w:val="34"/>
          <w:szCs w:val="34"/>
          <w:rtl w:val="0"/>
        </w:rPr>
        <w:t xml:space="preserve">International Patients Travelling to Vietnam</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bariatric patients need more planning than simply choosing a surgery date and return flight.</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travelling, consider preparing:</w:t>
      </w:r>
    </w:p>
    <w:p w:rsidR="00000000" w:rsidDel="00000000" w:rsidP="00000000" w:rsidRDefault="00000000" w:rsidRPr="00000000" w14:paraId="00000098">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medical history</w:t>
      </w:r>
    </w:p>
    <w:p w:rsidR="00000000" w:rsidDel="00000000" w:rsidP="00000000" w:rsidRDefault="00000000" w:rsidRPr="00000000" w14:paraId="00000099">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medication list</w:t>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weight and BMI history</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diabetes records where relevant</w:t>
      </w:r>
    </w:p>
    <w:p w:rsidR="00000000" w:rsidDel="00000000" w:rsidP="00000000" w:rsidRDefault="00000000" w:rsidRPr="00000000" w14:paraId="0000009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sleep-apnea information</w:t>
      </w:r>
    </w:p>
    <w:p w:rsidR="00000000" w:rsidDel="00000000" w:rsidP="00000000" w:rsidRDefault="00000000" w:rsidRPr="00000000" w14:paraId="0000009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abdominal surgery reports</w:t>
      </w:r>
    </w:p>
    <w:p w:rsidR="00000000" w:rsidDel="00000000" w:rsidP="00000000" w:rsidRDefault="00000000" w:rsidRPr="00000000" w14:paraId="0000009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endoscopy or imaging where available</w:t>
      </w:r>
    </w:p>
    <w:p w:rsidR="00000000" w:rsidDel="00000000" w:rsidP="00000000" w:rsidRDefault="00000000" w:rsidRPr="00000000" w14:paraId="0000009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laboratory results</w:t>
      </w:r>
    </w:p>
    <w:p w:rsidR="00000000" w:rsidDel="00000000" w:rsidP="00000000" w:rsidRDefault="00000000" w:rsidRPr="00000000" w14:paraId="000000A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allergies</w:t>
      </w:r>
    </w:p>
    <w:p w:rsidR="00000000" w:rsidDel="00000000" w:rsidP="00000000" w:rsidRDefault="00000000" w:rsidRPr="00000000" w14:paraId="000000A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of blood clots</w:t>
      </w:r>
    </w:p>
    <w:p w:rsidR="00000000" w:rsidDel="00000000" w:rsidP="00000000" w:rsidRDefault="00000000" w:rsidRPr="00000000" w14:paraId="000000A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bariatric procedures</w:t>
      </w:r>
    </w:p>
    <w:p w:rsidR="00000000" w:rsidDel="00000000" w:rsidP="00000000" w:rsidRDefault="00000000" w:rsidRPr="00000000" w14:paraId="000000A3">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weight-management program</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online consultation may help determine whether further assessment is appropriate.</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does not replace the physical examination, anesthesia assessment and investigations required before surgery.</w:t>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z0x33aolwcf" w:id="13"/>
      <w:bookmarkEnd w:id="13"/>
      <w:r w:rsidDel="00000000" w:rsidR="00000000" w:rsidRPr="00000000">
        <w:rPr>
          <w:rFonts w:ascii="Times New Roman" w:cs="Times New Roman" w:eastAsia="Times New Roman" w:hAnsi="Times New Roman"/>
          <w:b w:val="1"/>
          <w:bCs w:val="1"/>
          <w:sz w:val="34"/>
          <w:szCs w:val="34"/>
          <w:rtl w:val="0"/>
        </w:rPr>
        <w:t xml:space="preserve">How Long Should I Stay in Ho Chi Minh City?</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return-flight date should not be determined solely by the earliest day a patient feels comfortable walking.</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travel after abdominal surgery must take into account:</w:t>
      </w:r>
    </w:p>
    <w:p w:rsidR="00000000" w:rsidDel="00000000" w:rsidP="00000000" w:rsidRDefault="00000000" w:rsidRPr="00000000" w14:paraId="000000A9">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complications</w:t>
      </w:r>
    </w:p>
    <w:p w:rsidR="00000000" w:rsidDel="00000000" w:rsidP="00000000" w:rsidRDefault="00000000" w:rsidRPr="00000000" w14:paraId="000000A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healing</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hydration</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tolerance of postoperative diet</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mobility</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blood-clot risk</w:t>
      </w:r>
    </w:p>
    <w:p w:rsidR="00000000" w:rsidDel="00000000" w:rsidP="00000000" w:rsidRDefault="00000000" w:rsidRPr="00000000" w14:paraId="000000A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review</w:t>
      </w:r>
    </w:p>
    <w:p w:rsidR="00000000" w:rsidDel="00000000" w:rsidP="00000000" w:rsidRDefault="00000000" w:rsidRPr="00000000" w14:paraId="000000B0">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to urgent medical care</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essscxpnl0a" w:id="14"/>
      <w:bookmarkEnd w:id="14"/>
      <w:r w:rsidDel="00000000" w:rsidR="00000000" w:rsidRPr="00000000">
        <w:rPr>
          <w:rFonts w:ascii="Times New Roman" w:cs="Times New Roman" w:eastAsia="Times New Roman" w:hAnsi="Times New Roman"/>
          <w:b w:val="1"/>
          <w:bCs w:val="1"/>
          <w:sz w:val="34"/>
          <w:szCs w:val="34"/>
          <w:rtl w:val="0"/>
        </w:rPr>
        <w:t xml:space="preserve">Cosmetic Surgery After Major Weight Loss</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Significant weight loss can leave loose skin around areas such as the abdomen, arms, thighs, breasts or back.</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Body-contouring surgery may eventually be considered by selected patients after weight has stabilized and overall health and nutrition are appropriate.</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w:t>
      </w:r>
      <w:r w:rsidDel="00000000" w:rsidR="00000000" w:rsidRPr="00000000">
        <w:rPr>
          <w:rFonts w:ascii="Times New Roman" w:cs="Times New Roman" w:eastAsia="Times New Roman" w:hAnsi="Times New Roman"/>
          <w:b w:val="1"/>
          <w:bCs w:val="1"/>
          <w:sz w:val="26"/>
          <w:szCs w:val="26"/>
          <w:rtl w:val="0"/>
        </w:rPr>
        <w:t xml:space="preserve">separate stage of care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should not be encouraged to schedule tummy tuck, extensive liposuction or other major body-contouring surgery automatically alongside sleeve gastrectomy.</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later cosmetic surgery requires a separate assessment.</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provides a medically appropriate internal-link opportunity to the DR. MARIS </w:t>
      </w:r>
      <w:r w:rsidDel="00000000" w:rsidR="00000000" w:rsidRPr="00000000">
        <w:rPr>
          <w:rFonts w:ascii="Times New Roman" w:cs="Times New Roman" w:eastAsia="Times New Roman" w:hAnsi="Times New Roman"/>
          <w:b w:val="1"/>
          <w:bCs w:val="1"/>
          <w:sz w:val="26"/>
          <w:szCs w:val="26"/>
          <w:rtl w:val="0"/>
        </w:rPr>
        <w:t xml:space="preserve">Body Contouring after Weight Loss</w:t>
      </w:r>
      <w:r w:rsidDel="00000000" w:rsidR="00000000" w:rsidRPr="00000000">
        <w:rPr>
          <w:rFonts w:ascii="Times New Roman" w:cs="Times New Roman" w:eastAsia="Times New Roman" w:hAnsi="Times New Roman"/>
          <w:sz w:val="26"/>
          <w:szCs w:val="26"/>
          <w:rtl w:val="0"/>
        </w:rPr>
        <w:t xml:space="preserve"> content cluster without suggesting that bariatric and plastic surgery are the same specialty.</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v6vftvjz1fl" w:id="15"/>
      <w:bookmarkEnd w:id="15"/>
      <w:r w:rsidDel="00000000" w:rsidR="00000000" w:rsidRPr="00000000">
        <w:rPr>
          <w:rFonts w:ascii="Times New Roman" w:cs="Times New Roman" w:eastAsia="Times New Roman" w:hAnsi="Times New Roman"/>
          <w:b w:val="1"/>
          <w:bCs w:val="1"/>
          <w:sz w:val="34"/>
          <w:szCs w:val="34"/>
          <w:rtl w:val="0"/>
        </w:rPr>
        <w:t xml:space="preserve">Frequently Asked Questions</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ivzpfjunx8o" w:id="16"/>
      <w:bookmarkEnd w:id="16"/>
      <w:r w:rsidDel="00000000" w:rsidR="00000000" w:rsidRPr="00000000">
        <w:rPr>
          <w:rFonts w:ascii="Times New Roman" w:cs="Times New Roman" w:eastAsia="Times New Roman" w:hAnsi="Times New Roman"/>
          <w:b w:val="1"/>
          <w:bCs w:val="1"/>
          <w:color w:val="000000"/>
          <w:sz w:val="26"/>
          <w:szCs w:val="26"/>
          <w:rtl w:val="0"/>
        </w:rPr>
        <w:t xml:space="preserve">What is gastric sleeve surgery?</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Gastric sleeve surgery, or sleeve gastrectomy, is metabolic and bariatric surgery in which most of the stomach is surgically removed, leaving a narrower sleeve-shaped stomach. It reduces stomach capacity and also changes appetite-related hormonal signaling. Unlike gastric bypass, a standard sleeve procedure does not reroute the intestines. (</w:t>
      </w:r>
      <w:hyperlink r:id="rId7">
        <w:r w:rsidDel="00000000" w:rsidR="00000000" w:rsidRPr="00000000">
          <w:rPr>
            <w:rFonts w:ascii="Times New Roman" w:cs="Times New Roman" w:eastAsia="Times New Roman" w:hAnsi="Times New Roman"/>
            <w:color w:val="1155cc"/>
            <w:sz w:val="26"/>
            <w:szCs w:val="26"/>
            <w:u w:val="single"/>
            <w:rtl w:val="0"/>
          </w:rPr>
          <w:t xml:space="preserve">Mayo Clinic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wh7y2ejtxft" w:id="17"/>
      <w:bookmarkEnd w:id="17"/>
      <w:r w:rsidDel="00000000" w:rsidR="00000000" w:rsidRPr="00000000">
        <w:rPr>
          <w:rFonts w:ascii="Times New Roman" w:cs="Times New Roman" w:eastAsia="Times New Roman" w:hAnsi="Times New Roman"/>
          <w:b w:val="1"/>
          <w:bCs w:val="1"/>
          <w:color w:val="000000"/>
          <w:sz w:val="26"/>
          <w:szCs w:val="26"/>
          <w:rtl w:val="0"/>
        </w:rPr>
        <w:t xml:space="preserve">Who qualifies for gastric sleeve surgery?</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Eligibility depends on BMI, metabolic health, obesity-related conditions, previous non-surgical weight-management attempts and overall medical suitability. Updated ASMBS/IFSO guidance recommends metabolic and bariatric surgery for BMI of approximately 35 kg/m² or above and considers surgery at lower BMI levels in selected patients with metabolic disease. Different thresholds may apply to Asian populations. (</w:t>
      </w:r>
      <w:hyperlink r:id="rId8">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 A bariatric surgeon must determine individual suitability.</w:t>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hx0f4bv1sst" w:id="18"/>
      <w:bookmarkEnd w:id="18"/>
      <w:r w:rsidDel="00000000" w:rsidR="00000000" w:rsidRPr="00000000">
        <w:rPr>
          <w:rFonts w:ascii="Times New Roman" w:cs="Times New Roman" w:eastAsia="Times New Roman" w:hAnsi="Times New Roman"/>
          <w:b w:val="1"/>
          <w:bCs w:val="1"/>
          <w:color w:val="000000"/>
          <w:sz w:val="26"/>
          <w:szCs w:val="26"/>
          <w:rtl w:val="0"/>
        </w:rPr>
        <w:t xml:space="preserve">How much does gastric sleeve surgery cost with DR. MARIS?</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approved DR. MARIS gastric-sleeve price has </w:t>
      </w:r>
      <w:r w:rsidDel="00000000" w:rsidR="00000000" w:rsidRPr="00000000">
        <w:rPr>
          <w:rFonts w:ascii="Times New Roman" w:cs="Times New Roman" w:eastAsia="Times New Roman" w:hAnsi="Times New Roman"/>
          <w:b w:val="1"/>
          <w:bCs w:val="1"/>
          <w:sz w:val="26"/>
          <w:szCs w:val="26"/>
          <w:rtl w:val="0"/>
        </w:rPr>
        <w:t xml:space="preserve">not been supplied</w:t>
      </w:r>
      <w:r w:rsidDel="00000000" w:rsidR="00000000" w:rsidRPr="00000000">
        <w:rPr>
          <w:rFonts w:ascii="Times New Roman" w:cs="Times New Roman" w:eastAsia="Times New Roman" w:hAnsi="Times New Roman"/>
          <w:sz w:val="26"/>
          <w:szCs w:val="26"/>
          <w:rtl w:val="0"/>
        </w:rPr>
        <w:t xml:space="preserve">. The current International Price List contains cosmetic and plastic surgery procedures but no bariatric surgery line item. A price should not be estimated from competitor websites. The page should be updated only when an approved DR. MARIS or partner-hospital quotation is available.</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vr4tf9pv3ky" w:id="19"/>
      <w:bookmarkEnd w:id="19"/>
      <w:r w:rsidDel="00000000" w:rsidR="00000000" w:rsidRPr="00000000">
        <w:rPr>
          <w:rFonts w:ascii="Times New Roman" w:cs="Times New Roman" w:eastAsia="Times New Roman" w:hAnsi="Times New Roman"/>
          <w:b w:val="1"/>
          <w:bCs w:val="1"/>
          <w:color w:val="000000"/>
          <w:sz w:val="26"/>
          <w:szCs w:val="26"/>
          <w:rtl w:val="0"/>
        </w:rPr>
        <w:t xml:space="preserve">Is gastric sleeve surgery cosmetic surgery?</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Sleeve gastrectomy is metabolic and bariatric surgery used in the medical management of obesity. It is fundamentally different from procedures such as liposuction or abdominoplasty. The operation changes the stomach and requires medical eligibility assessment and long-term follow-up. Cosmetic body-contouring surgery may be considered separately after substantial weight loss in selected patients.</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a440dp2srl2" w:id="20"/>
      <w:bookmarkEnd w:id="20"/>
      <w:r w:rsidDel="00000000" w:rsidR="00000000" w:rsidRPr="00000000">
        <w:rPr>
          <w:rFonts w:ascii="Times New Roman" w:cs="Times New Roman" w:eastAsia="Times New Roman" w:hAnsi="Times New Roman"/>
          <w:b w:val="1"/>
          <w:bCs w:val="1"/>
          <w:color w:val="000000"/>
          <w:sz w:val="26"/>
          <w:szCs w:val="26"/>
          <w:rtl w:val="0"/>
        </w:rPr>
        <w:t xml:space="preserve">Is the stomach reduction permanent?</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part of the stomach removed during sleeve gastrectomy is not simply restored after recovery, so the anatomical procedure is generally considered irreversible. However, that does not mean weight loss is guaranteed to remain unchanged. Weight regain can occur, and patients require ongoing dietary, medical and lifestyle follow-up. (</w:t>
      </w:r>
      <w:hyperlink r:id="rId9">
        <w:r w:rsidDel="00000000" w:rsidR="00000000" w:rsidRPr="00000000">
          <w:rPr>
            <w:rFonts w:ascii="Times New Roman" w:cs="Times New Roman" w:eastAsia="Times New Roman" w:hAnsi="Times New Roman"/>
            <w:color w:val="1155cc"/>
            <w:sz w:val="26"/>
            <w:szCs w:val="26"/>
            <w:u w:val="single"/>
            <w:rtl w:val="0"/>
          </w:rPr>
          <w:t xml:space="preserve">Mayo Clinic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hkaxvrd2qkv" w:id="21"/>
      <w:bookmarkEnd w:id="21"/>
      <w:r w:rsidDel="00000000" w:rsidR="00000000" w:rsidRPr="00000000">
        <w:rPr>
          <w:rFonts w:ascii="Times New Roman" w:cs="Times New Roman" w:eastAsia="Times New Roman" w:hAnsi="Times New Roman"/>
          <w:b w:val="1"/>
          <w:bCs w:val="1"/>
          <w:color w:val="000000"/>
          <w:sz w:val="26"/>
          <w:szCs w:val="26"/>
          <w:rtl w:val="0"/>
        </w:rPr>
        <w:t xml:space="preserve">What are the main risks of sleeve gastrectomy?</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early complications include bleeding, infection, anesthesia complications, blood clots, respiratory problems and leakage from the stomach staple line. Longer-term issues can include reflux, nutritional deficiencies, vomiting, obstruction and inadequate weight loss or weight regain. (</w:t>
      </w:r>
      <w:hyperlink r:id="rId10">
        <w:r w:rsidDel="00000000" w:rsidR="00000000" w:rsidRPr="00000000">
          <w:rPr>
            <w:rFonts w:ascii="Times New Roman" w:cs="Times New Roman" w:eastAsia="Times New Roman" w:hAnsi="Times New Roman"/>
            <w:color w:val="1155cc"/>
            <w:sz w:val="26"/>
            <w:szCs w:val="26"/>
            <w:u w:val="single"/>
            <w:rtl w:val="0"/>
          </w:rPr>
          <w:t xml:space="preserve">Mayo Clinic</w:t>
        </w:r>
      </w:hyperlink>
      <w:r w:rsidDel="00000000" w:rsidR="00000000" w:rsidRPr="00000000">
        <w:rPr>
          <w:rFonts w:ascii="Times New Roman" w:cs="Times New Roman" w:eastAsia="Times New Roman" w:hAnsi="Times New Roman"/>
          <w:sz w:val="26"/>
          <w:szCs w:val="26"/>
          <w:rtl w:val="0"/>
        </w:rPr>
        <w:t xml:space="preserve">) Individual risks depend on medical history and should be discussed with the bariatric surgeon.</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4w52baja6tt" w:id="22"/>
      <w:bookmarkEnd w:id="22"/>
      <w:r w:rsidDel="00000000" w:rsidR="00000000" w:rsidRPr="00000000">
        <w:rPr>
          <w:rFonts w:ascii="Times New Roman" w:cs="Times New Roman" w:eastAsia="Times New Roman" w:hAnsi="Times New Roman"/>
          <w:b w:val="1"/>
          <w:bCs w:val="1"/>
          <w:color w:val="000000"/>
          <w:sz w:val="26"/>
          <w:szCs w:val="26"/>
          <w:rtl w:val="0"/>
        </w:rPr>
        <w:t xml:space="preserve">Can gastric sleeve surgery improve diabetes?</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Metabolic and bariatric surgery can improve metabolic disease in appropriately selected patients, including some patients with type 2 diabetes, but improvement or remission should not be guaranteed. Current ASMBS/IFSO guidance specifically recognizes metabolic disease when considering surgery in patients with lower BMI ranges. (</w:t>
      </w:r>
      <w:hyperlink r:id="rId11">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 Diabetes medication and monitoring should be managed by the appropriate medical team.</w:t>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seav2yxl3uz" w:id="23"/>
      <w:bookmarkEnd w:id="23"/>
      <w:r w:rsidDel="00000000" w:rsidR="00000000" w:rsidRPr="00000000">
        <w:rPr>
          <w:rFonts w:ascii="Times New Roman" w:cs="Times New Roman" w:eastAsia="Times New Roman" w:hAnsi="Times New Roman"/>
          <w:b w:val="1"/>
          <w:bCs w:val="1"/>
          <w:color w:val="000000"/>
          <w:sz w:val="26"/>
          <w:szCs w:val="26"/>
          <w:rtl w:val="0"/>
        </w:rPr>
        <w:t xml:space="preserve">Will I need vitamins after gastric sleeve surgery?</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Nutritional monitoring is an important part of long-term bariatric care, and supplementation may be required. Exact supplementation should be individualized according to the bariatric team's protocol, dietary intake and laboratory results. Mayo Clinic emphasizes ongoing nutritional monitoring and follow-up after sleeve gastrectomy. (</w:t>
      </w:r>
      <w:hyperlink r:id="rId12">
        <w:r w:rsidDel="00000000" w:rsidR="00000000" w:rsidRPr="00000000">
          <w:rPr>
            <w:rFonts w:ascii="Times New Roman" w:cs="Times New Roman" w:eastAsia="Times New Roman" w:hAnsi="Times New Roman"/>
            <w:color w:val="1155cc"/>
            <w:sz w:val="26"/>
            <w:szCs w:val="26"/>
            <w:u w:val="single"/>
            <w:rtl w:val="0"/>
          </w:rPr>
          <w:t xml:space="preserve">Mayo Clinic</w:t>
        </w:r>
      </w:hyperlink>
      <w:r w:rsidDel="00000000" w:rsidR="00000000" w:rsidRPr="00000000">
        <w:rPr>
          <w:rFonts w:ascii="Times New Roman" w:cs="Times New Roman" w:eastAsia="Times New Roman" w:hAnsi="Times New Roman"/>
          <w:sz w:val="26"/>
          <w:szCs w:val="26"/>
          <w:rtl w:val="0"/>
        </w:rPr>
        <w:t xml:space="preserve">) Do not self-prescribe supplements based solely on website information.</w:t>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7d7pncels4" w:id="24"/>
      <w:bookmarkEnd w:id="24"/>
      <w:r w:rsidDel="00000000" w:rsidR="00000000" w:rsidRPr="00000000">
        <w:rPr>
          <w:rFonts w:ascii="Times New Roman" w:cs="Times New Roman" w:eastAsia="Times New Roman" w:hAnsi="Times New Roman"/>
          <w:b w:val="1"/>
          <w:bCs w:val="1"/>
          <w:color w:val="000000"/>
          <w:sz w:val="26"/>
          <w:szCs w:val="26"/>
          <w:rtl w:val="0"/>
        </w:rPr>
        <w:t xml:space="preserve">Can I have a video consultation before flying to Vietnam?</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remote consultation can be useful for preliminary assessment, reviewing medical history and identifying investigations that may be required. However, it cannot replace the in-person examination, anesthesia evaluation or appropriate preoperative testing needed before major abdominal surgery. International patients should also arrange a clear follow-up plan for after they return home.</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50hdsarhwng" w:id="25"/>
      <w:bookmarkEnd w:id="25"/>
      <w:r w:rsidDel="00000000" w:rsidR="00000000" w:rsidRPr="00000000">
        <w:rPr>
          <w:rFonts w:ascii="Times New Roman" w:cs="Times New Roman" w:eastAsia="Times New Roman" w:hAnsi="Times New Roman"/>
          <w:b w:val="1"/>
          <w:bCs w:val="1"/>
          <w:color w:val="000000"/>
          <w:sz w:val="26"/>
          <w:szCs w:val="26"/>
          <w:rtl w:val="0"/>
        </w:rPr>
        <w:t xml:space="preserve">How long should I stay in Vietnam after gastric sleeve surgery?</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recommended duration cannot be responsibly published until the actual bariatric protocol is confirmed. Stay length should account for hospital recovery, dietary progression, postoperative review, early complications and suitability for long-distance travel. The treating bariatric surgeon should clear the patient for travel rather than relying on a generic medical-tourism timetable.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med.ncbi.nlm.nih.gov/36336720/?utm_source=chatgpt.com" TargetMode="External"/><Relationship Id="rId10" Type="http://schemas.openxmlformats.org/officeDocument/2006/relationships/hyperlink" Target="https://www.mayoclinic.org/tests-procedures/sleeve-gastrectomy/about/pac-20385183?utm_source=chatgpt.com" TargetMode="External"/><Relationship Id="rId12" Type="http://schemas.openxmlformats.org/officeDocument/2006/relationships/hyperlink" Target="https://www.mayoclinic.org/tests-procedures/sleeve-gastrectomy/about/pac-20385183?utm_source=chatgpt.com" TargetMode="External"/><Relationship Id="rId9" Type="http://schemas.openxmlformats.org/officeDocument/2006/relationships/hyperlink" Target="https://www.mayoclinic.org/tests-procedures/sleeve-gastrectomy/about/pac-20385183?utm_source=chatgpt.com" TargetMode="External"/><Relationship Id="rId5" Type="http://schemas.openxmlformats.org/officeDocument/2006/relationships/styles" Target="styles.xml"/><Relationship Id="rId6" Type="http://schemas.openxmlformats.org/officeDocument/2006/relationships/hyperlink" Target="https://www.mayoclinic.org/tests-procedures/sleeve-gastrectomy/about/pac-20385183?utm_source=chatgpt.com" TargetMode="External"/><Relationship Id="rId7" Type="http://schemas.openxmlformats.org/officeDocument/2006/relationships/hyperlink" Target="https://www.mayoclinic.org/tests-procedures/sleeve-gastrectomy/about/pac-20385183?utm_source=chatgpt.com" TargetMode="External"/><Relationship Id="rId8" Type="http://schemas.openxmlformats.org/officeDocument/2006/relationships/hyperlink" Target="https://pubmed.ncbi.nlm.nih.gov/3633672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