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phân công công việc</w:t>
      </w:r>
    </w:p>
    <w:p w:rsidR="00000000" w:rsidDel="00000000" w:rsidP="00000000" w:rsidRDefault="00000000" w:rsidRPr="00000000" w14:paraId="00000002">
      <w:pPr>
        <w:ind w:left="720" w:firstLine="0"/>
        <w:rPr>
          <w:rFonts w:ascii="Times New Roman" w:cs="Times New Roman" w:eastAsia="Times New Roman" w:hAnsi="Times New Roman"/>
          <w:sz w:val="28"/>
          <w:szCs w:val="28"/>
        </w:rPr>
      </w:pPr>
      <w:r w:rsidDel="00000000" w:rsidR="00000000" w:rsidRPr="00000000">
        <w:rPr>
          <w:rtl w:val="0"/>
        </w:rPr>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880"/>
        <w:gridCol w:w="1845"/>
        <w:tblGridChange w:id="0">
          <w:tblGrid>
            <w:gridCol w:w="4320"/>
            <w:gridCol w:w="288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Đinh Quốc Hòa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Võ Nhật Phi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bố cục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các biến mã màu (color.xml)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các biến chuỗi (string.xml)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chỉnh các tài nguyên đồ họa (drawable)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TextView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phím bấm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giá trị với phím số và phím chấm được bấm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toàn bộ giá trị khi bấm phím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chuỗi thừa hiển thị trên giao diện (nhập dư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phím chức năng (+ - x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chuỗi số sau ký tự toán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chuỗi để tách phần số và ký tự tính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phép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chuỗi thừa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khi nhấn phím bằng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
        </w:numPr>
        <w:ind w:left="283.4645669291337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các features của ứng dụng</w:t>
      </w:r>
    </w:p>
    <w:p w:rsidR="00000000" w:rsidDel="00000000" w:rsidP="00000000" w:rsidRDefault="00000000" w:rsidRPr="00000000" w14:paraId="00000036">
      <w:pPr>
        <w:ind w:left="141.73228346456688" w:firstLine="425.19685039370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 của ứng dụng là thực hiện các phép tính cộng, trừ, nhân, chia. Các phép tính được thực hiện lần lượt theo thứ tự người dùng nhập vào.</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1"/>
        </w:numPr>
        <w:ind w:left="283.46456692913375"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Giao diện của ứng dụng</w:t>
      </w:r>
    </w:p>
    <w:p w:rsidR="00000000" w:rsidDel="00000000" w:rsidP="00000000" w:rsidRDefault="00000000" w:rsidRPr="00000000" w14:paraId="00000039">
      <w:pPr>
        <w:ind w:left="141.7322834645668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504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5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Bố cục sử dụng Linear layout(hướng dọc) là chính, trong layout chính bao gồm các Linear layout(hướng ngang) chứa các thành phần giao diện(các phím số, phím phép tính,...).</w:t>
      </w:r>
    </w:p>
    <w:p w:rsidR="00000000" w:rsidDel="00000000" w:rsidP="00000000" w:rsidRDefault="00000000" w:rsidRPr="00000000" w14:paraId="0000003B">
      <w:pPr>
        <w:ind w:left="0" w:firstLine="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sử dụng các phím số để nhập vào số muốn tính, sử dụng các phím phép tính để tiến hành thực hiện phép tính. Các phép tính sẽ được thực hiện theo thứ tự mà người dùng nhập vào.</w:t>
      </w:r>
    </w:p>
    <w:p w:rsidR="00000000" w:rsidDel="00000000" w:rsidP="00000000" w:rsidRDefault="00000000" w:rsidRPr="00000000" w14:paraId="0000003C">
      <w:pPr>
        <w:ind w:left="0" w:firstLine="425.19685039370086"/>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