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KẾT QUẢ THỰC HIỆN NHIỆM VỤ PHÁT SINH DO UBND TỈNH, CHỦ TỊCH UBND TỈNH GIAO (THỜI HẠN HOÀN THÀNH TỪ NGÀY 01/7/2026 ĐẾN NGÀY 31/7/2026)</w:t>
      </w:r>
    </w:p>
    <w:p>
      <w:pPr>
        <w:spacing w:after="160"/>
        <w:jc w:val="center"/>
      </w:pPr>
      <w:r>
        <w:rPr>
          <w:rFonts w:ascii="Times New Roman" w:cs="Times New Roman" w:eastAsia="Times New Roman" w:hAnsi="Times New Roman"/>
          <w:i/>
          <w:iCs/>
          <w:color w:val="64748B"/>
          <w:sz w:val="18"/>
          <w:szCs w:val="18"/>
        </w:rPr>
        <w:t xml:space="preserve">Tài liệu gốc: Báo cáo kết quả thực hiện nhiệm vụ phát sinh do UBND tỉnh, Chủ tịch UBND tỉnh giao (Thời hạn hoàn thành từ ngày 01/7/2026 đến ngày 31/7/2026).pdf | Quy mô: 4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Tháng 7/2026 toàn tỉnh hoàn thành 208/214 nhiệm vụ giao (đạt 97,2%), còn 06 nhiệm vụ quá hạn tồn đọng hoàn toàn tại 05 UBND cấp xã cần tập trung chỉ đạo giải quyết.</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Văn phòng Ủy ban nhân dân tỉnh Quảng Ngãi. Bối cảnh điều hành tập trung vào tháo gỡ điểm nghẽn và tăng tốc hoàn thành chỉ tiêu kỳ Tháng 7/2026 (01/7/2026 - 31/7/2026).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4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nhiệm vụ phát sinh do UBND tỉnh giao có hạn hoàn thành trong tháng 7/2026: 214 Nhiệm vụ, Số nhiệm vụ đã hoàn thành đúng hạn: 208 Nhiệm vụ, Số nhiệm vụ chưa hoàn thành (trễ hạn): 6 Nhiệm vụ, Nhiệm vụ hoàn thành của Sở Tài chính: 42 Nhiệm vụ.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Khối các Sở, Ban, ngành và đơn vị cấp tỉnh hoàn thành 100% nhiệm vụ được giao</w:t>
      </w:r>
    </w:p>
    <w:p>
      <w:pPr>
        <w:pStyle w:val="ListParagraph"/>
        <w:numPr>
          <w:ilvl w:val="0"/>
          <w:numId w:val="1"/>
        </w:numPr>
        <w:spacing w:after="30"/>
      </w:pPr>
      <w:r>
        <w:rPr>
          <w:rFonts w:ascii="Times New Roman" w:cs="Times New Roman" w:eastAsia="Times New Roman" w:hAnsi="Times New Roman"/>
          <w:color w:val="334155"/>
          <w:sz w:val="20"/>
          <w:szCs w:val="20"/>
        </w:rPr>
        <w:t xml:space="preserve">10/15 đơn vị cấp xã, phường hoàn thành tuyệt đối các nhiệm vụ được giao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Chậm trễ triển khai Kế hoạch thực hiện 05 dự án xây dựng trường học tại các xã biên giới đất liền theo Kế hoạch số 259/KH-UBND ngày 09/07/2026 (Cấp thiết); Chậm hoàn thành nhiệm vụ liên quan đến dự án Thủy điện Đăk Đrinh 2 theo Công văn số 6637/UBND-CNXD ngày 09/07/2026 (Cần lưu ý); Tồn đọng 02 nhiệm vụ quá hạn: Giải quyết Đơn của bà Ngô Thị Thành và chỉ đạo giải quyết kiến nghị của doanh nghiệp/nhà đầu tư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Chậm trễ triển khai Kế hoạch thực hiện 05 dự án xây dựng trường học tại các xã biên giới đất liền theo Kế hoạch số 259/KH-UBND ngày 09/07/2026 - UBND Xã Đăk PLô, UBND Xã Đăk Long, UBND Xã Bờ Y</w:t>
      </w:r>
    </w:p>
    <w:p>
      <w:pPr>
        <w:pStyle w:val="ListParagraph"/>
        <w:numPr>
          <w:ilvl w:val="0"/>
          <w:numId w:val="1"/>
        </w:numPr>
        <w:spacing w:after="30"/>
      </w:pPr>
      <w:r>
        <w:rPr>
          <w:rFonts w:ascii="Times New Roman" w:cs="Times New Roman" w:eastAsia="Times New Roman" w:hAnsi="Times New Roman"/>
          <w:color w:val="334155"/>
          <w:sz w:val="20"/>
          <w:szCs w:val="20"/>
        </w:rPr>
        <w:t xml:space="preserve">Chậm hoàn thành nhiệm vụ liên quan đến dự án Thủy điện Đăk Đrinh 2 theo Công văn số 6637/UBND-CNXD ngày 09/07/2026 - UBND Xã Sơn Tây</w:t>
      </w:r>
    </w:p>
    <w:p>
      <w:pPr>
        <w:pStyle w:val="ListParagraph"/>
        <w:numPr>
          <w:ilvl w:val="0"/>
          <w:numId w:val="1"/>
        </w:numPr>
        <w:spacing w:after="30"/>
      </w:pPr>
      <w:r>
        <w:rPr>
          <w:rFonts w:ascii="Times New Roman" w:cs="Times New Roman" w:eastAsia="Times New Roman" w:hAnsi="Times New Roman"/>
          <w:color w:val="334155"/>
          <w:sz w:val="20"/>
          <w:szCs w:val="20"/>
        </w:rPr>
        <w:t xml:space="preserve">Tồn đọng 02 nhiệm vụ quá hạn: Giải quyết Đơn của bà Ngô Thị Thành và chỉ đạo giải quyết kiến nghị của doanh nghiệp/nhà đầu tư - UBND Xã Vạn Tường</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nhiệm vụ phát sinh do UBND tỉnh giao có hạn hoàn thành trong tháng 7/2026</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214</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214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nhiệm vụ đã hoàn thành đúng hạn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214</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208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97.20%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nhiệm vụ chưa hoàn thành (trễ hạn)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2.80%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Nhiệm vụ hoàn thành của Sở Tài chính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42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Nhiệm vụ hoàn thành của Sở Nông nghiệp và Môi trường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39</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39</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Nhiệm vụ hoàn thành của Sở Xây dựng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28</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Chậm trễ triển khai Kế hoạch thực hiện 05 dự án xây dựng trường học tại các xã biên giới đất liền theo Kế hoạch số 259/KH-UBND ngày 09/07/2026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Các xã vùng biên giới gặp khó khăn, vướng mắc trong khâu triển khai thực hiện thủ tục chuẩn bị đầu tư xây dựng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tiến độ triển khai các công trình trường phổ thông nội trú liên cấp tại khu vực biên giới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Giáo dục và Đào tạo phối hợp với UBND các xã biên giới rà soát, hướng dẫn đẩy nhanh việc triển khai Kế hoạch số 259/KH-UBND</w:t>
      </w:r>
    </w:p>
    <w:p>
      <w:pPr>
        <w:pStyle w:val="Heading3"/>
        <w:spacing w:after="40" w:before="100"/>
      </w:pPr>
      <w:r>
        <w:rPr>
          <w:rFonts w:ascii="Times New Roman" w:cs="Times New Roman" w:eastAsia="Times New Roman" w:hAnsi="Times New Roman"/>
          <w:b/>
          <w:bCs/>
          <w:color w:val="1E293B"/>
          <w:sz w:val="21"/>
          <w:szCs w:val="21"/>
        </w:rPr>
        <w:t xml:space="preserve">2. Chậm hoàn thành nhiệm vụ liên quan đến dự án Thủy điện Đăk Đrinh 2 theo Công văn số 6637/UBND-CNXD ngày 09/07/2026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Phát sinh vướng mắc vượt thẩm quyền giải quyết của xã, xã đã có văn bản xin gia hạn thời gian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Chậm tiến độ thẩm định, thực hiện các nội dung quản lý nhà nước đối với dự án thủy điện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Văn phòng UBND tỉnh đã báo cáo Lãnh đạo tỉnh; tổ chức cuộc họp chỉ đạo tháo gỡ vào Thứ 5 (ngày 06/8/2026)</w:t>
      </w:r>
    </w:p>
    <w:p>
      <w:pPr>
        <w:pStyle w:val="Heading3"/>
        <w:spacing w:after="40" w:before="100"/>
      </w:pPr>
      <w:r>
        <w:rPr>
          <w:rFonts w:ascii="Times New Roman" w:cs="Times New Roman" w:eastAsia="Times New Roman" w:hAnsi="Times New Roman"/>
          <w:b/>
          <w:bCs/>
          <w:color w:val="1E293B"/>
          <w:sz w:val="21"/>
          <w:szCs w:val="21"/>
        </w:rPr>
        <w:t xml:space="preserve">3. Tồn đọng 02 nhiệm vụ quá hạn: Giải quyết Đơn của bà Ngô Thị Thành và chỉ đạo giải quyết kiến nghị của doanh nghiệp/nhà đầu tư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UBND xã Vạn Tường chưa kịp thời xử lý dứt điểm theo các văn bản chỉ đạo (CV số 6551/UBND-NNMT và CV số 6577/UBND-KTTH)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Nguy cơ khiếu kiện kéo dài và gây chậm trễ trong việc tháo gỡ vướng mắc cho doanh nghiệp tại địa bàn xã Vạn Tường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xã Vạn Tường khẩn trương phối hợp với Sở Nông nghiệp &amp; Môi trường và các sở ngành liên quan để có văn bản trả lời công dân và tháo gỡ kiến nghị cho doanh nghiệp</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 chức họp Lãnh đạo UBND tỉnh xem xét, chỉ đạo về kiến nghị xin gia hạn nhiệm vụ dự án Thủy điện Đăk Đrinh 2: </w:t>
      </w:r>
      <w:r>
        <w:rPr>
          <w:rFonts w:ascii="Times New Roman" w:cs="Times New Roman" w:eastAsia="Times New Roman" w:hAnsi="Times New Roman"/>
          <w:color w:val="1E293B"/>
          <w:sz w:val="20"/>
          <w:szCs w:val="20"/>
        </w:rPr>
        <w:t xml:space="preserve">Thông báo kết luận chỉ đạo xử lý vướng mắc và quyết định gia hạn thời gian thực hiện nhiệm vụ cho xã Sơn Tây (Chủ trì: Văn phòng UBND tỉnh,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Đôn đốc, hướng dẫn 03 xã Bờ Y, Đăk Long, Đăk PLô thực hiện Kế hoạch số 259/KH-UBND về xây dựng trường học biên giới: </w:t>
      </w:r>
      <w:r>
        <w:rPr>
          <w:rFonts w:ascii="Times New Roman" w:cs="Times New Roman" w:eastAsia="Times New Roman" w:hAnsi="Times New Roman"/>
          <w:color w:val="1E293B"/>
          <w:sz w:val="20"/>
          <w:szCs w:val="20"/>
        </w:rPr>
        <w:t xml:space="preserve">Báo cáo hoàn thành nhiệm vụ và tiến độ các dự án trường học tại các xã biên giới đất liền (Chủ trì: Sở Giáo dục và Đào tạo,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Xử lý dứt điểm Đơn đề nghị của bà Ngô Thị Thành và giải quyết kiến nghị doanh nghiệp tại xã Vạn Tường: </w:t>
      </w:r>
      <w:r>
        <w:rPr>
          <w:rFonts w:ascii="Times New Roman" w:cs="Times New Roman" w:eastAsia="Times New Roman" w:hAnsi="Times New Roman"/>
          <w:color w:val="1E293B"/>
          <w:sz w:val="20"/>
          <w:szCs w:val="20"/>
        </w:rPr>
        <w:t xml:space="preserve">Văn bản giải quyết đơn thư gửi công dân và báo cáo giải quyết kiến nghị nhà đầu tư gửi UBND tỉnh (Chủ trì: UBND Xã Vạn Tường,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UBND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"Xin gia hạn thời gian thực hiện nhiệm vụ được giao đối với dự án thủy điện Đăk Đrinh 2 theo Công văn số 6637/UBND-CNXD".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Chủ tịch, các Phó Chủ tịch UBND tỉnh Quảng Ngãi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"Kiến nghị Lãnh đạo UBND tỉnh chỉ đạo quyết liệt Chủ tịch UBND 05 xã (Vạn Tường, Sơn Tây, Đăk PLô, Đăk Long, Bờ Y) khẩn trương giải quyết dứt điểm các nhiệm vụ quá hạn, báo cáo kết quả trước ngày 15/8/2026".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xử lý dứt điểm 06 nhiệm vụ trễ hạn tại 05 xã (Vạn Tường, Sơn Tây, Đăk PLô, Đăk Long, Bờ Y); chủ trì cuộc họp ngày 06/8/2026 cho ý kiến về đề nghị gia hạn dự án Thủy điện Đăk Đrinh 2 của xã Sơn Tây; đôn đốc 03 xã biên giới hoàn thành kế hoạch xây dựng 05 trường học." (Hạn xử lý: 2026-08-06).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2026-08-22T13:38:41.196Z</dcterms:created>
  <dcterms:modified xsi:type="dcterms:W3CDTF">2026-08-22T13:38:41.196Z</dcterms:modified>
</cp:coreProperties>
</file>

<file path=docProps/custom.xml><?xml version="1.0" encoding="utf-8"?>
<Properties xmlns="http://schemas.openxmlformats.org/officeDocument/2006/custom-properties" xmlns:vt="http://schemas.openxmlformats.org/officeDocument/2006/docPropsVTypes"/>
</file>