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b/>
          <w:color w:val="17365D"/>
          <w:sz w:val="56"/>
        </w:rPr>
        <w:t>定例会 Teams 案内ツール</w:t>
      </w:r>
    </w:p>
    <w:p>
      <w:pPr>
        <w:widowControl/>
        <w:jc w:val="center"/>
      </w:pPr>
      <w:r>
        <w:rPr>
          <w:b/>
          <w:color w:val="2F75B5"/>
          <w:sz w:val="44"/>
        </w:rPr>
        <w:t>導入・運用・保守・利用ガイド</w:t>
      </w:r>
    </w:p>
    <w:p>
      <w:pPr>
        <w:widowControl/>
        <w:spacing w:before="320"/>
        <w:jc w:val="center"/>
      </w:pPr>
      <w:r>
        <w:rPr>
          <w:sz w:val="28"/>
        </w:rPr>
        <w:t>Power Automate クラウドフロー</w:t>
      </w:r>
    </w:p>
    <w:tbl>
      <w:tblPr>
        <w:tblW w:type="auto" w:w="0"/>
        <w:jc w:val="center"/>
        <w:tblLook w:firstColumn="1" w:firstRow="1" w:lastColumn="0" w:lastRow="0" w:noHBand="0" w:noVBand="1" w:val="04A0"/>
      </w:tblPr>
      <w:tblGrid>
        <w:gridCol w:w="3360"/>
        <w:gridCol w:w="3360"/>
        <w:gridCol w:w="3360"/>
      </w:tblGrid>
      <w:tr>
        <w:tc>
          <w:tcPr>
            <w:tcW w:type="dxa" w:w="3360"/>
            <w:shd w:fill="2F75B5"/>
            <w:tcMar>
              <w:top w:w="220" w:type="dxa"/>
              <w:start w:w="120" w:type="dxa"/>
              <w:bottom w:w="220" w:type="dxa"/>
              <w:end w:w="120" w:type="dxa"/>
            </w:tcMar>
            <w:vAlign w:val="center"/>
          </w:tcPr>
          <w:p>
            <w:pPr>
              <w:jc w:val="center"/>
            </w:pPr>
            <w:r>
              <w:rPr>
                <w:b/>
                <w:color w:val="FFFFFF"/>
              </w:rPr>
              <w:t>導入</w:t>
              <w:br/>
              <w:t>取り込み・接続・初回テスト</w:t>
            </w:r>
          </w:p>
        </w:tc>
        <w:tc>
          <w:tcPr>
            <w:tcW w:type="dxa" w:w="3360"/>
            <w:shd w:fill="70AD47"/>
            <w:tcMar>
              <w:top w:w="220" w:type="dxa"/>
              <w:start w:w="120" w:type="dxa"/>
              <w:bottom w:w="220" w:type="dxa"/>
              <w:end w:w="120" w:type="dxa"/>
            </w:tcMar>
            <w:vAlign w:val="center"/>
          </w:tcPr>
          <w:p>
            <w:pPr>
              <w:jc w:val="center"/>
            </w:pPr>
            <w:r>
              <w:rPr>
                <w:b/>
                <w:color w:val="FFFFFF"/>
              </w:rPr>
              <w:t>運用・保守</w:t>
              <w:br/>
              <w:t>監視・変更・引き継ぎ</w:t>
            </w:r>
          </w:p>
        </w:tc>
        <w:tc>
          <w:tcPr>
            <w:tcW w:type="dxa" w:w="3360"/>
            <w:shd w:fill="ED7D31"/>
            <w:tcMar>
              <w:top w:w="220" w:type="dxa"/>
              <w:start w:w="120" w:type="dxa"/>
              <w:bottom w:w="220" w:type="dxa"/>
              <w:end w:w="120" w:type="dxa"/>
            </w:tcMar>
            <w:vAlign w:val="center"/>
          </w:tcPr>
          <w:p>
            <w:pPr>
              <w:jc w:val="center"/>
            </w:pPr>
            <w:r>
              <w:rPr>
                <w:b/>
                <w:color w:val="FFFFFF"/>
              </w:rPr>
              <w:t>利用</w:t>
              <w:br/>
              <w:t>通知を受けてアジェンダ登録</w:t>
            </w:r>
          </w:p>
        </w:tc>
      </w:tr>
    </w:tbl>
    <w:p>
      <w:pPr>
        <w:widowControl/>
        <w:spacing w:before="700"/>
        <w:jc w:val="center"/>
      </w:pPr>
      <w:r>
        <w:rPr>
          <w:b/>
        </w:rPr>
        <w:t>対象：導入担当者／運用・保守担当者／定例会参加者</w:t>
        <w:br/>
      </w:r>
      <w:r>
        <w:t>作成日：2026年8月28日　　版：1.0</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2F75B5"/>
              </w:rPr>
              <w:t xml:space="preserve">このガイドのゴール  </w:t>
            </w:r>
            <w:r>
              <w:t>初めて担当する人でも、チェック欄に沿って「導入」「通常運用」「変更・障害対応」「日常利用」を迷わず実行できること。</w:t>
            </w:r>
          </w:p>
        </w:tc>
      </w:tr>
    </w:tbl>
    <w:p>
      <w:pPr>
        <w:widowControl/>
        <w:spacing w:after="20"/>
      </w:pPr>
    </w:p>
    <w:p>
      <w:pPr>
        <w:widowControl/>
      </w:pPr>
      <w:r>
        <w:br w:type="page"/>
      </w:r>
    </w:p>
    <w:p>
      <w:pPr>
        <w:pStyle w:val="Title"/>
        <w:widowControl/>
      </w:pPr>
      <w:r>
        <w:t>最初に読むページ</w:t>
      </w:r>
    </w:p>
    <w:p>
      <w:pPr>
        <w:pStyle w:val="Heading1"/>
        <w:keepNext/>
        <w:pageBreakBefore w:val="0"/>
        <w:widowControl/>
      </w:pPr>
      <w:r>
        <w:t>役割別クイックナビ</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ED7D31"/>
              </w:rPr>
              <w:t xml:space="preserve">重要  </w:t>
            </w:r>
            <w:r>
              <w:t>配布されたフロー定義は、現状「毎週火曜日 8:30（日本時間）」に Flow bot から指定した1名のチャットへ投稿する設定です。定例会の参加者全員へ案内するには、導入時に投稿先を実際のグループチャットまたはチャネルへ変更してください。</w:t>
            </w:r>
          </w:p>
        </w:tc>
      </w:tr>
    </w:tbl>
    <w:p>
      <w:pPr>
        <w:widowControl/>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65D"/>
            <w:vAlign w:val="center"/>
            <w:tcMar>
              <w:top w:w="100" w:type="dxa"/>
              <w:start w:w="120" w:type="dxa"/>
              <w:bottom w:w="100" w:type="dxa"/>
              <w:end w:w="120" w:type="dxa"/>
            </w:tcMar>
          </w:tcPr>
          <w:p>
            <w:r>
              <w:rPr>
                <w:b/>
                <w:color w:val="FFFFFF"/>
                <w:sz w:val="18"/>
              </w:rPr>
              <w:t>あなたの役割</w:t>
            </w:r>
          </w:p>
        </w:tc>
        <w:tc>
          <w:tcPr>
            <w:tcW w:type="dxa" w:w="2880"/>
            <w:shd w:fill="17365D"/>
            <w:vAlign w:val="center"/>
            <w:tcMar>
              <w:top w:w="100" w:type="dxa"/>
              <w:start w:w="120" w:type="dxa"/>
              <w:bottom w:w="100" w:type="dxa"/>
              <w:end w:w="120" w:type="dxa"/>
            </w:tcMar>
          </w:tcPr>
          <w:p>
            <w:r>
              <w:rPr>
                <w:b/>
                <w:color w:val="FFFFFF"/>
                <w:sz w:val="18"/>
              </w:rPr>
              <w:t>まず読む箇所</w:t>
            </w:r>
          </w:p>
        </w:tc>
        <w:tc>
          <w:tcPr>
            <w:tcW w:type="dxa" w:w="5112"/>
            <w:shd w:fill="17365D"/>
            <w:vAlign w:val="center"/>
            <w:tcMar>
              <w:top w:w="100" w:type="dxa"/>
              <w:start w:w="120" w:type="dxa"/>
              <w:bottom w:w="100" w:type="dxa"/>
              <w:end w:w="120" w:type="dxa"/>
            </w:tcMar>
          </w:tcPr>
          <w:p>
            <w:r>
              <w:rPr>
                <w:b/>
                <w:color w:val="FFFFFF"/>
                <w:sz w:val="18"/>
              </w:rPr>
              <w:t>完了条件</w:t>
            </w:r>
          </w:p>
        </w:tc>
      </w:tr>
      <w:tr>
        <w:tc>
          <w:tcPr>
            <w:tcW w:type="dxa" w:w="2088"/>
            <w:vAlign w:val="center"/>
            <w:tcMar>
              <w:top w:w="100" w:type="dxa"/>
              <w:start w:w="120" w:type="dxa"/>
              <w:bottom w:w="100" w:type="dxa"/>
              <w:end w:w="120" w:type="dxa"/>
            </w:tcMar>
          </w:tcPr>
          <w:p>
            <w:pPr>
              <w:spacing w:after="20"/>
            </w:pPr>
            <w:r>
              <w:rPr>
                <w:sz w:val="17"/>
              </w:rPr>
              <w:t>導入担当者</w:t>
            </w:r>
          </w:p>
        </w:tc>
        <w:tc>
          <w:tcPr>
            <w:tcW w:type="dxa" w:w="2880"/>
            <w:vAlign w:val="center"/>
            <w:tcMar>
              <w:top w:w="100" w:type="dxa"/>
              <w:start w:w="120" w:type="dxa"/>
              <w:bottom w:w="100" w:type="dxa"/>
              <w:end w:w="120" w:type="dxa"/>
            </w:tcMar>
          </w:tcPr>
          <w:p>
            <w:pPr>
              <w:spacing w:after="20"/>
            </w:pPr>
            <w:r>
              <w:rPr>
                <w:sz w:val="17"/>
              </w:rPr>
              <w:t>第2章 導入</w:t>
            </w:r>
          </w:p>
        </w:tc>
        <w:tc>
          <w:tcPr>
            <w:tcW w:type="dxa" w:w="5112"/>
            <w:vAlign w:val="center"/>
            <w:tcMar>
              <w:top w:w="100" w:type="dxa"/>
              <w:start w:w="120" w:type="dxa"/>
              <w:bottom w:w="100" w:type="dxa"/>
              <w:end w:w="120" w:type="dxa"/>
            </w:tcMar>
          </w:tcPr>
          <w:p>
            <w:pPr>
              <w:spacing w:after="20"/>
            </w:pPr>
            <w:r>
              <w:rPr>
                <w:sz w:val="17"/>
              </w:rPr>
              <w:t>フローが目的の投稿先へテスト投稿できる</w:t>
            </w:r>
          </w:p>
        </w:tc>
      </w:tr>
      <w:tr>
        <w:tc>
          <w:tcPr>
            <w:tcW w:type="dxa" w:w="2088"/>
            <w:vAlign w:val="center"/>
            <w:tcMar>
              <w:top w:w="100" w:type="dxa"/>
              <w:start w:w="120" w:type="dxa"/>
              <w:bottom w:w="100" w:type="dxa"/>
              <w:end w:w="120" w:type="dxa"/>
            </w:tcMar>
            <w:shd w:fill="F3F7FB"/>
          </w:tcPr>
          <w:p>
            <w:pPr>
              <w:spacing w:after="20"/>
            </w:pPr>
            <w:r>
              <w:rPr>
                <w:sz w:val="17"/>
              </w:rPr>
              <w:t>運用・保守担当者</w:t>
            </w:r>
          </w:p>
        </w:tc>
        <w:tc>
          <w:tcPr>
            <w:tcW w:type="dxa" w:w="2880"/>
            <w:vAlign w:val="center"/>
            <w:tcMar>
              <w:top w:w="100" w:type="dxa"/>
              <w:start w:w="120" w:type="dxa"/>
              <w:bottom w:w="100" w:type="dxa"/>
              <w:end w:w="120" w:type="dxa"/>
            </w:tcMar>
            <w:shd w:fill="F3F7FB"/>
          </w:tcPr>
          <w:p>
            <w:pPr>
              <w:spacing w:after="20"/>
            </w:pPr>
            <w:r>
              <w:rPr>
                <w:sz w:val="17"/>
              </w:rPr>
              <w:t>第3章 運用・保守</w:t>
            </w:r>
          </w:p>
        </w:tc>
        <w:tc>
          <w:tcPr>
            <w:tcW w:type="dxa" w:w="5112"/>
            <w:vAlign w:val="center"/>
            <w:tcMar>
              <w:top w:w="100" w:type="dxa"/>
              <w:start w:w="120" w:type="dxa"/>
              <w:bottom w:w="100" w:type="dxa"/>
              <w:end w:w="120" w:type="dxa"/>
            </w:tcMar>
            <w:shd w:fill="F3F7FB"/>
          </w:tcPr>
          <w:p>
            <w:pPr>
              <w:spacing w:after="20"/>
            </w:pPr>
            <w:r>
              <w:rPr>
                <w:sz w:val="17"/>
              </w:rPr>
              <w:t>週次確認、変更、障害対応、引き継ぎができる</w:t>
            </w:r>
          </w:p>
        </w:tc>
      </w:tr>
      <w:tr>
        <w:tc>
          <w:tcPr>
            <w:tcW w:type="dxa" w:w="2088"/>
            <w:vAlign w:val="center"/>
            <w:tcMar>
              <w:top w:w="100" w:type="dxa"/>
              <w:start w:w="120" w:type="dxa"/>
              <w:bottom w:w="100" w:type="dxa"/>
              <w:end w:w="120" w:type="dxa"/>
            </w:tcMar>
          </w:tcPr>
          <w:p>
            <w:pPr>
              <w:spacing w:after="20"/>
            </w:pPr>
            <w:r>
              <w:rPr>
                <w:sz w:val="17"/>
              </w:rPr>
              <w:t>定例会参加者</w:t>
            </w:r>
          </w:p>
        </w:tc>
        <w:tc>
          <w:tcPr>
            <w:tcW w:type="dxa" w:w="2880"/>
            <w:vAlign w:val="center"/>
            <w:tcMar>
              <w:top w:w="100" w:type="dxa"/>
              <w:start w:w="120" w:type="dxa"/>
              <w:bottom w:w="100" w:type="dxa"/>
              <w:end w:w="120" w:type="dxa"/>
            </w:tcMar>
          </w:tcPr>
          <w:p>
            <w:pPr>
              <w:spacing w:after="20"/>
            </w:pPr>
            <w:r>
              <w:rPr>
                <w:sz w:val="17"/>
              </w:rPr>
              <w:t>第4章 利用</w:t>
            </w:r>
          </w:p>
        </w:tc>
        <w:tc>
          <w:tcPr>
            <w:tcW w:type="dxa" w:w="5112"/>
            <w:vAlign w:val="center"/>
            <w:tcMar>
              <w:top w:w="100" w:type="dxa"/>
              <w:start w:w="120" w:type="dxa"/>
              <w:bottom w:w="100" w:type="dxa"/>
              <w:end w:w="120" w:type="dxa"/>
            </w:tcMar>
          </w:tcPr>
          <w:p>
            <w:pPr>
              <w:spacing w:after="20"/>
            </w:pPr>
            <w:r>
              <w:rPr>
                <w:sz w:val="17"/>
              </w:rPr>
              <w:t>Teams通知から資料置き場を開き、アジェンダを登録できる</w:t>
            </w:r>
          </w:p>
        </w:tc>
      </w:tr>
    </w:tbl>
    <w:p>
      <w:pPr>
        <w:widowControl/>
        <w:spacing w:after="20"/>
      </w:pPr>
    </w:p>
    <w:p>
      <w:pPr>
        <w:pStyle w:val="Heading2"/>
        <w:keepNext/>
        <w:widowControl/>
      </w:pPr>
      <w:r>
        <w:t>ツールの目的</w:t>
      </w:r>
    </w:p>
    <w:p>
      <w:pPr>
        <w:pStyle w:val="ListBullet"/>
        <w:widowControl/>
      </w:pPr>
      <w:r>
        <w:t>毎週の定例会前日に行っていたアジェンダ募集の連絡を自動化する。</w:t>
      </w:r>
    </w:p>
    <w:p>
      <w:pPr>
        <w:pStyle w:val="ListBullet"/>
        <w:widowControl/>
      </w:pPr>
      <w:r>
        <w:t>決まった時刻に定例会参加者へ Teams で案内し、資料・アジェンダ置き場へ誘導する。</w:t>
      </w:r>
    </w:p>
    <w:p>
      <w:pPr>
        <w:pStyle w:val="ListBullet"/>
        <w:widowControl/>
      </w:pPr>
      <w:r>
        <w:t>手作業の連絡にかかる工数を削減し、連絡漏れを防ぐ。</w:t>
      </w:r>
    </w:p>
    <w:p>
      <w:pPr>
        <w:pStyle w:val="Heading2"/>
        <w:keepNext/>
        <w:widowControl/>
      </w:pPr>
      <w:r>
        <w:t>現行フローの設定値</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65D"/>
            <w:vAlign w:val="center"/>
            <w:tcMar>
              <w:top w:w="100" w:type="dxa"/>
              <w:start w:w="120" w:type="dxa"/>
              <w:bottom w:w="100" w:type="dxa"/>
              <w:end w:w="120" w:type="dxa"/>
            </w:tcMar>
          </w:tcPr>
          <w:p>
            <w:r>
              <w:rPr>
                <w:b/>
                <w:color w:val="FFFFFF"/>
                <w:sz w:val="18"/>
              </w:rPr>
              <w:t>項目</w:t>
            </w:r>
          </w:p>
        </w:tc>
        <w:tc>
          <w:tcPr>
            <w:tcW w:type="dxa" w:w="3960"/>
            <w:shd w:fill="17365D"/>
            <w:vAlign w:val="center"/>
            <w:tcMar>
              <w:top w:w="100" w:type="dxa"/>
              <w:start w:w="120" w:type="dxa"/>
              <w:bottom w:w="100" w:type="dxa"/>
              <w:end w:w="120" w:type="dxa"/>
            </w:tcMar>
          </w:tcPr>
          <w:p>
            <w:r>
              <w:rPr>
                <w:b/>
                <w:color w:val="FFFFFF"/>
                <w:sz w:val="18"/>
              </w:rPr>
              <w:t>設定値</w:t>
            </w:r>
          </w:p>
        </w:tc>
        <w:tc>
          <w:tcPr>
            <w:tcW w:type="dxa" w:w="4320"/>
            <w:shd w:fill="17365D"/>
            <w:vAlign w:val="center"/>
            <w:tcMar>
              <w:top w:w="100" w:type="dxa"/>
              <w:start w:w="120" w:type="dxa"/>
              <w:bottom w:w="100" w:type="dxa"/>
              <w:end w:w="120" w:type="dxa"/>
            </w:tcMar>
          </w:tcPr>
          <w:p>
            <w:r>
              <w:rPr>
                <w:b/>
                <w:color w:val="FFFFFF"/>
                <w:sz w:val="18"/>
              </w:rPr>
              <w:t>導入時の確認</w:t>
            </w:r>
          </w:p>
        </w:tc>
      </w:tr>
      <w:tr>
        <w:tc>
          <w:tcPr>
            <w:tcW w:type="dxa" w:w="1800"/>
            <w:vAlign w:val="center"/>
            <w:tcMar>
              <w:top w:w="100" w:type="dxa"/>
              <w:start w:w="120" w:type="dxa"/>
              <w:bottom w:w="100" w:type="dxa"/>
              <w:end w:w="120" w:type="dxa"/>
            </w:tcMar>
          </w:tcPr>
          <w:p>
            <w:pPr>
              <w:spacing w:after="20"/>
            </w:pPr>
            <w:r>
              <w:rPr>
                <w:sz w:val="17"/>
              </w:rPr>
              <w:t>フロー名</w:t>
            </w:r>
          </w:p>
        </w:tc>
        <w:tc>
          <w:tcPr>
            <w:tcW w:type="dxa" w:w="3960"/>
            <w:vAlign w:val="center"/>
            <w:tcMar>
              <w:top w:w="100" w:type="dxa"/>
              <w:start w:w="120" w:type="dxa"/>
              <w:bottom w:w="100" w:type="dxa"/>
              <w:end w:w="120" w:type="dxa"/>
            </w:tcMar>
          </w:tcPr>
          <w:p>
            <w:pPr>
              <w:spacing w:after="20"/>
            </w:pPr>
            <w:r>
              <w:rPr>
                <w:sz w:val="17"/>
              </w:rPr>
              <w:t>毎週火曜の8時半になったらTeamsへ投稿</w:t>
            </w:r>
          </w:p>
        </w:tc>
        <w:tc>
          <w:tcPr>
            <w:tcW w:type="dxa" w:w="4320"/>
            <w:vAlign w:val="center"/>
            <w:tcMar>
              <w:top w:w="100" w:type="dxa"/>
              <w:start w:w="120" w:type="dxa"/>
              <w:bottom w:w="100" w:type="dxa"/>
              <w:end w:w="120" w:type="dxa"/>
            </w:tcMar>
          </w:tcPr>
          <w:p>
            <w:pPr>
              <w:spacing w:after="20"/>
            </w:pPr>
            <w:r>
              <w:rPr>
                <w:sz w:val="17"/>
              </w:rPr>
              <w:t>名称は会議名を含む形へ変更推奨</w:t>
            </w:r>
          </w:p>
        </w:tc>
      </w:tr>
      <w:tr>
        <w:tc>
          <w:tcPr>
            <w:tcW w:type="dxa" w:w="1800"/>
            <w:vAlign w:val="center"/>
            <w:tcMar>
              <w:top w:w="100" w:type="dxa"/>
              <w:start w:w="120" w:type="dxa"/>
              <w:bottom w:w="100" w:type="dxa"/>
              <w:end w:w="120" w:type="dxa"/>
            </w:tcMar>
            <w:shd w:fill="F3F7FB"/>
          </w:tcPr>
          <w:p>
            <w:pPr>
              <w:spacing w:after="20"/>
            </w:pPr>
            <w:r>
              <w:rPr>
                <w:sz w:val="17"/>
              </w:rPr>
              <w:t>起動</w:t>
            </w:r>
          </w:p>
        </w:tc>
        <w:tc>
          <w:tcPr>
            <w:tcW w:type="dxa" w:w="3960"/>
            <w:vAlign w:val="center"/>
            <w:tcMar>
              <w:top w:w="100" w:type="dxa"/>
              <w:start w:w="120" w:type="dxa"/>
              <w:bottom w:w="100" w:type="dxa"/>
              <w:end w:w="120" w:type="dxa"/>
            </w:tcMar>
            <w:shd w:fill="F3F7FB"/>
          </w:tcPr>
          <w:p>
            <w:pPr>
              <w:spacing w:after="20"/>
            </w:pPr>
            <w:r>
              <w:rPr>
                <w:sz w:val="17"/>
              </w:rPr>
              <w:t>毎週／火曜日／8:30</w:t>
            </w:r>
          </w:p>
        </w:tc>
        <w:tc>
          <w:tcPr>
            <w:tcW w:type="dxa" w:w="4320"/>
            <w:vAlign w:val="center"/>
            <w:tcMar>
              <w:top w:w="100" w:type="dxa"/>
              <w:start w:w="120" w:type="dxa"/>
              <w:bottom w:w="100" w:type="dxa"/>
              <w:end w:w="120" w:type="dxa"/>
            </w:tcMar>
            <w:shd w:fill="F3F7FB"/>
          </w:tcPr>
          <w:p>
            <w:pPr>
              <w:spacing w:after="20"/>
            </w:pPr>
            <w:r>
              <w:rPr>
                <w:sz w:val="17"/>
              </w:rPr>
              <w:t>定例会の前日・適切な時刻か</w:t>
            </w:r>
          </w:p>
        </w:tc>
      </w:tr>
      <w:tr>
        <w:tc>
          <w:tcPr>
            <w:tcW w:type="dxa" w:w="1800"/>
            <w:vAlign w:val="center"/>
            <w:tcMar>
              <w:top w:w="100" w:type="dxa"/>
              <w:start w:w="120" w:type="dxa"/>
              <w:bottom w:w="100" w:type="dxa"/>
              <w:end w:w="120" w:type="dxa"/>
            </w:tcMar>
          </w:tcPr>
          <w:p>
            <w:pPr>
              <w:spacing w:after="20"/>
            </w:pPr>
            <w:r>
              <w:rPr>
                <w:sz w:val="17"/>
              </w:rPr>
              <w:t>タイムゾーン</w:t>
            </w:r>
          </w:p>
        </w:tc>
        <w:tc>
          <w:tcPr>
            <w:tcW w:type="dxa" w:w="3960"/>
            <w:vAlign w:val="center"/>
            <w:tcMar>
              <w:top w:w="100" w:type="dxa"/>
              <w:start w:w="120" w:type="dxa"/>
              <w:bottom w:w="100" w:type="dxa"/>
              <w:end w:w="120" w:type="dxa"/>
            </w:tcMar>
          </w:tcPr>
          <w:p>
            <w:pPr>
              <w:spacing w:after="20"/>
            </w:pPr>
            <w:r>
              <w:rPr>
                <w:sz w:val="17"/>
              </w:rPr>
              <w:t>Tokyo Standard Time</w:t>
            </w:r>
          </w:p>
        </w:tc>
        <w:tc>
          <w:tcPr>
            <w:tcW w:type="dxa" w:w="4320"/>
            <w:vAlign w:val="center"/>
            <w:tcMar>
              <w:top w:w="100" w:type="dxa"/>
              <w:start w:w="120" w:type="dxa"/>
              <w:bottom w:w="100" w:type="dxa"/>
              <w:end w:w="120" w:type="dxa"/>
            </w:tcMar>
          </w:tcPr>
          <w:p>
            <w:pPr>
              <w:spacing w:after="20"/>
            </w:pPr>
            <w:r>
              <w:rPr>
                <w:sz w:val="17"/>
              </w:rPr>
              <w:t>変更しない</w:t>
            </w:r>
          </w:p>
        </w:tc>
      </w:tr>
      <w:tr>
        <w:tc>
          <w:tcPr>
            <w:tcW w:type="dxa" w:w="1800"/>
            <w:vAlign w:val="center"/>
            <w:tcMar>
              <w:top w:w="100" w:type="dxa"/>
              <w:start w:w="120" w:type="dxa"/>
              <w:bottom w:w="100" w:type="dxa"/>
              <w:end w:w="120" w:type="dxa"/>
            </w:tcMar>
            <w:shd w:fill="F3F7FB"/>
          </w:tcPr>
          <w:p>
            <w:pPr>
              <w:spacing w:after="20"/>
            </w:pPr>
            <w:r>
              <w:rPr>
                <w:sz w:val="17"/>
              </w:rPr>
              <w:t>投稿者</w:t>
            </w:r>
          </w:p>
        </w:tc>
        <w:tc>
          <w:tcPr>
            <w:tcW w:type="dxa" w:w="3960"/>
            <w:vAlign w:val="center"/>
            <w:tcMar>
              <w:top w:w="100" w:type="dxa"/>
              <w:start w:w="120" w:type="dxa"/>
              <w:bottom w:w="100" w:type="dxa"/>
              <w:end w:w="120" w:type="dxa"/>
            </w:tcMar>
            <w:shd w:fill="F3F7FB"/>
          </w:tcPr>
          <w:p>
            <w:pPr>
              <w:spacing w:after="20"/>
            </w:pPr>
            <w:r>
              <w:rPr>
                <w:sz w:val="17"/>
              </w:rPr>
              <w:t>Flow bot</w:t>
            </w:r>
          </w:p>
        </w:tc>
        <w:tc>
          <w:tcPr>
            <w:tcW w:type="dxa" w:w="4320"/>
            <w:vAlign w:val="center"/>
            <w:tcMar>
              <w:top w:w="100" w:type="dxa"/>
              <w:start w:w="120" w:type="dxa"/>
              <w:bottom w:w="100" w:type="dxa"/>
              <w:end w:w="120" w:type="dxa"/>
            </w:tcMar>
            <w:shd w:fill="F3F7FB"/>
          </w:tcPr>
          <w:p>
            <w:pPr>
              <w:spacing w:after="20"/>
            </w:pPr>
            <w:r>
              <w:rPr>
                <w:sz w:val="17"/>
              </w:rPr>
              <w:t>運用方針に合うか</w:t>
            </w:r>
          </w:p>
        </w:tc>
      </w:tr>
      <w:tr>
        <w:tc>
          <w:tcPr>
            <w:tcW w:type="dxa" w:w="1800"/>
            <w:vAlign w:val="center"/>
            <w:tcMar>
              <w:top w:w="100" w:type="dxa"/>
              <w:start w:w="120" w:type="dxa"/>
              <w:bottom w:w="100" w:type="dxa"/>
              <w:end w:w="120" w:type="dxa"/>
            </w:tcMar>
          </w:tcPr>
          <w:p>
            <w:pPr>
              <w:spacing w:after="20"/>
            </w:pPr>
            <w:r>
              <w:rPr>
                <w:sz w:val="17"/>
              </w:rPr>
              <w:t>投稿先</w:t>
            </w:r>
          </w:p>
        </w:tc>
        <w:tc>
          <w:tcPr>
            <w:tcW w:type="dxa" w:w="3960"/>
            <w:vAlign w:val="center"/>
            <w:tcMar>
              <w:top w:w="100" w:type="dxa"/>
              <w:start w:w="120" w:type="dxa"/>
              <w:bottom w:w="100" w:type="dxa"/>
              <w:end w:w="120" w:type="dxa"/>
            </w:tcMar>
          </w:tcPr>
          <w:p>
            <w:pPr>
              <w:spacing w:after="20"/>
            </w:pPr>
            <w:r>
              <w:rPr>
                <w:sz w:val="17"/>
              </w:rPr>
              <w:t>Flow botとのチャット／指定した1名</w:t>
            </w:r>
          </w:p>
        </w:tc>
        <w:tc>
          <w:tcPr>
            <w:tcW w:type="dxa" w:w="4320"/>
            <w:vAlign w:val="center"/>
            <w:tcMar>
              <w:top w:w="100" w:type="dxa"/>
              <w:start w:w="120" w:type="dxa"/>
              <w:bottom w:w="100" w:type="dxa"/>
              <w:end w:w="120" w:type="dxa"/>
            </w:tcMar>
          </w:tcPr>
          <w:p>
            <w:pPr>
              <w:spacing w:after="20"/>
            </w:pPr>
            <w:r>
              <w:rPr>
                <w:sz w:val="17"/>
              </w:rPr>
              <w:t>参加者向けグループチャットまたはチャネルへ要変更</w:t>
            </w:r>
          </w:p>
        </w:tc>
      </w:tr>
      <w:tr>
        <w:tc>
          <w:tcPr>
            <w:tcW w:type="dxa" w:w="1800"/>
            <w:vAlign w:val="center"/>
            <w:tcMar>
              <w:top w:w="100" w:type="dxa"/>
              <w:start w:w="120" w:type="dxa"/>
              <w:bottom w:w="100" w:type="dxa"/>
              <w:end w:w="120" w:type="dxa"/>
            </w:tcMar>
            <w:shd w:fill="F3F7FB"/>
          </w:tcPr>
          <w:p>
            <w:pPr>
              <w:spacing w:after="20"/>
            </w:pPr>
            <w:r>
              <w:rPr>
                <w:sz w:val="17"/>
              </w:rPr>
              <w:t>本文</w:t>
            </w:r>
          </w:p>
        </w:tc>
        <w:tc>
          <w:tcPr>
            <w:tcW w:type="dxa" w:w="3960"/>
            <w:vAlign w:val="center"/>
            <w:tcMar>
              <w:top w:w="100" w:type="dxa"/>
              <w:start w:w="120" w:type="dxa"/>
              <w:bottom w:w="100" w:type="dxa"/>
              <w:end w:w="120" w:type="dxa"/>
            </w:tcMar>
            <w:shd w:fill="F3F7FB"/>
          </w:tcPr>
          <w:p>
            <w:pPr>
              <w:spacing w:after="20"/>
            </w:pPr>
            <w:r>
              <w:rPr>
                <w:sz w:val="17"/>
              </w:rPr>
              <w:t>翌日の会議アジェンダ依頼＋SharePointリンク</w:t>
            </w:r>
          </w:p>
        </w:tc>
        <w:tc>
          <w:tcPr>
            <w:tcW w:type="dxa" w:w="4320"/>
            <w:vAlign w:val="center"/>
            <w:tcMar>
              <w:top w:w="100" w:type="dxa"/>
              <w:start w:w="120" w:type="dxa"/>
              <w:bottom w:w="100" w:type="dxa"/>
              <w:end w:w="120" w:type="dxa"/>
            </w:tcMar>
            <w:shd w:fill="F3F7FB"/>
          </w:tcPr>
          <w:p>
            <w:pPr>
              <w:spacing w:after="20"/>
            </w:pPr>
            <w:r>
              <w:rPr>
                <w:sz w:val="17"/>
              </w:rPr>
              <w:t>会議名、締切、リンクを確認</w:t>
            </w:r>
          </w:p>
        </w:tc>
      </w:tr>
    </w:tbl>
    <w:p>
      <w:pPr>
        <w:widowControl/>
        <w:spacing w:after="20"/>
      </w:pPr>
    </w:p>
    <w:p>
      <w:pPr>
        <w:pStyle w:val="Heading2"/>
        <w:keepNext/>
        <w:widowControl/>
      </w:pPr>
      <w:r>
        <w:t>5分で分かる全体フロー</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96"/>
            <w:shd w:fill="17365D"/>
            <w:vAlign w:val="center"/>
            <w:tcMar>
              <w:top w:w="100" w:type="dxa"/>
              <w:start w:w="120" w:type="dxa"/>
              <w:bottom w:w="100" w:type="dxa"/>
              <w:end w:w="120" w:type="dxa"/>
            </w:tcMar>
          </w:tcPr>
          <w:p>
            <w:r>
              <w:rPr>
                <w:b/>
                <w:color w:val="FFFFFF"/>
                <w:sz w:val="18"/>
              </w:rPr>
              <w:t>① 時刻トリガー</w:t>
            </w:r>
          </w:p>
        </w:tc>
        <w:tc>
          <w:tcPr>
            <w:tcW w:type="dxa" w:w="3096"/>
            <w:shd w:fill="17365D"/>
            <w:vAlign w:val="center"/>
            <w:tcMar>
              <w:top w:w="100" w:type="dxa"/>
              <w:start w:w="120" w:type="dxa"/>
              <w:bottom w:w="100" w:type="dxa"/>
              <w:end w:w="120" w:type="dxa"/>
            </w:tcMar>
          </w:tcPr>
          <w:p>
            <w:r>
              <w:rPr>
                <w:b/>
                <w:color w:val="FFFFFF"/>
                <w:sz w:val="18"/>
              </w:rPr>
              <w:t>② Teams投稿</w:t>
            </w:r>
          </w:p>
        </w:tc>
        <w:tc>
          <w:tcPr>
            <w:tcW w:type="dxa" w:w="3888"/>
            <w:shd w:fill="17365D"/>
            <w:vAlign w:val="center"/>
            <w:tcMar>
              <w:top w:w="100" w:type="dxa"/>
              <w:start w:w="120" w:type="dxa"/>
              <w:bottom w:w="100" w:type="dxa"/>
              <w:end w:w="120" w:type="dxa"/>
            </w:tcMar>
          </w:tcPr>
          <w:p>
            <w:r>
              <w:rPr>
                <w:b/>
                <w:color w:val="FFFFFF"/>
                <w:sz w:val="18"/>
              </w:rPr>
              <w:t>③ 参加者の操作</w:t>
            </w:r>
          </w:p>
        </w:tc>
      </w:tr>
      <w:tr>
        <w:tc>
          <w:tcPr>
            <w:tcW w:type="dxa" w:w="3096"/>
            <w:vAlign w:val="center"/>
            <w:tcMar>
              <w:top w:w="100" w:type="dxa"/>
              <w:start w:w="120" w:type="dxa"/>
              <w:bottom w:w="100" w:type="dxa"/>
              <w:end w:w="120" w:type="dxa"/>
            </w:tcMar>
          </w:tcPr>
          <w:p>
            <w:pPr>
              <w:spacing w:after="20"/>
            </w:pPr>
            <w:r>
              <w:rPr>
                <w:sz w:val="17"/>
              </w:rPr>
              <w:t>毎週、指定曜日・時刻に自動起動</w:t>
            </w:r>
          </w:p>
        </w:tc>
        <w:tc>
          <w:tcPr>
            <w:tcW w:type="dxa" w:w="3096"/>
            <w:vAlign w:val="center"/>
            <w:tcMar>
              <w:top w:w="100" w:type="dxa"/>
              <w:start w:w="120" w:type="dxa"/>
              <w:bottom w:w="100" w:type="dxa"/>
              <w:end w:w="120" w:type="dxa"/>
            </w:tcMar>
          </w:tcPr>
          <w:p>
            <w:pPr>
              <w:spacing w:after="20"/>
            </w:pPr>
            <w:r>
              <w:rPr>
                <w:sz w:val="17"/>
              </w:rPr>
              <w:t>Flow botが案内文と資料リンクを投稿</w:t>
            </w:r>
          </w:p>
        </w:tc>
        <w:tc>
          <w:tcPr>
            <w:tcW w:type="dxa" w:w="3888"/>
            <w:vAlign w:val="center"/>
            <w:tcMar>
              <w:top w:w="100" w:type="dxa"/>
              <w:start w:w="120" w:type="dxa"/>
              <w:bottom w:w="100" w:type="dxa"/>
              <w:end w:w="120" w:type="dxa"/>
            </w:tcMar>
          </w:tcPr>
          <w:p>
            <w:pPr>
              <w:spacing w:after="20"/>
            </w:pPr>
            <w:r>
              <w:rPr>
                <w:sz w:val="17"/>
              </w:rPr>
              <w:t>リンクを開き、アジェンダ／資料の有無を登録</w:t>
            </w:r>
          </w:p>
        </w:tc>
      </w:tr>
    </w:tbl>
    <w:p>
      <w:pPr>
        <w:widowControl/>
        <w:spacing w:after="20"/>
      </w:pPr>
    </w:p>
    <w:p>
      <w:pPr>
        <w:pStyle w:val="Heading1"/>
        <w:keepNext/>
        <w:widowControl/>
      </w:pPr>
      <w:r>
        <w:t>1. 共通事項</w:t>
      </w:r>
    </w:p>
    <w:p>
      <w:pPr>
        <w:pStyle w:val="Heading2"/>
        <w:keepNext/>
        <w:widowControl/>
      </w:pPr>
      <w:r>
        <w:t>1.1 対象範囲</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65D"/>
            <w:vAlign w:val="center"/>
            <w:tcMar>
              <w:top w:w="100" w:type="dxa"/>
              <w:start w:w="120" w:type="dxa"/>
              <w:bottom w:w="100" w:type="dxa"/>
              <w:end w:w="120" w:type="dxa"/>
            </w:tcMar>
          </w:tcPr>
          <w:p>
            <w:r>
              <w:rPr>
                <w:b/>
                <w:color w:val="FFFFFF"/>
                <w:sz w:val="18"/>
              </w:rPr>
              <w:t>対象</w:t>
            </w:r>
          </w:p>
        </w:tc>
        <w:tc>
          <w:tcPr>
            <w:tcW w:type="dxa" w:w="4320"/>
            <w:shd w:fill="17365D"/>
            <w:vAlign w:val="center"/>
            <w:tcMar>
              <w:top w:w="100" w:type="dxa"/>
              <w:start w:w="120" w:type="dxa"/>
              <w:bottom w:w="100" w:type="dxa"/>
              <w:end w:w="120" w:type="dxa"/>
            </w:tcMar>
          </w:tcPr>
          <w:p>
            <w:r>
              <w:rPr>
                <w:b/>
                <w:color w:val="FFFFFF"/>
                <w:sz w:val="18"/>
              </w:rPr>
              <w:t>本ガイドで扱うこと</w:t>
            </w:r>
          </w:p>
        </w:tc>
        <w:tc>
          <w:tcPr>
            <w:tcW w:type="dxa" w:w="3960"/>
            <w:shd w:fill="17365D"/>
            <w:vAlign w:val="center"/>
            <w:tcMar>
              <w:top w:w="100" w:type="dxa"/>
              <w:start w:w="120" w:type="dxa"/>
              <w:bottom w:w="100" w:type="dxa"/>
              <w:end w:w="120" w:type="dxa"/>
            </w:tcMar>
          </w:tcPr>
          <w:p>
            <w:r>
              <w:rPr>
                <w:b/>
                <w:color w:val="FFFFFF"/>
                <w:sz w:val="18"/>
              </w:rPr>
              <w:t>扱わないこと</w:t>
            </w:r>
          </w:p>
        </w:tc>
      </w:tr>
      <w:tr>
        <w:tc>
          <w:tcPr>
            <w:tcW w:type="dxa" w:w="1800"/>
            <w:vAlign w:val="center"/>
            <w:tcMar>
              <w:top w:w="100" w:type="dxa"/>
              <w:start w:w="120" w:type="dxa"/>
              <w:bottom w:w="100" w:type="dxa"/>
              <w:end w:w="120" w:type="dxa"/>
            </w:tcMar>
          </w:tcPr>
          <w:p>
            <w:pPr>
              <w:spacing w:after="20"/>
            </w:pPr>
            <w:r>
              <w:rPr>
                <w:sz w:val="17"/>
              </w:rPr>
              <w:t>対象フロー</w:t>
            </w:r>
          </w:p>
        </w:tc>
        <w:tc>
          <w:tcPr>
            <w:tcW w:type="dxa" w:w="4320"/>
            <w:vAlign w:val="center"/>
            <w:tcMar>
              <w:top w:w="100" w:type="dxa"/>
              <w:start w:w="120" w:type="dxa"/>
              <w:bottom w:w="100" w:type="dxa"/>
              <w:end w:w="120" w:type="dxa"/>
            </w:tcMar>
          </w:tcPr>
          <w:p>
            <w:pPr>
              <w:spacing w:after="20"/>
            </w:pPr>
            <w:r>
              <w:rPr>
                <w:sz w:val="17"/>
              </w:rPr>
              <w:t>定期実行、Teams投稿、本文リンク</w:t>
            </w:r>
          </w:p>
        </w:tc>
        <w:tc>
          <w:tcPr>
            <w:tcW w:type="dxa" w:w="3960"/>
            <w:vAlign w:val="center"/>
            <w:tcMar>
              <w:top w:w="100" w:type="dxa"/>
              <w:start w:w="120" w:type="dxa"/>
              <w:bottom w:w="100" w:type="dxa"/>
              <w:end w:w="120" w:type="dxa"/>
            </w:tcMar>
          </w:tcPr>
          <w:p>
            <w:pPr>
              <w:spacing w:after="20"/>
            </w:pPr>
            <w:r>
              <w:rPr>
                <w:sz w:val="17"/>
              </w:rPr>
              <w:t>定例会そのものの開催・変更</w:t>
            </w:r>
          </w:p>
        </w:tc>
      </w:tr>
      <w:tr>
        <w:tc>
          <w:tcPr>
            <w:tcW w:type="dxa" w:w="1800"/>
            <w:vAlign w:val="center"/>
            <w:tcMar>
              <w:top w:w="100" w:type="dxa"/>
              <w:start w:w="120" w:type="dxa"/>
              <w:bottom w:w="100" w:type="dxa"/>
              <w:end w:w="120" w:type="dxa"/>
            </w:tcMar>
            <w:shd w:fill="F3F7FB"/>
          </w:tcPr>
          <w:p>
            <w:pPr>
              <w:spacing w:after="20"/>
            </w:pPr>
            <w:r>
              <w:rPr>
                <w:sz w:val="17"/>
              </w:rPr>
              <w:t>データ</w:t>
            </w:r>
          </w:p>
        </w:tc>
        <w:tc>
          <w:tcPr>
            <w:tcW w:type="dxa" w:w="4320"/>
            <w:vAlign w:val="center"/>
            <w:tcMar>
              <w:top w:w="100" w:type="dxa"/>
              <w:start w:w="120" w:type="dxa"/>
              <w:bottom w:w="100" w:type="dxa"/>
              <w:end w:w="120" w:type="dxa"/>
            </w:tcMar>
            <w:shd w:fill="F3F7FB"/>
          </w:tcPr>
          <w:p>
            <w:pPr>
              <w:spacing w:after="20"/>
            </w:pPr>
            <w:r>
              <w:rPr>
                <w:sz w:val="17"/>
              </w:rPr>
              <w:t>案内文、宛先、資料リンク</w:t>
            </w:r>
          </w:p>
        </w:tc>
        <w:tc>
          <w:tcPr>
            <w:tcW w:type="dxa" w:w="3960"/>
            <w:vAlign w:val="center"/>
            <w:tcMar>
              <w:top w:w="100" w:type="dxa"/>
              <w:start w:w="120" w:type="dxa"/>
              <w:bottom w:w="100" w:type="dxa"/>
              <w:end w:w="120" w:type="dxa"/>
            </w:tcMar>
            <w:shd w:fill="F3F7FB"/>
          </w:tcPr>
          <w:p>
            <w:pPr>
              <w:spacing w:after="20"/>
            </w:pPr>
            <w:r>
              <w:rPr>
                <w:sz w:val="17"/>
              </w:rPr>
              <w:t>資料内容の承認・品質管理</w:t>
            </w:r>
          </w:p>
        </w:tc>
      </w:tr>
      <w:tr>
        <w:tc>
          <w:tcPr>
            <w:tcW w:type="dxa" w:w="1800"/>
            <w:vAlign w:val="center"/>
            <w:tcMar>
              <w:top w:w="100" w:type="dxa"/>
              <w:start w:w="120" w:type="dxa"/>
              <w:bottom w:w="100" w:type="dxa"/>
              <w:end w:w="120" w:type="dxa"/>
            </w:tcMar>
          </w:tcPr>
          <w:p>
            <w:pPr>
              <w:spacing w:after="20"/>
            </w:pPr>
            <w:r>
              <w:rPr>
                <w:sz w:val="17"/>
              </w:rPr>
              <w:t>サポート</w:t>
            </w:r>
          </w:p>
        </w:tc>
        <w:tc>
          <w:tcPr>
            <w:tcW w:type="dxa" w:w="4320"/>
            <w:vAlign w:val="center"/>
            <w:tcMar>
              <w:top w:w="100" w:type="dxa"/>
              <w:start w:w="120" w:type="dxa"/>
              <w:bottom w:w="100" w:type="dxa"/>
              <w:end w:w="120" w:type="dxa"/>
            </w:tcMar>
          </w:tcPr>
          <w:p>
            <w:pPr>
              <w:spacing w:after="20"/>
            </w:pPr>
            <w:r>
              <w:rPr>
                <w:sz w:val="17"/>
              </w:rPr>
              <w:t>導入、監視、変更、一次切り分け</w:t>
            </w:r>
          </w:p>
        </w:tc>
        <w:tc>
          <w:tcPr>
            <w:tcW w:type="dxa" w:w="3960"/>
            <w:vAlign w:val="center"/>
            <w:tcMar>
              <w:top w:w="100" w:type="dxa"/>
              <w:start w:w="120" w:type="dxa"/>
              <w:bottom w:w="100" w:type="dxa"/>
              <w:end w:w="120" w:type="dxa"/>
            </w:tcMar>
          </w:tcPr>
          <w:p>
            <w:pPr>
              <w:spacing w:after="20"/>
            </w:pPr>
            <w:r>
              <w:rPr>
                <w:sz w:val="17"/>
              </w:rPr>
              <w:t>Microsoft製品仕様の個別開発支援</w:t>
            </w:r>
          </w:p>
        </w:tc>
      </w:tr>
    </w:tbl>
    <w:p>
      <w:pPr>
        <w:widowControl/>
        <w:spacing w:after="20"/>
      </w:pPr>
    </w:p>
    <w:p>
      <w:pPr>
        <w:pStyle w:val="Heading2"/>
        <w:keepNext/>
        <w:widowControl/>
      </w:pPr>
      <w:r>
        <w:t>1.2 役割と責任</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7365D"/>
            <w:vAlign w:val="center"/>
            <w:tcMar>
              <w:top w:w="100" w:type="dxa"/>
              <w:start w:w="120" w:type="dxa"/>
              <w:bottom w:w="100" w:type="dxa"/>
              <w:end w:w="120" w:type="dxa"/>
            </w:tcMar>
          </w:tcPr>
          <w:p>
            <w:r>
              <w:rPr>
                <w:b/>
                <w:color w:val="FFFFFF"/>
                <w:sz w:val="18"/>
              </w:rPr>
              <w:t>役割</w:t>
            </w:r>
          </w:p>
        </w:tc>
        <w:tc>
          <w:tcPr>
            <w:tcW w:type="dxa" w:w="4680"/>
            <w:shd w:fill="17365D"/>
            <w:vAlign w:val="center"/>
            <w:tcMar>
              <w:top w:w="100" w:type="dxa"/>
              <w:start w:w="120" w:type="dxa"/>
              <w:bottom w:w="100" w:type="dxa"/>
              <w:end w:w="120" w:type="dxa"/>
            </w:tcMar>
          </w:tcPr>
          <w:p>
            <w:r>
              <w:rPr>
                <w:b/>
                <w:color w:val="FFFFFF"/>
                <w:sz w:val="18"/>
              </w:rPr>
              <w:t>主な責任</w:t>
            </w:r>
          </w:p>
        </w:tc>
        <w:tc>
          <w:tcPr>
            <w:tcW w:type="dxa" w:w="3024"/>
            <w:shd w:fill="17365D"/>
            <w:vAlign w:val="center"/>
            <w:tcMar>
              <w:top w:w="100" w:type="dxa"/>
              <w:start w:w="120" w:type="dxa"/>
              <w:bottom w:w="100" w:type="dxa"/>
              <w:end w:w="120" w:type="dxa"/>
            </w:tcMar>
          </w:tcPr>
          <w:p>
            <w:r>
              <w:rPr>
                <w:b/>
                <w:color w:val="FFFFFF"/>
                <w:sz w:val="18"/>
              </w:rPr>
              <w:t>最低限必要な権限</w:t>
            </w:r>
          </w:p>
        </w:tc>
      </w:tr>
      <w:tr>
        <w:tc>
          <w:tcPr>
            <w:tcW w:type="dxa" w:w="2376"/>
            <w:vAlign w:val="center"/>
            <w:tcMar>
              <w:top w:w="100" w:type="dxa"/>
              <w:start w:w="120" w:type="dxa"/>
              <w:bottom w:w="100" w:type="dxa"/>
              <w:end w:w="120" w:type="dxa"/>
            </w:tcMar>
          </w:tcPr>
          <w:p>
            <w:pPr>
              <w:spacing w:after="20"/>
            </w:pPr>
            <w:r>
              <w:rPr>
                <w:sz w:val="17"/>
              </w:rPr>
              <w:t>業務責任者</w:t>
            </w:r>
          </w:p>
        </w:tc>
        <w:tc>
          <w:tcPr>
            <w:tcW w:type="dxa" w:w="4680"/>
            <w:vAlign w:val="center"/>
            <w:tcMar>
              <w:top w:w="100" w:type="dxa"/>
              <w:start w:w="120" w:type="dxa"/>
              <w:bottom w:w="100" w:type="dxa"/>
              <w:end w:w="120" w:type="dxa"/>
            </w:tcMar>
          </w:tcPr>
          <w:p>
            <w:pPr>
              <w:spacing w:after="20"/>
            </w:pPr>
            <w:r>
              <w:rPr>
                <w:sz w:val="17"/>
              </w:rPr>
              <w:t>会議日程、参加者、案内文、資料置き場を決める</w:t>
            </w:r>
          </w:p>
        </w:tc>
        <w:tc>
          <w:tcPr>
            <w:tcW w:type="dxa" w:w="3024"/>
            <w:vAlign w:val="center"/>
            <w:tcMar>
              <w:top w:w="100" w:type="dxa"/>
              <w:start w:w="120" w:type="dxa"/>
              <w:bottom w:w="100" w:type="dxa"/>
              <w:end w:w="120" w:type="dxa"/>
            </w:tcMar>
          </w:tcPr>
          <w:p>
            <w:pPr>
              <w:spacing w:after="20"/>
            </w:pPr>
            <w:r>
              <w:rPr>
                <w:sz w:val="17"/>
              </w:rPr>
              <w:t>定例会情報の確認</w:t>
            </w:r>
          </w:p>
        </w:tc>
      </w:tr>
      <w:tr>
        <w:tc>
          <w:tcPr>
            <w:tcW w:type="dxa" w:w="2376"/>
            <w:vAlign w:val="center"/>
            <w:tcMar>
              <w:top w:w="100" w:type="dxa"/>
              <w:start w:w="120" w:type="dxa"/>
              <w:bottom w:w="100" w:type="dxa"/>
              <w:end w:w="120" w:type="dxa"/>
            </w:tcMar>
            <w:shd w:fill="F3F7FB"/>
          </w:tcPr>
          <w:p>
            <w:pPr>
              <w:spacing w:after="20"/>
            </w:pPr>
            <w:r>
              <w:rPr>
                <w:sz w:val="17"/>
              </w:rPr>
              <w:t>フロー所有者（2名以上）</w:t>
            </w:r>
          </w:p>
        </w:tc>
        <w:tc>
          <w:tcPr>
            <w:tcW w:type="dxa" w:w="4680"/>
            <w:vAlign w:val="center"/>
            <w:tcMar>
              <w:top w:w="100" w:type="dxa"/>
              <w:start w:w="120" w:type="dxa"/>
              <w:bottom w:w="100" w:type="dxa"/>
              <w:end w:w="120" w:type="dxa"/>
            </w:tcMar>
            <w:shd w:fill="F3F7FB"/>
          </w:tcPr>
          <w:p>
            <w:pPr>
              <w:spacing w:after="20"/>
            </w:pPr>
            <w:r>
              <w:rPr>
                <w:sz w:val="17"/>
              </w:rPr>
              <w:t>接続、変更、テスト、停止、復旧、引き継ぎ</w:t>
            </w:r>
          </w:p>
        </w:tc>
        <w:tc>
          <w:tcPr>
            <w:tcW w:type="dxa" w:w="3024"/>
            <w:vAlign w:val="center"/>
            <w:tcMar>
              <w:top w:w="100" w:type="dxa"/>
              <w:start w:w="120" w:type="dxa"/>
              <w:bottom w:w="100" w:type="dxa"/>
              <w:end w:w="120" w:type="dxa"/>
            </w:tcMar>
            <w:shd w:fill="F3F7FB"/>
          </w:tcPr>
          <w:p>
            <w:pPr>
              <w:spacing w:after="20"/>
            </w:pPr>
            <w:r>
              <w:rPr>
                <w:sz w:val="17"/>
              </w:rPr>
              <w:t>Power Automate編集、Teams投稿先へのアクセス</w:t>
            </w:r>
          </w:p>
        </w:tc>
      </w:tr>
      <w:tr>
        <w:tc>
          <w:tcPr>
            <w:tcW w:type="dxa" w:w="2376"/>
            <w:vAlign w:val="center"/>
            <w:tcMar>
              <w:top w:w="100" w:type="dxa"/>
              <w:start w:w="120" w:type="dxa"/>
              <w:bottom w:w="100" w:type="dxa"/>
              <w:end w:w="120" w:type="dxa"/>
            </w:tcMar>
          </w:tcPr>
          <w:p>
            <w:pPr>
              <w:spacing w:after="20"/>
            </w:pPr>
            <w:r>
              <w:rPr>
                <w:sz w:val="17"/>
              </w:rPr>
              <w:t>利用者</w:t>
            </w:r>
          </w:p>
        </w:tc>
        <w:tc>
          <w:tcPr>
            <w:tcW w:type="dxa" w:w="4680"/>
            <w:vAlign w:val="center"/>
            <w:tcMar>
              <w:top w:w="100" w:type="dxa"/>
              <w:start w:w="120" w:type="dxa"/>
              <w:bottom w:w="100" w:type="dxa"/>
              <w:end w:w="120" w:type="dxa"/>
            </w:tcMar>
          </w:tcPr>
          <w:p>
            <w:pPr>
              <w:spacing w:after="20"/>
            </w:pPr>
            <w:r>
              <w:rPr>
                <w:sz w:val="17"/>
              </w:rPr>
              <w:t>通知を確認し、期限までにアジェンダ等を登録</w:t>
            </w:r>
          </w:p>
        </w:tc>
        <w:tc>
          <w:tcPr>
            <w:tcW w:type="dxa" w:w="3024"/>
            <w:vAlign w:val="center"/>
            <w:tcMar>
              <w:top w:w="100" w:type="dxa"/>
              <w:start w:w="120" w:type="dxa"/>
              <w:bottom w:w="100" w:type="dxa"/>
              <w:end w:w="120" w:type="dxa"/>
            </w:tcMar>
          </w:tcPr>
          <w:p>
            <w:pPr>
              <w:spacing w:after="20"/>
            </w:pPr>
            <w:r>
              <w:rPr>
                <w:sz w:val="17"/>
              </w:rPr>
              <w:t>Teamsと資料置き場の閲覧・編集</w:t>
            </w:r>
          </w:p>
        </w:tc>
      </w:tr>
    </w:tbl>
    <w:p>
      <w:pPr>
        <w:widowControl/>
        <w:spacing w:after="20"/>
      </w:pP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ED7D31"/>
              </w:rPr>
              <w:t xml:space="preserve">社内ルール  </w:t>
            </w:r>
            <w:r>
              <w:t>個人利用以外のフローは所有者を2名以上にし、既定環境「Panasonic」で作成します。変更前には必ずバックアップを取得してください。</w:t>
            </w:r>
          </w:p>
        </w:tc>
      </w:tr>
    </w:tbl>
    <w:p>
      <w:pPr>
        <w:widowControl/>
        <w:spacing w:after="20"/>
      </w:pPr>
    </w:p>
    <w:p>
      <w:pPr>
        <w:pStyle w:val="Heading2"/>
        <w:keepNext/>
        <w:widowControl/>
      </w:pPr>
      <w:r>
        <w:t>1.3 配布物</w:t>
      </w:r>
    </w:p>
    <w:p>
      <w:pPr>
        <w:widowControl/>
      </w:pPr>
      <w:r>
        <w:t>☐ manifest.json</w:t>
      </w:r>
    </w:p>
    <w:p>
      <w:pPr>
        <w:widowControl/>
      </w:pPr>
      <w:r>
        <w:t>☐ apisMap.json</w:t>
      </w:r>
    </w:p>
    <w:p>
      <w:pPr>
        <w:widowControl/>
      </w:pPr>
      <w:r>
        <w:t>☐ connectionsMap.json</w:t>
      </w:r>
    </w:p>
    <w:p>
      <w:pPr>
        <w:widowControl/>
      </w:pPr>
      <w:r>
        <w:t>☐ definition.json</w:t>
      </w:r>
    </w:p>
    <w:p>
      <w:pPr>
        <w:widowControl/>
      </w:pPr>
      <w:r>
        <w:t>☐ 本ガイド</w:t>
      </w:r>
    </w:p>
    <w:p>
      <w:pPr>
        <w:widowControl/>
      </w:pPr>
      <w:r>
        <w:t>☐ ヒアリングシート（要件確認用）</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2F75B5"/>
              </w:rPr>
              <w:t xml:space="preserve">補足  </w:t>
            </w:r>
            <w:r>
              <w:t>JSONファイル一式はPower Automateのパッケージ内部ファイルです。実際の取り込みでは、通常これらをまとめたZIPパッケージを使用します。JSON単体しかない場合は、元のエクスポートZIPを管理者から入手してください。</w:t>
            </w:r>
          </w:p>
        </w:tc>
      </w:tr>
    </w:tbl>
    <w:p>
      <w:pPr>
        <w:widowControl/>
        <w:spacing w:after="20"/>
      </w:pPr>
    </w:p>
    <w:p>
      <w:pPr>
        <w:pStyle w:val="Heading1"/>
        <w:keepNext/>
        <w:widowControl/>
      </w:pPr>
      <w:r>
        <w:t>2. 導入ガイド</w:t>
      </w:r>
    </w:p>
    <w:p>
      <w:pPr>
        <w:pStyle w:val="Heading2"/>
        <w:keepNext/>
        <w:widowControl/>
      </w:pPr>
      <w:r>
        <w:t>2.1 導入前チェック</w:t>
      </w:r>
    </w:p>
    <w:p>
      <w:pPr>
        <w:widowControl/>
      </w:pPr>
      <w:r>
        <w:t>☐ ブラウザでPower Automate Web版にサインインできる</w:t>
      </w:r>
    </w:p>
    <w:p>
      <w:pPr>
        <w:widowControl/>
      </w:pPr>
      <w:r>
        <w:t>☐ 環境が「Panasonic」になっている</w:t>
      </w:r>
    </w:p>
    <w:p>
      <w:pPr>
        <w:widowControl/>
      </w:pPr>
      <w:r>
        <w:t>☐ Teamsで実際の投稿先（グループチャットまたはチャネル）を開ける</w:t>
      </w:r>
    </w:p>
    <w:p>
      <w:pPr>
        <w:widowControl/>
      </w:pPr>
      <w:r>
        <w:t>☐ 投稿先の参加者・メンバーが最新である</w:t>
      </w:r>
    </w:p>
    <w:p>
      <w:pPr>
        <w:widowControl/>
      </w:pPr>
      <w:r>
        <w:t>☐ 資料／アジェンダ置き場を開ける</w:t>
      </w:r>
    </w:p>
    <w:p>
      <w:pPr>
        <w:widowControl/>
      </w:pPr>
      <w:r>
        <w:t>☐ 主担当と副担当の2名を決めた</w:t>
      </w:r>
    </w:p>
    <w:p>
      <w:pPr>
        <w:widowControl/>
      </w:pPr>
      <w:r>
        <w:t>☐ 配布されたZIPパッケージを手元に保存した</w:t>
      </w:r>
    </w:p>
    <w:p>
      <w:pPr>
        <w:pStyle w:val="Heading2"/>
        <w:keepNext/>
        <w:widowControl/>
      </w:pPr>
      <w:r>
        <w:t>2.2 フローを取り込む</w:t>
      </w:r>
    </w:p>
    <w:p>
      <w:pPr>
        <w:widowControl/>
        <w:ind w:left="72"/>
      </w:pPr>
      <w:r>
        <w:rPr>
          <w:b/>
          <w:color w:val="17365D"/>
        </w:rPr>
        <w:t>1. Power Automate Web版を開く</w:t>
      </w:r>
      <w:r>
        <w:br/>
        <w:t>Microsoft 365のアプリ一覧からPower Automateを開きます。Teams内の簡易画面ではなく、ブラウザ版を使用します。</w:t>
      </w:r>
    </w:p>
    <w:p>
      <w:pPr>
        <w:widowControl/>
        <w:ind w:left="72"/>
      </w:pPr>
      <w:r>
        <w:rPr>
          <w:b/>
          <w:color w:val="17365D"/>
        </w:rPr>
        <w:t>2. 環境を確認する</w:t>
      </w:r>
      <w:r>
        <w:br/>
        <w:t>画面右上の環境が「Panasonic」であることを確認します。異なる場合は切り替えます。</w:t>
      </w:r>
    </w:p>
    <w:p>
      <w:pPr>
        <w:widowControl/>
        <w:ind w:left="72"/>
      </w:pPr>
      <w:r>
        <w:rPr>
          <w:b/>
          <w:color w:val="17365D"/>
        </w:rPr>
        <w:t>3. インポートを開始する</w:t>
      </w:r>
      <w:r>
        <w:br/>
        <w:t>「マイ フロー」→「インポート」→「パッケージのインポート（レガシ）」を開き、配布ZIPをアップロードします。画面名が異なる場合は「ソリューション」から提供形式に合うインポートを選びます。</w:t>
      </w:r>
    </w:p>
    <w:p>
      <w:pPr>
        <w:widowControl/>
        <w:ind w:left="72"/>
      </w:pPr>
      <w:r>
        <w:rPr>
          <w:b/>
          <w:color w:val="17365D"/>
        </w:rPr>
        <w:t>4. Teams接続を割り当てる</w:t>
      </w:r>
      <w:r>
        <w:br/>
        <w:t>Teams接続に自分の職場アカウントでサインインし、接続状態が正常になったことを確認します。</w:t>
      </w:r>
    </w:p>
    <w:p>
      <w:pPr>
        <w:widowControl/>
        <w:ind w:left="72"/>
      </w:pPr>
      <w:r>
        <w:rPr>
          <w:b/>
          <w:color w:val="17365D"/>
        </w:rPr>
        <w:t>5. フローを作成する</w:t>
      </w:r>
      <w:r>
        <w:br/>
        <w:t>リソースの設定がすべて正常であることを確認し、「インポート」を実行します。</w:t>
      </w:r>
    </w:p>
    <w:p>
      <w:pPr>
        <w:widowControl/>
        <w:ind w:left="72"/>
      </w:pPr>
      <w:r>
        <w:rPr>
          <w:b/>
          <w:color w:val="17365D"/>
        </w:rPr>
        <w:t>6. 対象フローを開く</w:t>
      </w:r>
      <w:r>
        <w:br/>
        <w:t>「マイ フロー」で取り込んだフローを開き、編集画面へ進みます。</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2F75B5"/>
              </w:rPr>
              <w:t xml:space="preserve">迷ったら確認  </w:t>
            </w:r>
            <w:r>
              <w:t>インポート項目に赤い警告がある場合は先へ進まず、Teams接続の再作成、アカウント、環境を確認します。</w:t>
            </w:r>
          </w:p>
        </w:tc>
      </w:tr>
    </w:tbl>
    <w:p>
      <w:pPr>
        <w:widowControl/>
        <w:spacing w:after="20"/>
      </w:pPr>
    </w:p>
    <w:p>
      <w:pPr>
        <w:pStyle w:val="Heading2"/>
        <w:keepNext/>
        <w:widowControl/>
      </w:pPr>
      <w:r>
        <w:t>2.3 業務に合わせて設定する</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65D"/>
            <w:vAlign w:val="center"/>
            <w:tcMar>
              <w:top w:w="100" w:type="dxa"/>
              <w:start w:w="120" w:type="dxa"/>
              <w:bottom w:w="100" w:type="dxa"/>
              <w:end w:w="120" w:type="dxa"/>
            </w:tcMar>
          </w:tcPr>
          <w:p>
            <w:r>
              <w:rPr>
                <w:b/>
                <w:color w:val="FFFFFF"/>
                <w:sz w:val="18"/>
              </w:rPr>
              <w:t>設定箇所</w:t>
            </w:r>
          </w:p>
        </w:tc>
        <w:tc>
          <w:tcPr>
            <w:tcW w:type="dxa" w:w="4752"/>
            <w:shd w:fill="17365D"/>
            <w:vAlign w:val="center"/>
            <w:tcMar>
              <w:top w:w="100" w:type="dxa"/>
              <w:start w:w="120" w:type="dxa"/>
              <w:bottom w:w="100" w:type="dxa"/>
              <w:end w:w="120" w:type="dxa"/>
            </w:tcMar>
          </w:tcPr>
          <w:p>
            <w:r>
              <w:rPr>
                <w:b/>
                <w:color w:val="FFFFFF"/>
                <w:sz w:val="18"/>
              </w:rPr>
              <w:t>変更方法</w:t>
            </w:r>
          </w:p>
        </w:tc>
        <w:tc>
          <w:tcPr>
            <w:tcW w:type="dxa" w:w="3528"/>
            <w:shd w:fill="17365D"/>
            <w:vAlign w:val="center"/>
            <w:tcMar>
              <w:top w:w="100" w:type="dxa"/>
              <w:start w:w="120" w:type="dxa"/>
              <w:bottom w:w="100" w:type="dxa"/>
              <w:end w:w="120" w:type="dxa"/>
            </w:tcMar>
          </w:tcPr>
          <w:p>
            <w:r>
              <w:rPr>
                <w:b/>
                <w:color w:val="FFFFFF"/>
                <w:sz w:val="18"/>
              </w:rPr>
              <w:t>確認ポイント</w:t>
            </w:r>
          </w:p>
        </w:tc>
      </w:tr>
      <w:tr>
        <w:tc>
          <w:tcPr>
            <w:tcW w:type="dxa" w:w="1800"/>
            <w:vAlign w:val="center"/>
            <w:tcMar>
              <w:top w:w="100" w:type="dxa"/>
              <w:start w:w="120" w:type="dxa"/>
              <w:bottom w:w="100" w:type="dxa"/>
              <w:end w:w="120" w:type="dxa"/>
            </w:tcMar>
          </w:tcPr>
          <w:p>
            <w:pPr>
              <w:spacing w:after="20"/>
            </w:pPr>
            <w:r>
              <w:rPr>
                <w:sz w:val="17"/>
              </w:rPr>
              <w:t>フロー名</w:t>
            </w:r>
          </w:p>
        </w:tc>
        <w:tc>
          <w:tcPr>
            <w:tcW w:type="dxa" w:w="4752"/>
            <w:vAlign w:val="center"/>
            <w:tcMar>
              <w:top w:w="100" w:type="dxa"/>
              <w:start w:w="120" w:type="dxa"/>
              <w:bottom w:w="100" w:type="dxa"/>
              <w:end w:w="120" w:type="dxa"/>
            </w:tcMar>
          </w:tcPr>
          <w:p>
            <w:pPr>
              <w:spacing w:after="20"/>
            </w:pPr>
            <w:r>
              <w:rPr>
                <w:sz w:val="17"/>
              </w:rPr>
              <w:t>会議名＋目的が分かる名称へ変更</w:t>
            </w:r>
          </w:p>
        </w:tc>
        <w:tc>
          <w:tcPr>
            <w:tcW w:type="dxa" w:w="3528"/>
            <w:vAlign w:val="center"/>
            <w:tcMar>
              <w:top w:w="100" w:type="dxa"/>
              <w:start w:w="120" w:type="dxa"/>
              <w:bottom w:w="100" w:type="dxa"/>
              <w:end w:w="120" w:type="dxa"/>
            </w:tcMar>
          </w:tcPr>
          <w:p>
            <w:pPr>
              <w:spacing w:after="20"/>
            </w:pPr>
            <w:r>
              <w:rPr>
                <w:sz w:val="17"/>
              </w:rPr>
              <w:t>例：週報会議_前日アジェンダ案内</w:t>
            </w:r>
          </w:p>
        </w:tc>
      </w:tr>
      <w:tr>
        <w:tc>
          <w:tcPr>
            <w:tcW w:type="dxa" w:w="1800"/>
            <w:vAlign w:val="center"/>
            <w:tcMar>
              <w:top w:w="100" w:type="dxa"/>
              <w:start w:w="120" w:type="dxa"/>
              <w:bottom w:w="100" w:type="dxa"/>
              <w:end w:w="120" w:type="dxa"/>
            </w:tcMar>
            <w:shd w:fill="F3F7FB"/>
          </w:tcPr>
          <w:p>
            <w:pPr>
              <w:spacing w:after="20"/>
            </w:pPr>
            <w:r>
              <w:rPr>
                <w:sz w:val="17"/>
              </w:rPr>
              <w:t>曜日・時刻</w:t>
            </w:r>
          </w:p>
        </w:tc>
        <w:tc>
          <w:tcPr>
            <w:tcW w:type="dxa" w:w="4752"/>
            <w:vAlign w:val="center"/>
            <w:tcMar>
              <w:top w:w="100" w:type="dxa"/>
              <w:start w:w="120" w:type="dxa"/>
              <w:bottom w:w="100" w:type="dxa"/>
              <w:end w:w="120" w:type="dxa"/>
            </w:tcMar>
            <w:shd w:fill="F3F7FB"/>
          </w:tcPr>
          <w:p>
            <w:pPr>
              <w:spacing w:after="20"/>
            </w:pPr>
            <w:r>
              <w:rPr>
                <w:sz w:val="17"/>
              </w:rPr>
              <w:t>繰り返しトリガーを開き、曜日・時刻を設定</w:t>
            </w:r>
          </w:p>
        </w:tc>
        <w:tc>
          <w:tcPr>
            <w:tcW w:type="dxa" w:w="3528"/>
            <w:vAlign w:val="center"/>
            <w:tcMar>
              <w:top w:w="100" w:type="dxa"/>
              <w:start w:w="120" w:type="dxa"/>
              <w:bottom w:w="100" w:type="dxa"/>
              <w:end w:w="120" w:type="dxa"/>
            </w:tcMar>
            <w:shd w:fill="F3F7FB"/>
          </w:tcPr>
          <w:p>
            <w:pPr>
              <w:spacing w:after="20"/>
            </w:pPr>
            <w:r>
              <w:rPr>
                <w:sz w:val="17"/>
              </w:rPr>
              <w:t>会議の前日か、タイムゾーンが日本時間か</w:t>
            </w:r>
          </w:p>
        </w:tc>
      </w:tr>
      <w:tr>
        <w:tc>
          <w:tcPr>
            <w:tcW w:type="dxa" w:w="1800"/>
            <w:vAlign w:val="center"/>
            <w:tcMar>
              <w:top w:w="100" w:type="dxa"/>
              <w:start w:w="120" w:type="dxa"/>
              <w:bottom w:w="100" w:type="dxa"/>
              <w:end w:w="120" w:type="dxa"/>
            </w:tcMar>
          </w:tcPr>
          <w:p>
            <w:pPr>
              <w:spacing w:after="20"/>
            </w:pPr>
            <w:r>
              <w:rPr>
                <w:sz w:val="17"/>
              </w:rPr>
              <w:t>投稿先</w:t>
            </w:r>
          </w:p>
        </w:tc>
        <w:tc>
          <w:tcPr>
            <w:tcW w:type="dxa" w:w="4752"/>
            <w:vAlign w:val="center"/>
            <w:tcMar>
              <w:top w:w="100" w:type="dxa"/>
              <w:start w:w="120" w:type="dxa"/>
              <w:bottom w:w="100" w:type="dxa"/>
              <w:end w:w="120" w:type="dxa"/>
            </w:tcMar>
          </w:tcPr>
          <w:p>
            <w:pPr>
              <w:spacing w:after="20"/>
            </w:pPr>
            <w:r>
              <w:rPr>
                <w:sz w:val="17"/>
              </w:rPr>
              <w:t>Teams投稿アクションでグループチャットまたはチャネルを指定</w:t>
            </w:r>
          </w:p>
        </w:tc>
        <w:tc>
          <w:tcPr>
            <w:tcW w:type="dxa" w:w="3528"/>
            <w:vAlign w:val="center"/>
            <w:tcMar>
              <w:top w:w="100" w:type="dxa"/>
              <w:start w:w="120" w:type="dxa"/>
              <w:bottom w:w="100" w:type="dxa"/>
              <w:end w:w="120" w:type="dxa"/>
            </w:tcMar>
          </w:tcPr>
          <w:p>
            <w:pPr>
              <w:spacing w:after="20"/>
            </w:pPr>
            <w:r>
              <w:rPr>
                <w:sz w:val="17"/>
              </w:rPr>
              <w:t>全参加者が見られるか、Privateチャネルではないか</w:t>
            </w:r>
          </w:p>
        </w:tc>
      </w:tr>
      <w:tr>
        <w:tc>
          <w:tcPr>
            <w:tcW w:type="dxa" w:w="1800"/>
            <w:vAlign w:val="center"/>
            <w:tcMar>
              <w:top w:w="100" w:type="dxa"/>
              <w:start w:w="120" w:type="dxa"/>
              <w:bottom w:w="100" w:type="dxa"/>
              <w:end w:w="120" w:type="dxa"/>
            </w:tcMar>
            <w:shd w:fill="F3F7FB"/>
          </w:tcPr>
          <w:p>
            <w:pPr>
              <w:spacing w:after="20"/>
            </w:pPr>
            <w:r>
              <w:rPr>
                <w:sz w:val="17"/>
              </w:rPr>
              <w:t>案内文</w:t>
            </w:r>
          </w:p>
        </w:tc>
        <w:tc>
          <w:tcPr>
            <w:tcW w:type="dxa" w:w="4752"/>
            <w:vAlign w:val="center"/>
            <w:tcMar>
              <w:top w:w="100" w:type="dxa"/>
              <w:start w:w="120" w:type="dxa"/>
              <w:bottom w:w="100" w:type="dxa"/>
              <w:end w:w="120" w:type="dxa"/>
            </w:tcMar>
            <w:shd w:fill="F3F7FB"/>
          </w:tcPr>
          <w:p>
            <w:pPr>
              <w:spacing w:after="20"/>
            </w:pPr>
            <w:r>
              <w:rPr>
                <w:sz w:val="17"/>
              </w:rPr>
              <w:t>会議名、締切、依頼内容を分かりやすく記載</w:t>
            </w:r>
          </w:p>
        </w:tc>
        <w:tc>
          <w:tcPr>
            <w:tcW w:type="dxa" w:w="3528"/>
            <w:vAlign w:val="center"/>
            <w:tcMar>
              <w:top w:w="100" w:type="dxa"/>
              <w:start w:w="120" w:type="dxa"/>
              <w:bottom w:w="100" w:type="dxa"/>
              <w:end w:w="120" w:type="dxa"/>
            </w:tcMar>
            <w:shd w:fill="F3F7FB"/>
          </w:tcPr>
          <w:p>
            <w:pPr>
              <w:spacing w:after="20"/>
            </w:pPr>
            <w:r>
              <w:rPr>
                <w:sz w:val="17"/>
              </w:rPr>
              <w:t>リンク切れ、誤字、機密情報がないか</w:t>
            </w:r>
          </w:p>
        </w:tc>
      </w:tr>
      <w:tr>
        <w:tc>
          <w:tcPr>
            <w:tcW w:type="dxa" w:w="1800"/>
            <w:vAlign w:val="center"/>
            <w:tcMar>
              <w:top w:w="100" w:type="dxa"/>
              <w:start w:w="120" w:type="dxa"/>
              <w:bottom w:w="100" w:type="dxa"/>
              <w:end w:w="120" w:type="dxa"/>
            </w:tcMar>
          </w:tcPr>
          <w:p>
            <w:pPr>
              <w:spacing w:after="20"/>
            </w:pPr>
            <w:r>
              <w:rPr>
                <w:sz w:val="17"/>
              </w:rPr>
              <w:t>資料リンク</w:t>
            </w:r>
          </w:p>
        </w:tc>
        <w:tc>
          <w:tcPr>
            <w:tcW w:type="dxa" w:w="4752"/>
            <w:vAlign w:val="center"/>
            <w:tcMar>
              <w:top w:w="100" w:type="dxa"/>
              <w:start w:w="120" w:type="dxa"/>
              <w:bottom w:w="100" w:type="dxa"/>
              <w:end w:w="120" w:type="dxa"/>
            </w:tcMar>
          </w:tcPr>
          <w:p>
            <w:pPr>
              <w:spacing w:after="20"/>
            </w:pPr>
            <w:r>
              <w:rPr>
                <w:sz w:val="17"/>
              </w:rPr>
              <w:t>対象SharePointフォルダー等のリンクへ変更</w:t>
            </w:r>
          </w:p>
        </w:tc>
        <w:tc>
          <w:tcPr>
            <w:tcW w:type="dxa" w:w="3528"/>
            <w:vAlign w:val="center"/>
            <w:tcMar>
              <w:top w:w="100" w:type="dxa"/>
              <w:start w:w="120" w:type="dxa"/>
              <w:bottom w:w="100" w:type="dxa"/>
              <w:end w:w="120" w:type="dxa"/>
            </w:tcMar>
          </w:tcPr>
          <w:p>
            <w:pPr>
              <w:spacing w:after="20"/>
            </w:pPr>
            <w:r>
              <w:rPr>
                <w:sz w:val="17"/>
              </w:rPr>
              <w:t>利用者権限で開けるか</w:t>
            </w:r>
          </w:p>
        </w:tc>
      </w:tr>
    </w:tbl>
    <w:p>
      <w:pPr>
        <w:widowControl/>
        <w:spacing w:after="20"/>
      </w:pPr>
    </w:p>
    <w:p>
      <w:pPr>
        <w:pStyle w:val="Heading3"/>
        <w:keepNext/>
        <w:widowControl/>
      </w:pPr>
      <w:r>
        <w:t>推奨する案内文</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2F75B5"/>
              </w:rPr>
              <w:t xml:space="preserve">Teams投稿例  </w:t>
            </w:r>
            <w:r>
              <w:t>【明日の週報会議】アジェンダ登録のお願い</w:t>
              <w:br/>
              <w:t>明日の定例会に向け、アジェンダと資料の有無を本日17:00までに登録してください。</w:t>
              <w:br/>
              <w:t>登録先：＜SharePointリンク＞</w:t>
              <w:br/>
              <w:t>アジェンダがない場合も「なし」と記載してください。</w:t>
            </w:r>
          </w:p>
        </w:tc>
      </w:tr>
    </w:tbl>
    <w:p>
      <w:pPr>
        <w:widowControl/>
        <w:spacing w:after="20"/>
      </w:pPr>
    </w:p>
    <w:p>
      <w:pPr>
        <w:pStyle w:val="Heading2"/>
        <w:keepNext/>
        <w:widowControl/>
      </w:pPr>
      <w:r>
        <w:t>2.4 初回テスト</w:t>
      </w:r>
    </w:p>
    <w:p>
      <w:pPr>
        <w:widowControl/>
        <w:ind w:left="72"/>
      </w:pPr>
      <w:r>
        <w:rPr>
          <w:b/>
          <w:color w:val="17365D"/>
        </w:rPr>
        <w:t>1. テスト用の投稿先に切り替える</w:t>
      </w:r>
      <w:r>
        <w:br/>
        <w:t>本番参加者へ誤通知しないよう、最初は自分またはテスト用チャットを指定します。</w:t>
      </w:r>
    </w:p>
    <w:p>
      <w:pPr>
        <w:widowControl/>
        <w:ind w:left="72"/>
      </w:pPr>
      <w:r>
        <w:rPr>
          <w:b/>
          <w:color w:val="17365D"/>
        </w:rPr>
        <w:t>2. 手動テストを実行する</w:t>
      </w:r>
      <w:r>
        <w:br/>
        <w:t>編集画面の「テスト」から手動で実行します。</w:t>
      </w:r>
    </w:p>
    <w:p>
      <w:pPr>
        <w:widowControl/>
        <w:ind w:left="72"/>
      </w:pPr>
      <w:r>
        <w:rPr>
          <w:b/>
          <w:color w:val="17365D"/>
        </w:rPr>
        <w:t>3. Teams通知を確認する</w:t>
      </w:r>
      <w:r>
        <w:br/>
        <w:t>投稿者、投稿先、改行、本文、リンク表示を確認します。</w:t>
      </w:r>
    </w:p>
    <w:p>
      <w:pPr>
        <w:widowControl/>
        <w:ind w:left="72"/>
      </w:pPr>
      <w:r>
        <w:rPr>
          <w:b/>
          <w:color w:val="17365D"/>
        </w:rPr>
        <w:t>4. リンク先を確認する</w:t>
      </w:r>
      <w:r>
        <w:br/>
        <w:t>一般利用者と同等の権限で開き、対象フォルダーへ到達できることを確認します。</w:t>
      </w:r>
    </w:p>
    <w:p>
      <w:pPr>
        <w:widowControl/>
        <w:ind w:left="72"/>
      </w:pPr>
      <w:r>
        <w:rPr>
          <w:b/>
          <w:color w:val="17365D"/>
        </w:rPr>
        <w:t>5. 本番投稿先へ戻す</w:t>
      </w:r>
      <w:r>
        <w:br/>
        <w:t>実際のグループチャットまたはチャネルに設定し直します。</w:t>
      </w:r>
    </w:p>
    <w:p>
      <w:pPr>
        <w:widowControl/>
        <w:ind w:left="72"/>
      </w:pPr>
      <w:r>
        <w:rPr>
          <w:b/>
          <w:color w:val="17365D"/>
        </w:rPr>
        <w:t>6. 次回実行を確認する</w:t>
      </w:r>
      <w:r>
        <w:br/>
        <w:t>フローをオンにし、繰り返し設定の次回実行が意図した日時になることを確認します。</w:t>
      </w:r>
    </w:p>
    <w:p>
      <w:pPr>
        <w:widowControl/>
      </w:pPr>
      <w:r>
        <w:t>☐ テスト通知が1件だけ届いた</w:t>
      </w:r>
    </w:p>
    <w:p>
      <w:pPr>
        <w:widowControl/>
      </w:pPr>
      <w:r>
        <w:t>☐ 本文の日時・締切が正しい</w:t>
      </w:r>
    </w:p>
    <w:p>
      <w:pPr>
        <w:widowControl/>
      </w:pPr>
      <w:r>
        <w:t>☐ リンクが開く</w:t>
      </w:r>
    </w:p>
    <w:p>
      <w:pPr>
        <w:widowControl/>
      </w:pPr>
      <w:r>
        <w:t>☐ 参加者が投稿先を閲覧できる</w:t>
      </w:r>
    </w:p>
    <w:p>
      <w:pPr>
        <w:widowControl/>
      </w:pPr>
      <w:r>
        <w:t>☐ 主担当・副担当の両方がフローを開ける</w:t>
      </w:r>
    </w:p>
    <w:p>
      <w:pPr>
        <w:widowControl/>
      </w:pPr>
      <w:r>
        <w:t>☐ 本番投稿先へ戻した</w:t>
      </w:r>
    </w:p>
    <w:p>
      <w:pPr>
        <w:widowControl/>
      </w:pPr>
      <w:r>
        <w:t>☐ フローがオンになっている</w:t>
      </w:r>
    </w:p>
    <w:p>
      <w:pPr>
        <w:pStyle w:val="Heading2"/>
        <w:keepNext/>
        <w:widowControl/>
      </w:pPr>
      <w:r>
        <w:t>2.5 引き渡し</w:t>
      </w:r>
    </w:p>
    <w:p>
      <w:pPr>
        <w:widowControl/>
      </w:pPr>
      <w:r>
        <w:t>☐ 所有者を2名以上に設定</w:t>
      </w:r>
    </w:p>
    <w:p>
      <w:pPr>
        <w:widowControl/>
      </w:pPr>
      <w:r>
        <w:t>☐ 業務責任者へテスト結果を共有</w:t>
      </w:r>
    </w:p>
    <w:p>
      <w:pPr>
        <w:widowControl/>
      </w:pPr>
      <w:r>
        <w:t>☐ 設定一覧に会議名、曜日、時刻、投稿先、リンクを記録</w:t>
      </w:r>
    </w:p>
    <w:p>
      <w:pPr>
        <w:widowControl/>
      </w:pPr>
      <w:r>
        <w:t>☐ バックアップZIPを所定の場所へ保存</w:t>
      </w:r>
    </w:p>
    <w:p>
      <w:pPr>
        <w:widowControl/>
      </w:pPr>
      <w:r>
        <w:t>☐ 次回の自動実行日を運用担当へ共有</w:t>
      </w:r>
    </w:p>
    <w:p>
      <w:pPr>
        <w:pStyle w:val="Heading1"/>
        <w:keepNext/>
        <w:widowControl/>
      </w:pPr>
      <w:r>
        <w:t>3. 運用・保守ガイド</w:t>
      </w:r>
    </w:p>
    <w:p>
      <w:pPr>
        <w:pStyle w:val="Heading2"/>
        <w:keepNext/>
        <w:widowControl/>
      </w:pPr>
      <w:r>
        <w:t>3.1 通常運用</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7365D"/>
            <w:vAlign w:val="center"/>
            <w:tcMar>
              <w:top w:w="100" w:type="dxa"/>
              <w:start w:w="120" w:type="dxa"/>
              <w:bottom w:w="100" w:type="dxa"/>
              <w:end w:w="120" w:type="dxa"/>
            </w:tcMar>
          </w:tcPr>
          <w:p>
            <w:r>
              <w:rPr>
                <w:b/>
                <w:color w:val="FFFFFF"/>
                <w:sz w:val="18"/>
              </w:rPr>
              <w:t>頻度</w:t>
            </w:r>
          </w:p>
        </w:tc>
        <w:tc>
          <w:tcPr>
            <w:tcW w:type="dxa" w:w="1656"/>
            <w:shd w:fill="17365D"/>
            <w:vAlign w:val="center"/>
            <w:tcMar>
              <w:top w:w="100" w:type="dxa"/>
              <w:start w:w="120" w:type="dxa"/>
              <w:bottom w:w="100" w:type="dxa"/>
              <w:end w:w="120" w:type="dxa"/>
            </w:tcMar>
          </w:tcPr>
          <w:p>
            <w:r>
              <w:rPr>
                <w:b/>
                <w:color w:val="FFFFFF"/>
                <w:sz w:val="18"/>
              </w:rPr>
              <w:t>担当</w:t>
            </w:r>
          </w:p>
        </w:tc>
        <w:tc>
          <w:tcPr>
            <w:tcW w:type="dxa" w:w="4824"/>
            <w:shd w:fill="17365D"/>
            <w:vAlign w:val="center"/>
            <w:tcMar>
              <w:top w:w="100" w:type="dxa"/>
              <w:start w:w="120" w:type="dxa"/>
              <w:bottom w:w="100" w:type="dxa"/>
              <w:end w:w="120" w:type="dxa"/>
            </w:tcMar>
          </w:tcPr>
          <w:p>
            <w:r>
              <w:rPr>
                <w:b/>
                <w:color w:val="FFFFFF"/>
                <w:sz w:val="18"/>
              </w:rPr>
              <w:t>確認内容</w:t>
            </w:r>
          </w:p>
        </w:tc>
        <w:tc>
          <w:tcPr>
            <w:tcW w:type="dxa" w:w="2880"/>
            <w:shd w:fill="17365D"/>
            <w:vAlign w:val="center"/>
            <w:tcMar>
              <w:top w:w="100" w:type="dxa"/>
              <w:start w:w="120" w:type="dxa"/>
              <w:bottom w:w="100" w:type="dxa"/>
              <w:end w:w="120" w:type="dxa"/>
            </w:tcMar>
          </w:tcPr>
          <w:p>
            <w:r>
              <w:rPr>
                <w:b/>
                <w:color w:val="FFFFFF"/>
                <w:sz w:val="18"/>
              </w:rPr>
              <w:t>異常時</w:t>
            </w:r>
          </w:p>
        </w:tc>
      </w:tr>
      <w:tr>
        <w:tc>
          <w:tcPr>
            <w:tcW w:type="dxa" w:w="1440"/>
            <w:vAlign w:val="center"/>
            <w:tcMar>
              <w:top w:w="100" w:type="dxa"/>
              <w:start w:w="120" w:type="dxa"/>
              <w:bottom w:w="100" w:type="dxa"/>
              <w:end w:w="120" w:type="dxa"/>
            </w:tcMar>
          </w:tcPr>
          <w:p>
            <w:pPr>
              <w:spacing w:after="20"/>
            </w:pPr>
            <w:r>
              <w:rPr>
                <w:sz w:val="17"/>
              </w:rPr>
              <w:t>毎週（投稿日）</w:t>
            </w:r>
          </w:p>
        </w:tc>
        <w:tc>
          <w:tcPr>
            <w:tcW w:type="dxa" w:w="1656"/>
            <w:vAlign w:val="center"/>
            <w:tcMar>
              <w:top w:w="100" w:type="dxa"/>
              <w:start w:w="120" w:type="dxa"/>
              <w:bottom w:w="100" w:type="dxa"/>
              <w:end w:w="120" w:type="dxa"/>
            </w:tcMar>
          </w:tcPr>
          <w:p>
            <w:pPr>
              <w:spacing w:after="20"/>
            </w:pPr>
            <w:r>
              <w:rPr>
                <w:sz w:val="17"/>
              </w:rPr>
              <w:t>主担当</w:t>
            </w:r>
          </w:p>
        </w:tc>
        <w:tc>
          <w:tcPr>
            <w:tcW w:type="dxa" w:w="4824"/>
            <w:vAlign w:val="center"/>
            <w:tcMar>
              <w:top w:w="100" w:type="dxa"/>
              <w:start w:w="120" w:type="dxa"/>
              <w:bottom w:w="100" w:type="dxa"/>
              <w:end w:w="120" w:type="dxa"/>
            </w:tcMar>
          </w:tcPr>
          <w:p>
            <w:pPr>
              <w:spacing w:after="20"/>
            </w:pPr>
            <w:r>
              <w:rPr>
                <w:sz w:val="17"/>
              </w:rPr>
              <w:t>Teamsに予定時刻どおり1件投稿されたか</w:t>
            </w:r>
          </w:p>
        </w:tc>
        <w:tc>
          <w:tcPr>
            <w:tcW w:type="dxa" w:w="2880"/>
            <w:vAlign w:val="center"/>
            <w:tcMar>
              <w:top w:w="100" w:type="dxa"/>
              <w:start w:w="120" w:type="dxa"/>
              <w:bottom w:w="100" w:type="dxa"/>
              <w:end w:w="120" w:type="dxa"/>
            </w:tcMar>
          </w:tcPr>
          <w:p>
            <w:pPr>
              <w:spacing w:after="20"/>
            </w:pPr>
            <w:r>
              <w:rPr>
                <w:sz w:val="17"/>
              </w:rPr>
              <w:t>実行履歴を確認し、手動再実行</w:t>
            </w:r>
          </w:p>
        </w:tc>
      </w:tr>
      <w:tr>
        <w:tc>
          <w:tcPr>
            <w:tcW w:type="dxa" w:w="1440"/>
            <w:vAlign w:val="center"/>
            <w:tcMar>
              <w:top w:w="100" w:type="dxa"/>
              <w:start w:w="120" w:type="dxa"/>
              <w:bottom w:w="100" w:type="dxa"/>
              <w:end w:w="120" w:type="dxa"/>
            </w:tcMar>
            <w:shd w:fill="F3F7FB"/>
          </w:tcPr>
          <w:p>
            <w:pPr>
              <w:spacing w:after="20"/>
            </w:pPr>
            <w:r>
              <w:rPr>
                <w:sz w:val="17"/>
              </w:rPr>
              <w:t>毎月</w:t>
            </w:r>
          </w:p>
        </w:tc>
        <w:tc>
          <w:tcPr>
            <w:tcW w:type="dxa" w:w="1656"/>
            <w:vAlign w:val="center"/>
            <w:tcMar>
              <w:top w:w="100" w:type="dxa"/>
              <w:start w:w="120" w:type="dxa"/>
              <w:bottom w:w="100" w:type="dxa"/>
              <w:end w:w="120" w:type="dxa"/>
            </w:tcMar>
            <w:shd w:fill="F3F7FB"/>
          </w:tcPr>
          <w:p>
            <w:pPr>
              <w:spacing w:after="20"/>
            </w:pPr>
            <w:r>
              <w:rPr>
                <w:sz w:val="17"/>
              </w:rPr>
              <w:t>主担当</w:t>
            </w:r>
          </w:p>
        </w:tc>
        <w:tc>
          <w:tcPr>
            <w:tcW w:type="dxa" w:w="4824"/>
            <w:vAlign w:val="center"/>
            <w:tcMar>
              <w:top w:w="100" w:type="dxa"/>
              <w:start w:w="120" w:type="dxa"/>
              <w:bottom w:w="100" w:type="dxa"/>
              <w:end w:w="120" w:type="dxa"/>
            </w:tcMar>
            <w:shd w:fill="F3F7FB"/>
          </w:tcPr>
          <w:p>
            <w:pPr>
              <w:spacing w:after="20"/>
            </w:pPr>
            <w:r>
              <w:rPr>
                <w:sz w:val="17"/>
              </w:rPr>
              <w:t>直近の失敗、接続警告、リンク、参加者の変更</w:t>
            </w:r>
          </w:p>
        </w:tc>
        <w:tc>
          <w:tcPr>
            <w:tcW w:type="dxa" w:w="2880"/>
            <w:vAlign w:val="center"/>
            <w:tcMar>
              <w:top w:w="100" w:type="dxa"/>
              <w:start w:w="120" w:type="dxa"/>
              <w:bottom w:w="100" w:type="dxa"/>
              <w:end w:w="120" w:type="dxa"/>
            </w:tcMar>
            <w:shd w:fill="F3F7FB"/>
          </w:tcPr>
          <w:p>
            <w:pPr>
              <w:spacing w:after="20"/>
            </w:pPr>
            <w:r>
              <w:rPr>
                <w:sz w:val="17"/>
              </w:rPr>
              <w:t>接続修復または設定変更</w:t>
            </w:r>
          </w:p>
        </w:tc>
      </w:tr>
      <w:tr>
        <w:tc>
          <w:tcPr>
            <w:tcW w:type="dxa" w:w="1440"/>
            <w:vAlign w:val="center"/>
            <w:tcMar>
              <w:top w:w="100" w:type="dxa"/>
              <w:start w:w="120" w:type="dxa"/>
              <w:bottom w:w="100" w:type="dxa"/>
              <w:end w:w="120" w:type="dxa"/>
            </w:tcMar>
          </w:tcPr>
          <w:p>
            <w:pPr>
              <w:spacing w:after="20"/>
            </w:pPr>
            <w:r>
              <w:rPr>
                <w:sz w:val="17"/>
              </w:rPr>
              <w:t>四半期</w:t>
            </w:r>
          </w:p>
        </w:tc>
        <w:tc>
          <w:tcPr>
            <w:tcW w:type="dxa" w:w="1656"/>
            <w:vAlign w:val="center"/>
            <w:tcMar>
              <w:top w:w="100" w:type="dxa"/>
              <w:start w:w="120" w:type="dxa"/>
              <w:bottom w:w="100" w:type="dxa"/>
              <w:end w:w="120" w:type="dxa"/>
            </w:tcMar>
          </w:tcPr>
          <w:p>
            <w:pPr>
              <w:spacing w:after="20"/>
            </w:pPr>
            <w:r>
              <w:rPr>
                <w:sz w:val="17"/>
              </w:rPr>
              <w:t>主・副担当</w:t>
            </w:r>
          </w:p>
        </w:tc>
        <w:tc>
          <w:tcPr>
            <w:tcW w:type="dxa" w:w="4824"/>
            <w:vAlign w:val="center"/>
            <w:tcMar>
              <w:top w:w="100" w:type="dxa"/>
              <w:start w:w="120" w:type="dxa"/>
              <w:bottom w:w="100" w:type="dxa"/>
              <w:end w:w="120" w:type="dxa"/>
            </w:tcMar>
          </w:tcPr>
          <w:p>
            <w:pPr>
              <w:spacing w:after="20"/>
            </w:pPr>
            <w:r>
              <w:rPr>
                <w:sz w:val="17"/>
              </w:rPr>
              <w:t>所有者、バックアップ、会議継続、案内文</w:t>
            </w:r>
          </w:p>
        </w:tc>
        <w:tc>
          <w:tcPr>
            <w:tcW w:type="dxa" w:w="2880"/>
            <w:vAlign w:val="center"/>
            <w:tcMar>
              <w:top w:w="100" w:type="dxa"/>
              <w:start w:w="120" w:type="dxa"/>
              <w:bottom w:w="100" w:type="dxa"/>
              <w:end w:w="120" w:type="dxa"/>
            </w:tcMar>
          </w:tcPr>
          <w:p>
            <w:pPr>
              <w:spacing w:after="20"/>
            </w:pPr>
            <w:r>
              <w:rPr>
                <w:sz w:val="17"/>
              </w:rPr>
              <w:t>引き継ぎ・棚卸し</w:t>
            </w:r>
          </w:p>
        </w:tc>
      </w:tr>
      <w:tr>
        <w:tc>
          <w:tcPr>
            <w:tcW w:type="dxa" w:w="1440"/>
            <w:vAlign w:val="center"/>
            <w:tcMar>
              <w:top w:w="100" w:type="dxa"/>
              <w:start w:w="120" w:type="dxa"/>
              <w:bottom w:w="100" w:type="dxa"/>
              <w:end w:w="120" w:type="dxa"/>
            </w:tcMar>
            <w:shd w:fill="F3F7FB"/>
          </w:tcPr>
          <w:p>
            <w:pPr>
              <w:spacing w:after="20"/>
            </w:pPr>
            <w:r>
              <w:rPr>
                <w:sz w:val="17"/>
              </w:rPr>
              <w:t>変更前後</w:t>
            </w:r>
          </w:p>
        </w:tc>
        <w:tc>
          <w:tcPr>
            <w:tcW w:type="dxa" w:w="1656"/>
            <w:vAlign w:val="center"/>
            <w:tcMar>
              <w:top w:w="100" w:type="dxa"/>
              <w:start w:w="120" w:type="dxa"/>
              <w:bottom w:w="100" w:type="dxa"/>
              <w:end w:w="120" w:type="dxa"/>
            </w:tcMar>
            <w:shd w:fill="F3F7FB"/>
          </w:tcPr>
          <w:p>
            <w:pPr>
              <w:spacing w:after="20"/>
            </w:pPr>
            <w:r>
              <w:rPr>
                <w:sz w:val="17"/>
              </w:rPr>
              <w:t>変更者＋確認者</w:t>
            </w:r>
          </w:p>
        </w:tc>
        <w:tc>
          <w:tcPr>
            <w:tcW w:type="dxa" w:w="4824"/>
            <w:vAlign w:val="center"/>
            <w:tcMar>
              <w:top w:w="100" w:type="dxa"/>
              <w:start w:w="120" w:type="dxa"/>
              <w:bottom w:w="100" w:type="dxa"/>
              <w:end w:w="120" w:type="dxa"/>
            </w:tcMar>
            <w:shd w:fill="F3F7FB"/>
          </w:tcPr>
          <w:p>
            <w:pPr>
              <w:spacing w:after="20"/>
            </w:pPr>
            <w:r>
              <w:rPr>
                <w:sz w:val="17"/>
              </w:rPr>
              <w:t>バックアップ、テスト、変更記録</w:t>
            </w:r>
          </w:p>
        </w:tc>
        <w:tc>
          <w:tcPr>
            <w:tcW w:type="dxa" w:w="2880"/>
            <w:vAlign w:val="center"/>
            <w:tcMar>
              <w:top w:w="100" w:type="dxa"/>
              <w:start w:w="120" w:type="dxa"/>
              <w:bottom w:w="100" w:type="dxa"/>
              <w:end w:w="120" w:type="dxa"/>
            </w:tcMar>
            <w:shd w:fill="F3F7FB"/>
          </w:tcPr>
          <w:p>
            <w:pPr>
              <w:spacing w:after="20"/>
            </w:pPr>
            <w:r>
              <w:rPr>
                <w:sz w:val="17"/>
              </w:rPr>
              <w:t>直前版へ復元</w:t>
            </w:r>
          </w:p>
        </w:tc>
      </w:tr>
    </w:tbl>
    <w:p>
      <w:pPr>
        <w:widowControl/>
        <w:spacing w:after="20"/>
      </w:pPr>
    </w:p>
    <w:p>
      <w:pPr>
        <w:pStyle w:val="Heading3"/>
        <w:keepNext/>
        <w:widowControl/>
      </w:pPr>
      <w:r>
        <w:t>週次確認手順</w:t>
      </w:r>
    </w:p>
    <w:p>
      <w:pPr>
        <w:widowControl/>
        <w:ind w:left="72"/>
      </w:pPr>
      <w:r>
        <w:rPr>
          <w:b/>
          <w:color w:val="17365D"/>
        </w:rPr>
        <w:t>1. Teams投稿を確認</w:t>
      </w:r>
      <w:r>
        <w:br/>
        <w:t>予定時刻の前後に、目的のチャット／チャネルへ1件投稿されていることを確認します。</w:t>
      </w:r>
    </w:p>
    <w:p>
      <w:pPr>
        <w:widowControl/>
        <w:ind w:left="72"/>
      </w:pPr>
      <w:r>
        <w:rPr>
          <w:b/>
          <w:color w:val="17365D"/>
        </w:rPr>
        <w:t>2. 投稿がない場合</w:t>
      </w:r>
      <w:r>
        <w:br/>
        <w:t>Power Automate → マイ フロー → 対象フロー → 実行履歴を開きます。</w:t>
      </w:r>
    </w:p>
    <w:p>
      <w:pPr>
        <w:widowControl/>
        <w:ind w:left="72"/>
      </w:pPr>
      <w:r>
        <w:rPr>
          <w:b/>
          <w:color w:val="17365D"/>
        </w:rPr>
        <w:t>3. 結果を判定</w:t>
      </w:r>
      <w:r>
        <w:br/>
        <w:t>成功なら投稿先の誤設定や表示位置を確認します。失敗なら赤いステップを開いてエラー内容を確認します。</w:t>
      </w:r>
    </w:p>
    <w:p>
      <w:pPr>
        <w:widowControl/>
        <w:ind w:left="72"/>
      </w:pPr>
      <w:r>
        <w:rPr>
          <w:b/>
          <w:color w:val="17365D"/>
        </w:rPr>
        <w:t>4. 必要に応じて再通知</w:t>
      </w:r>
      <w:r>
        <w:br/>
        <w:t>原因を直し、テストまたは再送します。重複を避けるため、先にTeams投稿の有無を確認します。</w:t>
      </w:r>
    </w:p>
    <w:p>
      <w:pPr>
        <w:widowControl/>
        <w:ind w:left="72"/>
      </w:pPr>
      <w:r>
        <w:rPr>
          <w:b/>
          <w:color w:val="17365D"/>
        </w:rPr>
        <w:t>5. 記録</w:t>
      </w:r>
      <w:r>
        <w:br/>
        <w:t>障害・再送・設定変更があった場合だけ、運用記録に残します。</w:t>
      </w:r>
    </w:p>
    <w:p>
      <w:pPr>
        <w:pStyle w:val="Heading2"/>
        <w:keepNext/>
        <w:widowControl/>
      </w:pPr>
      <w:r>
        <w:t>3.2 変更管理</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ED7D31"/>
              </w:rPr>
              <w:t xml:space="preserve">変更の鉄則  </w:t>
            </w:r>
            <w:r>
              <w:t>バックアップ → 変更 → テスト → 確認者レビュー → 本番反映 → 記録、の順番を守ります。</w:t>
            </w:r>
          </w:p>
        </w:tc>
      </w:tr>
    </w:tbl>
    <w:p>
      <w:pPr>
        <w:widowControl/>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65D"/>
            <w:vAlign w:val="center"/>
            <w:tcMar>
              <w:top w:w="100" w:type="dxa"/>
              <w:start w:w="120" w:type="dxa"/>
              <w:bottom w:w="100" w:type="dxa"/>
              <w:end w:w="120" w:type="dxa"/>
            </w:tcMar>
          </w:tcPr>
          <w:p>
            <w:r>
              <w:rPr>
                <w:b/>
                <w:color w:val="FFFFFF"/>
                <w:sz w:val="18"/>
              </w:rPr>
              <w:t>変更内容</w:t>
            </w:r>
          </w:p>
        </w:tc>
        <w:tc>
          <w:tcPr>
            <w:tcW w:type="dxa" w:w="5112"/>
            <w:shd w:fill="17365D"/>
            <w:vAlign w:val="center"/>
            <w:tcMar>
              <w:top w:w="100" w:type="dxa"/>
              <w:start w:w="120" w:type="dxa"/>
              <w:bottom w:w="100" w:type="dxa"/>
              <w:end w:w="120" w:type="dxa"/>
            </w:tcMar>
          </w:tcPr>
          <w:p>
            <w:r>
              <w:rPr>
                <w:b/>
                <w:color w:val="FFFFFF"/>
                <w:sz w:val="18"/>
              </w:rPr>
              <w:t>実施ポイント</w:t>
            </w:r>
          </w:p>
        </w:tc>
        <w:tc>
          <w:tcPr>
            <w:tcW w:type="dxa" w:w="3456"/>
            <w:shd w:fill="17365D"/>
            <w:vAlign w:val="center"/>
            <w:tcMar>
              <w:top w:w="100" w:type="dxa"/>
              <w:start w:w="120" w:type="dxa"/>
              <w:bottom w:w="100" w:type="dxa"/>
              <w:end w:w="120" w:type="dxa"/>
            </w:tcMar>
          </w:tcPr>
          <w:p>
            <w:r>
              <w:rPr>
                <w:b/>
                <w:color w:val="FFFFFF"/>
                <w:sz w:val="18"/>
              </w:rPr>
              <w:t>テスト</w:t>
            </w:r>
          </w:p>
        </w:tc>
      </w:tr>
      <w:tr>
        <w:tc>
          <w:tcPr>
            <w:tcW w:type="dxa" w:w="1944"/>
            <w:vAlign w:val="center"/>
            <w:tcMar>
              <w:top w:w="100" w:type="dxa"/>
              <w:start w:w="120" w:type="dxa"/>
              <w:bottom w:w="100" w:type="dxa"/>
              <w:end w:w="120" w:type="dxa"/>
            </w:tcMar>
          </w:tcPr>
          <w:p>
            <w:pPr>
              <w:spacing w:after="20"/>
            </w:pPr>
            <w:r>
              <w:rPr>
                <w:sz w:val="17"/>
              </w:rPr>
              <w:t>開催曜日／時刻</w:t>
            </w:r>
          </w:p>
        </w:tc>
        <w:tc>
          <w:tcPr>
            <w:tcW w:type="dxa" w:w="5112"/>
            <w:vAlign w:val="center"/>
            <w:tcMar>
              <w:top w:w="100" w:type="dxa"/>
              <w:start w:w="120" w:type="dxa"/>
              <w:bottom w:w="100" w:type="dxa"/>
              <w:end w:w="120" w:type="dxa"/>
            </w:tcMar>
          </w:tcPr>
          <w:p>
            <w:pPr>
              <w:spacing w:after="20"/>
            </w:pPr>
            <w:r>
              <w:rPr>
                <w:sz w:val="17"/>
              </w:rPr>
              <w:t>繰り返しトリガーを変更。日本時間を維持</w:t>
            </w:r>
          </w:p>
        </w:tc>
        <w:tc>
          <w:tcPr>
            <w:tcW w:type="dxa" w:w="3456"/>
            <w:vAlign w:val="center"/>
            <w:tcMar>
              <w:top w:w="100" w:type="dxa"/>
              <w:start w:w="120" w:type="dxa"/>
              <w:bottom w:w="100" w:type="dxa"/>
              <w:end w:w="120" w:type="dxa"/>
            </w:tcMar>
          </w:tcPr>
          <w:p>
            <w:pPr>
              <w:spacing w:after="20"/>
            </w:pPr>
            <w:r>
              <w:rPr>
                <w:sz w:val="17"/>
              </w:rPr>
              <w:t>次回実行日時を確認</w:t>
            </w:r>
          </w:p>
        </w:tc>
      </w:tr>
      <w:tr>
        <w:tc>
          <w:tcPr>
            <w:tcW w:type="dxa" w:w="1944"/>
            <w:vAlign w:val="center"/>
            <w:tcMar>
              <w:top w:w="100" w:type="dxa"/>
              <w:start w:w="120" w:type="dxa"/>
              <w:bottom w:w="100" w:type="dxa"/>
              <w:end w:w="120" w:type="dxa"/>
            </w:tcMar>
            <w:shd w:fill="F3F7FB"/>
          </w:tcPr>
          <w:p>
            <w:pPr>
              <w:spacing w:after="20"/>
            </w:pPr>
            <w:r>
              <w:rPr>
                <w:sz w:val="17"/>
              </w:rPr>
              <w:t>参加者</w:t>
            </w:r>
          </w:p>
        </w:tc>
        <w:tc>
          <w:tcPr>
            <w:tcW w:type="dxa" w:w="5112"/>
            <w:vAlign w:val="center"/>
            <w:tcMar>
              <w:top w:w="100" w:type="dxa"/>
              <w:start w:w="120" w:type="dxa"/>
              <w:bottom w:w="100" w:type="dxa"/>
              <w:end w:w="120" w:type="dxa"/>
            </w:tcMar>
            <w:shd w:fill="F3F7FB"/>
          </w:tcPr>
          <w:p>
            <w:pPr>
              <w:spacing w:after="20"/>
            </w:pPr>
            <w:r>
              <w:rPr>
                <w:sz w:val="17"/>
              </w:rPr>
              <w:t>Teams側のグループ／チャネルメンバーを更新。必要なら投稿先も変更</w:t>
            </w:r>
          </w:p>
        </w:tc>
        <w:tc>
          <w:tcPr>
            <w:tcW w:type="dxa" w:w="3456"/>
            <w:vAlign w:val="center"/>
            <w:tcMar>
              <w:top w:w="100" w:type="dxa"/>
              <w:start w:w="120" w:type="dxa"/>
              <w:bottom w:w="100" w:type="dxa"/>
              <w:end w:w="120" w:type="dxa"/>
            </w:tcMar>
            <w:shd w:fill="F3F7FB"/>
          </w:tcPr>
          <w:p>
            <w:pPr>
              <w:spacing w:after="20"/>
            </w:pPr>
            <w:r>
              <w:rPr>
                <w:sz w:val="17"/>
              </w:rPr>
              <w:t>対象者が通知を閲覧できる</w:t>
            </w:r>
          </w:p>
        </w:tc>
      </w:tr>
      <w:tr>
        <w:tc>
          <w:tcPr>
            <w:tcW w:type="dxa" w:w="1944"/>
            <w:vAlign w:val="center"/>
            <w:tcMar>
              <w:top w:w="100" w:type="dxa"/>
              <w:start w:w="120" w:type="dxa"/>
              <w:bottom w:w="100" w:type="dxa"/>
              <w:end w:w="120" w:type="dxa"/>
            </w:tcMar>
          </w:tcPr>
          <w:p>
            <w:pPr>
              <w:spacing w:after="20"/>
            </w:pPr>
            <w:r>
              <w:rPr>
                <w:sz w:val="17"/>
              </w:rPr>
              <w:t>案内文</w:t>
            </w:r>
          </w:p>
        </w:tc>
        <w:tc>
          <w:tcPr>
            <w:tcW w:type="dxa" w:w="5112"/>
            <w:vAlign w:val="center"/>
            <w:tcMar>
              <w:top w:w="100" w:type="dxa"/>
              <w:start w:w="120" w:type="dxa"/>
              <w:bottom w:w="100" w:type="dxa"/>
              <w:end w:w="120" w:type="dxa"/>
            </w:tcMar>
          </w:tcPr>
          <w:p>
            <w:pPr>
              <w:spacing w:after="20"/>
            </w:pPr>
            <w:r>
              <w:rPr>
                <w:sz w:val="17"/>
              </w:rPr>
              <w:t>締切、会議名、依頼事項を更新</w:t>
            </w:r>
          </w:p>
        </w:tc>
        <w:tc>
          <w:tcPr>
            <w:tcW w:type="dxa" w:w="3456"/>
            <w:vAlign w:val="center"/>
            <w:tcMar>
              <w:top w:w="100" w:type="dxa"/>
              <w:start w:w="120" w:type="dxa"/>
              <w:bottom w:w="100" w:type="dxa"/>
              <w:end w:w="120" w:type="dxa"/>
            </w:tcMar>
          </w:tcPr>
          <w:p>
            <w:pPr>
              <w:spacing w:after="20"/>
            </w:pPr>
            <w:r>
              <w:rPr>
                <w:sz w:val="17"/>
              </w:rPr>
              <w:t>改行、リンク、誤字を確認</w:t>
            </w:r>
          </w:p>
        </w:tc>
      </w:tr>
      <w:tr>
        <w:tc>
          <w:tcPr>
            <w:tcW w:type="dxa" w:w="1944"/>
            <w:vAlign w:val="center"/>
            <w:tcMar>
              <w:top w:w="100" w:type="dxa"/>
              <w:start w:w="120" w:type="dxa"/>
              <w:bottom w:w="100" w:type="dxa"/>
              <w:end w:w="120" w:type="dxa"/>
            </w:tcMar>
            <w:shd w:fill="F3F7FB"/>
          </w:tcPr>
          <w:p>
            <w:pPr>
              <w:spacing w:after="20"/>
            </w:pPr>
            <w:r>
              <w:rPr>
                <w:sz w:val="17"/>
              </w:rPr>
              <w:t>資料リンク</w:t>
            </w:r>
          </w:p>
        </w:tc>
        <w:tc>
          <w:tcPr>
            <w:tcW w:type="dxa" w:w="5112"/>
            <w:vAlign w:val="center"/>
            <w:tcMar>
              <w:top w:w="100" w:type="dxa"/>
              <w:start w:w="120" w:type="dxa"/>
              <w:bottom w:w="100" w:type="dxa"/>
              <w:end w:w="120" w:type="dxa"/>
            </w:tcMar>
            <w:shd w:fill="F3F7FB"/>
          </w:tcPr>
          <w:p>
            <w:pPr>
              <w:spacing w:after="20"/>
            </w:pPr>
            <w:r>
              <w:rPr>
                <w:sz w:val="17"/>
              </w:rPr>
              <w:t>新しい正式リンクへ置換</w:t>
            </w:r>
          </w:p>
        </w:tc>
        <w:tc>
          <w:tcPr>
            <w:tcW w:type="dxa" w:w="3456"/>
            <w:vAlign w:val="center"/>
            <w:tcMar>
              <w:top w:w="100" w:type="dxa"/>
              <w:start w:w="120" w:type="dxa"/>
              <w:bottom w:w="100" w:type="dxa"/>
              <w:end w:w="120" w:type="dxa"/>
            </w:tcMar>
            <w:shd w:fill="F3F7FB"/>
          </w:tcPr>
          <w:p>
            <w:pPr>
              <w:spacing w:after="20"/>
            </w:pPr>
            <w:r>
              <w:rPr>
                <w:sz w:val="17"/>
              </w:rPr>
              <w:t>一般利用者権限で開く</w:t>
            </w:r>
          </w:p>
        </w:tc>
      </w:tr>
      <w:tr>
        <w:tc>
          <w:tcPr>
            <w:tcW w:type="dxa" w:w="1944"/>
            <w:vAlign w:val="center"/>
            <w:tcMar>
              <w:top w:w="100" w:type="dxa"/>
              <w:start w:w="120" w:type="dxa"/>
              <w:bottom w:w="100" w:type="dxa"/>
              <w:end w:w="120" w:type="dxa"/>
            </w:tcMar>
          </w:tcPr>
          <w:p>
            <w:pPr>
              <w:spacing w:after="20"/>
            </w:pPr>
            <w:r>
              <w:rPr>
                <w:sz w:val="17"/>
              </w:rPr>
              <w:t>所有者</w:t>
            </w:r>
          </w:p>
        </w:tc>
        <w:tc>
          <w:tcPr>
            <w:tcW w:type="dxa" w:w="5112"/>
            <w:vAlign w:val="center"/>
            <w:tcMar>
              <w:top w:w="100" w:type="dxa"/>
              <w:start w:w="120" w:type="dxa"/>
              <w:bottom w:w="100" w:type="dxa"/>
              <w:end w:w="120" w:type="dxa"/>
            </w:tcMar>
          </w:tcPr>
          <w:p>
            <w:pPr>
              <w:spacing w:after="20"/>
            </w:pPr>
            <w:r>
              <w:rPr>
                <w:sz w:val="17"/>
              </w:rPr>
              <w:t>後任を先に追加し、接続を確認してから旧担当を外す</w:t>
            </w:r>
          </w:p>
        </w:tc>
        <w:tc>
          <w:tcPr>
            <w:tcW w:type="dxa" w:w="3456"/>
            <w:vAlign w:val="center"/>
            <w:tcMar>
              <w:top w:w="100" w:type="dxa"/>
              <w:start w:w="120" w:type="dxa"/>
              <w:bottom w:w="100" w:type="dxa"/>
              <w:end w:w="120" w:type="dxa"/>
            </w:tcMar>
          </w:tcPr>
          <w:p>
            <w:pPr>
              <w:spacing w:after="20"/>
            </w:pPr>
            <w:r>
              <w:rPr>
                <w:sz w:val="17"/>
              </w:rPr>
              <w:t>後任が編集・実行履歴を確認できる</w:t>
            </w:r>
          </w:p>
        </w:tc>
      </w:tr>
    </w:tbl>
    <w:p>
      <w:pPr>
        <w:widowControl/>
        <w:spacing w:after="20"/>
      </w:pPr>
    </w:p>
    <w:p>
      <w:pPr>
        <w:pStyle w:val="Heading2"/>
        <w:keepNext/>
        <w:widowControl/>
      </w:pPr>
      <w:r>
        <w:t>3.3 障害対応フロー</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7365D"/>
            <w:vAlign w:val="center"/>
            <w:tcMar>
              <w:top w:w="100" w:type="dxa"/>
              <w:start w:w="120" w:type="dxa"/>
              <w:bottom w:w="100" w:type="dxa"/>
              <w:end w:w="120" w:type="dxa"/>
            </w:tcMar>
          </w:tcPr>
          <w:p>
            <w:r>
              <w:rPr>
                <w:b/>
                <w:color w:val="FFFFFF"/>
                <w:sz w:val="18"/>
              </w:rPr>
              <w:t>症状</w:t>
            </w:r>
          </w:p>
        </w:tc>
        <w:tc>
          <w:tcPr>
            <w:tcW w:type="dxa" w:w="3168"/>
            <w:shd w:fill="17365D"/>
            <w:vAlign w:val="center"/>
            <w:tcMar>
              <w:top w:w="100" w:type="dxa"/>
              <w:start w:w="120" w:type="dxa"/>
              <w:bottom w:w="100" w:type="dxa"/>
              <w:end w:w="120" w:type="dxa"/>
            </w:tcMar>
          </w:tcPr>
          <w:p>
            <w:r>
              <w:rPr>
                <w:b/>
                <w:color w:val="FFFFFF"/>
                <w:sz w:val="18"/>
              </w:rPr>
              <w:t>最初に見る場所</w:t>
            </w:r>
          </w:p>
        </w:tc>
        <w:tc>
          <w:tcPr>
            <w:tcW w:type="dxa" w:w="5472"/>
            <w:shd w:fill="17365D"/>
            <w:vAlign w:val="center"/>
            <w:tcMar>
              <w:top w:w="100" w:type="dxa"/>
              <w:start w:w="120" w:type="dxa"/>
              <w:bottom w:w="100" w:type="dxa"/>
              <w:end w:w="120" w:type="dxa"/>
            </w:tcMar>
          </w:tcPr>
          <w:p>
            <w:r>
              <w:rPr>
                <w:b/>
                <w:color w:val="FFFFFF"/>
                <w:sz w:val="18"/>
              </w:rPr>
              <w:t>主な対応</w:t>
            </w:r>
          </w:p>
        </w:tc>
      </w:tr>
      <w:tr>
        <w:tc>
          <w:tcPr>
            <w:tcW w:type="dxa" w:w="1872"/>
            <w:vAlign w:val="center"/>
            <w:tcMar>
              <w:top w:w="100" w:type="dxa"/>
              <w:start w:w="120" w:type="dxa"/>
              <w:bottom w:w="100" w:type="dxa"/>
              <w:end w:w="120" w:type="dxa"/>
            </w:tcMar>
          </w:tcPr>
          <w:p>
            <w:pPr>
              <w:spacing w:after="20"/>
            </w:pPr>
            <w:r>
              <w:rPr>
                <w:sz w:val="17"/>
              </w:rPr>
              <w:t>投稿されない</w:t>
            </w:r>
          </w:p>
        </w:tc>
        <w:tc>
          <w:tcPr>
            <w:tcW w:type="dxa" w:w="3168"/>
            <w:vAlign w:val="center"/>
            <w:tcMar>
              <w:top w:w="100" w:type="dxa"/>
              <w:start w:w="120" w:type="dxa"/>
              <w:bottom w:w="100" w:type="dxa"/>
              <w:end w:w="120" w:type="dxa"/>
            </w:tcMar>
          </w:tcPr>
          <w:p>
            <w:pPr>
              <w:spacing w:after="20"/>
            </w:pPr>
            <w:r>
              <w:rPr>
                <w:sz w:val="17"/>
              </w:rPr>
              <w:t>実行履歴、フローのオン／オフ</w:t>
            </w:r>
          </w:p>
        </w:tc>
        <w:tc>
          <w:tcPr>
            <w:tcW w:type="dxa" w:w="5472"/>
            <w:vAlign w:val="center"/>
            <w:tcMar>
              <w:top w:w="100" w:type="dxa"/>
              <w:start w:w="120" w:type="dxa"/>
              <w:bottom w:w="100" w:type="dxa"/>
              <w:end w:w="120" w:type="dxa"/>
            </w:tcMar>
          </w:tcPr>
          <w:p>
            <w:pPr>
              <w:spacing w:after="20"/>
            </w:pPr>
            <w:r>
              <w:rPr>
                <w:sz w:val="17"/>
              </w:rPr>
              <w:t>失敗ステップ確認、オン、接続修復、手動再実行</w:t>
            </w:r>
          </w:p>
        </w:tc>
      </w:tr>
      <w:tr>
        <w:tc>
          <w:tcPr>
            <w:tcW w:type="dxa" w:w="1872"/>
            <w:vAlign w:val="center"/>
            <w:tcMar>
              <w:top w:w="100" w:type="dxa"/>
              <w:start w:w="120" w:type="dxa"/>
              <w:bottom w:w="100" w:type="dxa"/>
              <w:end w:w="120" w:type="dxa"/>
            </w:tcMar>
            <w:shd w:fill="F3F7FB"/>
          </w:tcPr>
          <w:p>
            <w:pPr>
              <w:spacing w:after="20"/>
            </w:pPr>
            <w:r>
              <w:rPr>
                <w:sz w:val="17"/>
              </w:rPr>
              <w:t>宛先が違う</w:t>
            </w:r>
          </w:p>
        </w:tc>
        <w:tc>
          <w:tcPr>
            <w:tcW w:type="dxa" w:w="3168"/>
            <w:vAlign w:val="center"/>
            <w:tcMar>
              <w:top w:w="100" w:type="dxa"/>
              <w:start w:w="120" w:type="dxa"/>
              <w:bottom w:w="100" w:type="dxa"/>
              <w:end w:w="120" w:type="dxa"/>
            </w:tcMar>
            <w:shd w:fill="F3F7FB"/>
          </w:tcPr>
          <w:p>
            <w:pPr>
              <w:spacing w:after="20"/>
            </w:pPr>
            <w:r>
              <w:rPr>
                <w:sz w:val="17"/>
              </w:rPr>
              <w:t>Teams投稿アクション</w:t>
            </w:r>
          </w:p>
        </w:tc>
        <w:tc>
          <w:tcPr>
            <w:tcW w:type="dxa" w:w="5472"/>
            <w:vAlign w:val="center"/>
            <w:tcMar>
              <w:top w:w="100" w:type="dxa"/>
              <w:start w:w="120" w:type="dxa"/>
              <w:bottom w:w="100" w:type="dxa"/>
              <w:end w:w="120" w:type="dxa"/>
            </w:tcMar>
            <w:shd w:fill="F3F7FB"/>
          </w:tcPr>
          <w:p>
            <w:pPr>
              <w:spacing w:after="20"/>
            </w:pPr>
            <w:r>
              <w:rPr>
                <w:sz w:val="17"/>
              </w:rPr>
              <w:t>正しいチャット／チャネルへ変更後にテスト</w:t>
            </w:r>
          </w:p>
        </w:tc>
      </w:tr>
      <w:tr>
        <w:tc>
          <w:tcPr>
            <w:tcW w:type="dxa" w:w="1872"/>
            <w:vAlign w:val="center"/>
            <w:tcMar>
              <w:top w:w="100" w:type="dxa"/>
              <w:start w:w="120" w:type="dxa"/>
              <w:bottom w:w="100" w:type="dxa"/>
              <w:end w:w="120" w:type="dxa"/>
            </w:tcMar>
          </w:tcPr>
          <w:p>
            <w:pPr>
              <w:spacing w:after="20"/>
            </w:pPr>
            <w:r>
              <w:rPr>
                <w:sz w:val="17"/>
              </w:rPr>
              <w:t>時刻が違う</w:t>
            </w:r>
          </w:p>
        </w:tc>
        <w:tc>
          <w:tcPr>
            <w:tcW w:type="dxa" w:w="3168"/>
            <w:vAlign w:val="center"/>
            <w:tcMar>
              <w:top w:w="100" w:type="dxa"/>
              <w:start w:w="120" w:type="dxa"/>
              <w:bottom w:w="100" w:type="dxa"/>
              <w:end w:w="120" w:type="dxa"/>
            </w:tcMar>
          </w:tcPr>
          <w:p>
            <w:pPr>
              <w:spacing w:after="20"/>
            </w:pPr>
            <w:r>
              <w:rPr>
                <w:sz w:val="17"/>
              </w:rPr>
              <w:t>繰り返しトリガー</w:t>
            </w:r>
          </w:p>
        </w:tc>
        <w:tc>
          <w:tcPr>
            <w:tcW w:type="dxa" w:w="5472"/>
            <w:vAlign w:val="center"/>
            <w:tcMar>
              <w:top w:w="100" w:type="dxa"/>
              <w:start w:w="120" w:type="dxa"/>
              <w:bottom w:w="100" w:type="dxa"/>
              <w:end w:w="120" w:type="dxa"/>
            </w:tcMar>
          </w:tcPr>
          <w:p>
            <w:pPr>
              <w:spacing w:after="20"/>
            </w:pPr>
            <w:r>
              <w:rPr>
                <w:sz w:val="17"/>
              </w:rPr>
              <w:t>曜日、時刻、Tokyo Standard Timeを確認</w:t>
            </w:r>
          </w:p>
        </w:tc>
      </w:tr>
      <w:tr>
        <w:tc>
          <w:tcPr>
            <w:tcW w:type="dxa" w:w="1872"/>
            <w:vAlign w:val="center"/>
            <w:tcMar>
              <w:top w:w="100" w:type="dxa"/>
              <w:start w:w="120" w:type="dxa"/>
              <w:bottom w:w="100" w:type="dxa"/>
              <w:end w:w="120" w:type="dxa"/>
            </w:tcMar>
            <w:shd w:fill="F3F7FB"/>
          </w:tcPr>
          <w:p>
            <w:pPr>
              <w:spacing w:after="20"/>
            </w:pPr>
            <w:r>
              <w:rPr>
                <w:sz w:val="17"/>
              </w:rPr>
              <w:t>リンクが開かない</w:t>
            </w:r>
          </w:p>
        </w:tc>
        <w:tc>
          <w:tcPr>
            <w:tcW w:type="dxa" w:w="3168"/>
            <w:vAlign w:val="center"/>
            <w:tcMar>
              <w:top w:w="100" w:type="dxa"/>
              <w:start w:w="120" w:type="dxa"/>
              <w:bottom w:w="100" w:type="dxa"/>
              <w:end w:w="120" w:type="dxa"/>
            </w:tcMar>
            <w:shd w:fill="F3F7FB"/>
          </w:tcPr>
          <w:p>
            <w:pPr>
              <w:spacing w:after="20"/>
            </w:pPr>
            <w:r>
              <w:rPr>
                <w:sz w:val="17"/>
              </w:rPr>
              <w:t>投稿本文とSharePoint権限</w:t>
            </w:r>
          </w:p>
        </w:tc>
        <w:tc>
          <w:tcPr>
            <w:tcW w:type="dxa" w:w="5472"/>
            <w:vAlign w:val="center"/>
            <w:tcMar>
              <w:top w:w="100" w:type="dxa"/>
              <w:start w:w="120" w:type="dxa"/>
              <w:bottom w:w="100" w:type="dxa"/>
              <w:end w:w="120" w:type="dxa"/>
            </w:tcMar>
            <w:shd w:fill="F3F7FB"/>
          </w:tcPr>
          <w:p>
            <w:pPr>
              <w:spacing w:after="20"/>
            </w:pPr>
            <w:r>
              <w:rPr>
                <w:sz w:val="17"/>
              </w:rPr>
              <w:t>正式リンクへ差し替え、閲覧・編集権限を調整</w:t>
            </w:r>
          </w:p>
        </w:tc>
      </w:tr>
      <w:tr>
        <w:tc>
          <w:tcPr>
            <w:tcW w:type="dxa" w:w="1872"/>
            <w:vAlign w:val="center"/>
            <w:tcMar>
              <w:top w:w="100" w:type="dxa"/>
              <w:start w:w="120" w:type="dxa"/>
              <w:bottom w:w="100" w:type="dxa"/>
              <w:end w:w="120" w:type="dxa"/>
            </w:tcMar>
          </w:tcPr>
          <w:p>
            <w:pPr>
              <w:spacing w:after="20"/>
            </w:pPr>
            <w:r>
              <w:rPr>
                <w:sz w:val="17"/>
              </w:rPr>
              <w:t>同じ通知が複数届く</w:t>
            </w:r>
          </w:p>
        </w:tc>
        <w:tc>
          <w:tcPr>
            <w:tcW w:type="dxa" w:w="3168"/>
            <w:vAlign w:val="center"/>
            <w:tcMar>
              <w:top w:w="100" w:type="dxa"/>
              <w:start w:w="120" w:type="dxa"/>
              <w:bottom w:w="100" w:type="dxa"/>
              <w:end w:w="120" w:type="dxa"/>
            </w:tcMar>
          </w:tcPr>
          <w:p>
            <w:pPr>
              <w:spacing w:after="20"/>
            </w:pPr>
            <w:r>
              <w:rPr>
                <w:sz w:val="17"/>
              </w:rPr>
              <w:t>実行履歴、重複フロー</w:t>
            </w:r>
          </w:p>
        </w:tc>
        <w:tc>
          <w:tcPr>
            <w:tcW w:type="dxa" w:w="5472"/>
            <w:vAlign w:val="center"/>
            <w:tcMar>
              <w:top w:w="100" w:type="dxa"/>
              <w:start w:w="120" w:type="dxa"/>
              <w:bottom w:w="100" w:type="dxa"/>
              <w:end w:w="120" w:type="dxa"/>
            </w:tcMar>
          </w:tcPr>
          <w:p>
            <w:pPr>
              <w:spacing w:after="20"/>
            </w:pPr>
            <w:r>
              <w:rPr>
                <w:sz w:val="17"/>
              </w:rPr>
              <w:t>重複フローを停止。再送前に既存投稿確認</w:t>
            </w:r>
          </w:p>
        </w:tc>
      </w:tr>
      <w:tr>
        <w:tc>
          <w:tcPr>
            <w:tcW w:type="dxa" w:w="1872"/>
            <w:vAlign w:val="center"/>
            <w:tcMar>
              <w:top w:w="100" w:type="dxa"/>
              <w:start w:w="120" w:type="dxa"/>
              <w:bottom w:w="100" w:type="dxa"/>
              <w:end w:w="120" w:type="dxa"/>
            </w:tcMar>
            <w:shd w:fill="F3F7FB"/>
          </w:tcPr>
          <w:p>
            <w:pPr>
              <w:spacing w:after="20"/>
            </w:pPr>
            <w:r>
              <w:rPr>
                <w:sz w:val="17"/>
              </w:rPr>
              <w:t>Teams接続エラー</w:t>
            </w:r>
          </w:p>
        </w:tc>
        <w:tc>
          <w:tcPr>
            <w:tcW w:type="dxa" w:w="3168"/>
            <w:vAlign w:val="center"/>
            <w:tcMar>
              <w:top w:w="100" w:type="dxa"/>
              <w:start w:w="120" w:type="dxa"/>
              <w:bottom w:w="100" w:type="dxa"/>
              <w:end w:w="120" w:type="dxa"/>
            </w:tcMar>
            <w:shd w:fill="F3F7FB"/>
          </w:tcPr>
          <w:p>
            <w:pPr>
              <w:spacing w:after="20"/>
            </w:pPr>
            <w:r>
              <w:rPr>
                <w:sz w:val="17"/>
              </w:rPr>
              <w:t>接続、接続参照</w:t>
            </w:r>
          </w:p>
        </w:tc>
        <w:tc>
          <w:tcPr>
            <w:tcW w:type="dxa" w:w="5472"/>
            <w:vAlign w:val="center"/>
            <w:tcMar>
              <w:top w:w="100" w:type="dxa"/>
              <w:start w:w="120" w:type="dxa"/>
              <w:bottom w:w="100" w:type="dxa"/>
              <w:end w:w="120" w:type="dxa"/>
            </w:tcMar>
            <w:shd w:fill="F3F7FB"/>
          </w:tcPr>
          <w:p>
            <w:pPr>
              <w:spacing w:after="20"/>
            </w:pPr>
            <w:r>
              <w:rPr>
                <w:sz w:val="17"/>
              </w:rPr>
              <w:t>再サインインまたは新接続へ切り替え</w:t>
            </w:r>
          </w:p>
        </w:tc>
      </w:tr>
    </w:tbl>
    <w:p>
      <w:pPr>
        <w:widowControl/>
        <w:spacing w:after="20"/>
      </w:pPr>
    </w:p>
    <w:p>
      <w:pPr>
        <w:pStyle w:val="Heading3"/>
        <w:keepNext/>
        <w:widowControl/>
      </w:pPr>
      <w:r>
        <w:t>エスカレーション時に揃える情報</w:t>
      </w:r>
    </w:p>
    <w:p>
      <w:pPr>
        <w:widowControl/>
      </w:pPr>
      <w:r>
        <w:t>☐ フロー名</w:t>
      </w:r>
    </w:p>
    <w:p>
      <w:pPr>
        <w:widowControl/>
      </w:pPr>
      <w:r>
        <w:t>☐ 発生日時</w:t>
      </w:r>
    </w:p>
    <w:p>
      <w:pPr>
        <w:widowControl/>
      </w:pPr>
      <w:r>
        <w:t>☐ 期待結果と実際の結果</w:t>
      </w:r>
    </w:p>
    <w:p>
      <w:pPr>
        <w:widowControl/>
      </w:pPr>
      <w:r>
        <w:t>☐ 実行履歴の実行ID／エラー文</w:t>
      </w:r>
    </w:p>
    <w:p>
      <w:pPr>
        <w:widowControl/>
      </w:pPr>
      <w:r>
        <w:t>☐ 最後に成功した日時</w:t>
      </w:r>
    </w:p>
    <w:p>
      <w:pPr>
        <w:widowControl/>
      </w:pPr>
      <w:r>
        <w:t>☐ 直前の変更内容</w:t>
      </w:r>
    </w:p>
    <w:p>
      <w:pPr>
        <w:widowControl/>
      </w:pPr>
      <w:r>
        <w:t>☐ 機密情報を除いた画面キャプチャ</w:t>
      </w:r>
    </w:p>
    <w:p>
      <w:pPr>
        <w:pStyle w:val="Heading2"/>
        <w:keepNext/>
        <w:widowControl/>
      </w:pPr>
      <w:r>
        <w:t>3.4 バックアップと復元</w:t>
      </w:r>
    </w:p>
    <w:p>
      <w:pPr>
        <w:widowControl/>
        <w:ind w:left="72"/>
      </w:pPr>
      <w:r>
        <w:rPr>
          <w:b/>
          <w:color w:val="17365D"/>
        </w:rPr>
        <w:t>1. バックアップ</w:t>
      </w:r>
      <w:r>
        <w:br/>
        <w:t>変更前に対象フローをエクスポートし、日付・版を付けてZIP保存します。例：週報会議案内_v1.1_20260828.zip</w:t>
      </w:r>
    </w:p>
    <w:p>
      <w:pPr>
        <w:widowControl/>
        <w:ind w:left="72"/>
      </w:pPr>
      <w:r>
        <w:rPr>
          <w:b/>
          <w:color w:val="17365D"/>
        </w:rPr>
        <w:t>2. 復元判断</w:t>
      </w:r>
      <w:r>
        <w:br/>
        <w:t>変更後に復旧できない場合、直前の正常版パッケージを別名でインポートします。</w:t>
      </w:r>
    </w:p>
    <w:p>
      <w:pPr>
        <w:widowControl/>
        <w:ind w:left="72"/>
      </w:pPr>
      <w:r>
        <w:rPr>
          <w:b/>
          <w:color w:val="17365D"/>
        </w:rPr>
        <w:t>3. 接続再設定</w:t>
      </w:r>
      <w:r>
        <w:br/>
        <w:t>復元したフローのTeams接続と投稿先を必ず再確認します。</w:t>
      </w:r>
    </w:p>
    <w:p>
      <w:pPr>
        <w:widowControl/>
        <w:ind w:left="72"/>
      </w:pPr>
      <w:r>
        <w:rPr>
          <w:b/>
          <w:color w:val="17365D"/>
        </w:rPr>
        <w:t>4. 切り替え</w:t>
      </w:r>
      <w:r>
        <w:br/>
        <w:t>復元版のテスト成功後、障害版をオフにし、復元版をオンにします。二重起動を防ぎます。</w:t>
      </w:r>
    </w:p>
    <w:p>
      <w:pPr>
        <w:pStyle w:val="Heading2"/>
        <w:keepNext/>
        <w:widowControl/>
      </w:pPr>
      <w:r>
        <w:t>3.5 担当交代</w:t>
      </w:r>
    </w:p>
    <w:p>
      <w:pPr>
        <w:widowControl/>
      </w:pPr>
      <w:r>
        <w:t>☐ 後任を所有者に追加</w:t>
      </w:r>
    </w:p>
    <w:p>
      <w:pPr>
        <w:widowControl/>
      </w:pPr>
      <w:r>
        <w:t>☐ 後任がPower Automateを開ける</w:t>
      </w:r>
    </w:p>
    <w:p>
      <w:pPr>
        <w:widowControl/>
      </w:pPr>
      <w:r>
        <w:t>☐ 後任がTeams接続を確認</w:t>
      </w:r>
    </w:p>
    <w:p>
      <w:pPr>
        <w:widowControl/>
      </w:pPr>
      <w:r>
        <w:t>☐ 設定一覧・バックアップの保管場所を共有</w:t>
      </w:r>
    </w:p>
    <w:p>
      <w:pPr>
        <w:widowControl/>
      </w:pPr>
      <w:r>
        <w:t>☐ 後任が手動テストを実施</w:t>
      </w:r>
    </w:p>
    <w:p>
      <w:pPr>
        <w:widowControl/>
      </w:pPr>
      <w:r>
        <w:t>☐ 次回定期実行を旧担当と後任で確認</w:t>
      </w:r>
    </w:p>
    <w:p>
      <w:pPr>
        <w:widowControl/>
      </w:pPr>
      <w:r>
        <w:t>☐ 確認後に旧担当を外す</w:t>
      </w:r>
    </w:p>
    <w:p>
      <w:pPr>
        <w:pStyle w:val="Heading1"/>
        <w:keepNext/>
        <w:widowControl/>
      </w:pPr>
      <w:r>
        <w:t>4. 利用ガイド</w:t>
      </w:r>
    </w:p>
    <w:p>
      <w:pPr>
        <w:pStyle w:val="Heading2"/>
        <w:keepNext/>
        <w:widowControl/>
      </w:pPr>
      <w:r>
        <w:t>4.1 通常の使い方</w:t>
      </w:r>
    </w:p>
    <w:p>
      <w:pPr>
        <w:widowControl/>
        <w:ind w:left="72"/>
      </w:pPr>
      <w:r>
        <w:rPr>
          <w:b/>
          <w:color w:val="17365D"/>
        </w:rPr>
        <w:t>1. Teams通知を開く</w:t>
      </w:r>
      <w:r>
        <w:br/>
        <w:t>定例会前日に届くFlow botの案内を確認します。</w:t>
      </w:r>
    </w:p>
    <w:p>
      <w:pPr>
        <w:widowControl/>
        <w:ind w:left="72"/>
      </w:pPr>
      <w:r>
        <w:rPr>
          <w:b/>
          <w:color w:val="17365D"/>
        </w:rPr>
        <w:t>2. 依頼内容と締切を確認する</w:t>
      </w:r>
      <w:r>
        <w:br/>
        <w:t>会議名、登録期限、必要な対応を読みます。</w:t>
      </w:r>
    </w:p>
    <w:p>
      <w:pPr>
        <w:widowControl/>
        <w:ind w:left="72"/>
      </w:pPr>
      <w:r>
        <w:rPr>
          <w:b/>
          <w:color w:val="17365D"/>
        </w:rPr>
        <w:t>3. リンクを開く</w:t>
      </w:r>
      <w:r>
        <w:br/>
        <w:t>案内文内のSharePointリンクを選び、アジェンダ／資料置き場を開きます。</w:t>
      </w:r>
    </w:p>
    <w:p>
      <w:pPr>
        <w:widowControl/>
        <w:ind w:left="72"/>
      </w:pPr>
      <w:r>
        <w:rPr>
          <w:b/>
          <w:color w:val="17365D"/>
        </w:rPr>
        <w:t>4. アジェンダを登録する</w:t>
      </w:r>
      <w:r>
        <w:br/>
        <w:t>議題、相談したいこと、必要時間、資料の有無を所定の形式で入力します。</w:t>
      </w:r>
    </w:p>
    <w:p>
      <w:pPr>
        <w:widowControl/>
        <w:ind w:left="72"/>
      </w:pPr>
      <w:r>
        <w:rPr>
          <w:b/>
          <w:color w:val="17365D"/>
        </w:rPr>
        <w:t>5. アジェンダがない場合</w:t>
      </w:r>
      <w:r>
        <w:br/>
        <w:t>運用ルールに従い「なし」と入力し、確認済みであることを明確にします。</w:t>
      </w:r>
    </w:p>
    <w:p>
      <w:pPr>
        <w:widowControl/>
        <w:ind w:left="72"/>
      </w:pPr>
      <w:r>
        <w:rPr>
          <w:b/>
          <w:color w:val="17365D"/>
        </w:rPr>
        <w:t>6. 登録結果を確認する</w:t>
      </w:r>
      <w:r>
        <w:br/>
        <w:t>保存されたこと、ファイル名・記載場所が正しいことを確認します。</w:t>
      </w:r>
    </w:p>
    <w:p>
      <w:pPr>
        <w:pStyle w:val="Heading2"/>
        <w:keepNext/>
        <w:widowControl/>
      </w:pPr>
      <w:r>
        <w:t>4.2 利用者チェック</w:t>
      </w:r>
    </w:p>
    <w:p>
      <w:pPr>
        <w:widowControl/>
      </w:pPr>
      <w:r>
        <w:t>☐ 自分が参加する定例会の通知である</w:t>
      </w:r>
    </w:p>
    <w:p>
      <w:pPr>
        <w:widowControl/>
      </w:pPr>
      <w:r>
        <w:t>☐ 締切前である</w:t>
      </w:r>
    </w:p>
    <w:p>
      <w:pPr>
        <w:widowControl/>
      </w:pPr>
      <w:r>
        <w:t>☐ アジェンダを記載した／「なし」と記載した</w:t>
      </w:r>
    </w:p>
    <w:p>
      <w:pPr>
        <w:widowControl/>
      </w:pPr>
      <w:r>
        <w:t>☐ 必要資料を正しい場所に置いた</w:t>
      </w:r>
    </w:p>
    <w:p>
      <w:pPr>
        <w:widowControl/>
      </w:pPr>
      <w:r>
        <w:t>☐ 他の資料を上書きしていない</w:t>
      </w:r>
    </w:p>
    <w:p>
      <w:pPr>
        <w:widowControl/>
      </w:pPr>
      <w:r>
        <w:t>☐ 機密情報の取り扱いが適切である</w:t>
      </w:r>
    </w:p>
    <w:p>
      <w:pPr>
        <w:pStyle w:val="Heading2"/>
        <w:keepNext/>
        <w:widowControl/>
      </w:pPr>
      <w:r>
        <w:t>4.3 利用者向けFAQ</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96"/>
            <w:shd w:fill="17365D"/>
            <w:vAlign w:val="center"/>
            <w:tcMar>
              <w:top w:w="100" w:type="dxa"/>
              <w:start w:w="120" w:type="dxa"/>
              <w:bottom w:w="100" w:type="dxa"/>
              <w:end w:w="120" w:type="dxa"/>
            </w:tcMar>
          </w:tcPr>
          <w:p>
            <w:r>
              <w:rPr>
                <w:b/>
                <w:color w:val="FFFFFF"/>
                <w:sz w:val="18"/>
              </w:rPr>
              <w:t>質問</w:t>
            </w:r>
          </w:p>
        </w:tc>
        <w:tc>
          <w:tcPr>
            <w:tcW w:type="dxa" w:w="6984"/>
            <w:shd w:fill="17365D"/>
            <w:vAlign w:val="center"/>
            <w:tcMar>
              <w:top w:w="100" w:type="dxa"/>
              <w:start w:w="120" w:type="dxa"/>
              <w:bottom w:w="100" w:type="dxa"/>
              <w:end w:w="120" w:type="dxa"/>
            </w:tcMar>
          </w:tcPr>
          <w:p>
            <w:r>
              <w:rPr>
                <w:b/>
                <w:color w:val="FFFFFF"/>
                <w:sz w:val="18"/>
              </w:rPr>
              <w:t>回答</w:t>
            </w:r>
          </w:p>
        </w:tc>
      </w:tr>
      <w:tr>
        <w:tc>
          <w:tcPr>
            <w:tcW w:type="dxa" w:w="3096"/>
            <w:vAlign w:val="center"/>
            <w:tcMar>
              <w:top w:w="100" w:type="dxa"/>
              <w:start w:w="120" w:type="dxa"/>
              <w:bottom w:w="100" w:type="dxa"/>
              <w:end w:w="120" w:type="dxa"/>
            </w:tcMar>
          </w:tcPr>
          <w:p>
            <w:pPr>
              <w:spacing w:after="20"/>
            </w:pPr>
            <w:r>
              <w:rPr>
                <w:sz w:val="17"/>
              </w:rPr>
              <w:t>通知が届きません</w:t>
            </w:r>
          </w:p>
        </w:tc>
        <w:tc>
          <w:tcPr>
            <w:tcW w:type="dxa" w:w="6984"/>
            <w:vAlign w:val="center"/>
            <w:tcMar>
              <w:top w:w="100" w:type="dxa"/>
              <w:start w:w="120" w:type="dxa"/>
              <w:bottom w:w="100" w:type="dxa"/>
              <w:end w:w="120" w:type="dxa"/>
            </w:tcMar>
          </w:tcPr>
          <w:p>
            <w:pPr>
              <w:spacing w:after="20"/>
            </w:pPr>
            <w:r>
              <w:rPr>
                <w:sz w:val="17"/>
              </w:rPr>
              <w:t>まず対象のグループチャット／チャネルのメンバーか確認します。全員に届いていない場合は運用担当へ連絡します。</w:t>
            </w:r>
          </w:p>
        </w:tc>
      </w:tr>
      <w:tr>
        <w:tc>
          <w:tcPr>
            <w:tcW w:type="dxa" w:w="3096"/>
            <w:vAlign w:val="center"/>
            <w:tcMar>
              <w:top w:w="100" w:type="dxa"/>
              <w:start w:w="120" w:type="dxa"/>
              <w:bottom w:w="100" w:type="dxa"/>
              <w:end w:w="120" w:type="dxa"/>
            </w:tcMar>
            <w:shd w:fill="F3F7FB"/>
          </w:tcPr>
          <w:p>
            <w:pPr>
              <w:spacing w:after="20"/>
            </w:pPr>
            <w:r>
              <w:rPr>
                <w:sz w:val="17"/>
              </w:rPr>
              <w:t>リンクを開けません</w:t>
            </w:r>
          </w:p>
        </w:tc>
        <w:tc>
          <w:tcPr>
            <w:tcW w:type="dxa" w:w="6984"/>
            <w:vAlign w:val="center"/>
            <w:tcMar>
              <w:top w:w="100" w:type="dxa"/>
              <w:start w:w="120" w:type="dxa"/>
              <w:bottom w:w="100" w:type="dxa"/>
              <w:end w:w="120" w:type="dxa"/>
            </w:tcMar>
            <w:shd w:fill="F3F7FB"/>
          </w:tcPr>
          <w:p>
            <w:pPr>
              <w:spacing w:after="20"/>
            </w:pPr>
            <w:r>
              <w:rPr>
                <w:sz w:val="17"/>
              </w:rPr>
              <w:t>アクセス権がない可能性があります。エラー画面と対象リンクを運用担当または資料置き場の管理者へ共有します。</w:t>
            </w:r>
          </w:p>
        </w:tc>
      </w:tr>
      <w:tr>
        <w:tc>
          <w:tcPr>
            <w:tcW w:type="dxa" w:w="3096"/>
            <w:vAlign w:val="center"/>
            <w:tcMar>
              <w:top w:w="100" w:type="dxa"/>
              <w:start w:w="120" w:type="dxa"/>
              <w:bottom w:w="100" w:type="dxa"/>
              <w:end w:w="120" w:type="dxa"/>
            </w:tcMar>
          </w:tcPr>
          <w:p>
            <w:pPr>
              <w:spacing w:after="20"/>
            </w:pPr>
            <w:r>
              <w:rPr>
                <w:sz w:val="17"/>
              </w:rPr>
              <w:t>締切を過ぎました</w:t>
            </w:r>
          </w:p>
        </w:tc>
        <w:tc>
          <w:tcPr>
            <w:tcW w:type="dxa" w:w="6984"/>
            <w:vAlign w:val="center"/>
            <w:tcMar>
              <w:top w:w="100" w:type="dxa"/>
              <w:start w:w="120" w:type="dxa"/>
              <w:bottom w:w="100" w:type="dxa"/>
              <w:end w:w="120" w:type="dxa"/>
            </w:tcMar>
          </w:tcPr>
          <w:p>
            <w:pPr>
              <w:spacing w:after="20"/>
            </w:pPr>
            <w:r>
              <w:rPr>
                <w:sz w:val="17"/>
              </w:rPr>
              <w:t>資料置き場へ登録したうえで、必要に応じて会議主催者へTeamsで連絡します。</w:t>
            </w:r>
          </w:p>
        </w:tc>
      </w:tr>
      <w:tr>
        <w:tc>
          <w:tcPr>
            <w:tcW w:type="dxa" w:w="3096"/>
            <w:vAlign w:val="center"/>
            <w:tcMar>
              <w:top w:w="100" w:type="dxa"/>
              <w:start w:w="120" w:type="dxa"/>
              <w:bottom w:w="100" w:type="dxa"/>
              <w:end w:w="120" w:type="dxa"/>
            </w:tcMar>
            <w:shd w:fill="F3F7FB"/>
          </w:tcPr>
          <w:p>
            <w:pPr>
              <w:spacing w:after="20"/>
            </w:pPr>
            <w:r>
              <w:rPr>
                <w:sz w:val="17"/>
              </w:rPr>
              <w:t>誤った内容を登録しました</w:t>
            </w:r>
          </w:p>
        </w:tc>
        <w:tc>
          <w:tcPr>
            <w:tcW w:type="dxa" w:w="6984"/>
            <w:vAlign w:val="center"/>
            <w:tcMar>
              <w:top w:w="100" w:type="dxa"/>
              <w:start w:w="120" w:type="dxa"/>
              <w:bottom w:w="100" w:type="dxa"/>
              <w:end w:w="120" w:type="dxa"/>
            </w:tcMar>
            <w:shd w:fill="F3F7FB"/>
          </w:tcPr>
          <w:p>
            <w:pPr>
              <w:spacing w:after="20"/>
            </w:pPr>
            <w:r>
              <w:rPr>
                <w:sz w:val="17"/>
              </w:rPr>
              <w:t>原則として自分の記載・ファイルだけを修正します。他者の資料を上書きした場合は速やかに管理者へ連絡します。</w:t>
            </w:r>
          </w:p>
        </w:tc>
      </w:tr>
      <w:tr>
        <w:tc>
          <w:tcPr>
            <w:tcW w:type="dxa" w:w="3096"/>
            <w:vAlign w:val="center"/>
            <w:tcMar>
              <w:top w:w="100" w:type="dxa"/>
              <w:start w:w="120" w:type="dxa"/>
              <w:bottom w:w="100" w:type="dxa"/>
              <w:end w:w="120" w:type="dxa"/>
            </w:tcMar>
          </w:tcPr>
          <w:p>
            <w:pPr>
              <w:spacing w:after="20"/>
            </w:pPr>
            <w:r>
              <w:rPr>
                <w:sz w:val="17"/>
              </w:rPr>
              <w:t>同じ通知が複数届きます</w:t>
            </w:r>
          </w:p>
        </w:tc>
        <w:tc>
          <w:tcPr>
            <w:tcW w:type="dxa" w:w="6984"/>
            <w:vAlign w:val="center"/>
            <w:tcMar>
              <w:top w:w="100" w:type="dxa"/>
              <w:start w:w="120" w:type="dxa"/>
              <w:bottom w:w="100" w:type="dxa"/>
              <w:end w:w="120" w:type="dxa"/>
            </w:tcMar>
          </w:tcPr>
          <w:p>
            <w:pPr>
              <w:spacing w:after="20"/>
            </w:pPr>
            <w:r>
              <w:rPr>
                <w:sz w:val="17"/>
              </w:rPr>
              <w:t>片方だけ対応し、運用担当へ重複通知の日時を連絡します。</w:t>
            </w:r>
          </w:p>
        </w:tc>
      </w:tr>
    </w:tbl>
    <w:p>
      <w:pPr>
        <w:widowControl/>
        <w:spacing w:after="20"/>
      </w:pPr>
    </w:p>
    <w:p>
      <w:pPr>
        <w:pStyle w:val="Heading1"/>
        <w:keepNext/>
        <w:widowControl/>
      </w:pPr>
      <w:r>
        <w:t>5. 管理用テンプレート</w:t>
      </w:r>
    </w:p>
    <w:p>
      <w:pPr>
        <w:pStyle w:val="Heading2"/>
        <w:keepNext/>
        <w:widowControl/>
      </w:pPr>
      <w:r>
        <w:t>5.1 設定一覧</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365D"/>
            <w:vAlign w:val="center"/>
            <w:tcMar>
              <w:top w:w="100" w:type="dxa"/>
              <w:start w:w="120" w:type="dxa"/>
              <w:bottom w:w="100" w:type="dxa"/>
              <w:end w:w="120" w:type="dxa"/>
            </w:tcMar>
          </w:tcPr>
          <w:p>
            <w:r>
              <w:rPr>
                <w:b/>
                <w:color w:val="FFFFFF"/>
                <w:sz w:val="18"/>
              </w:rPr>
              <w:t>項目</w:t>
            </w:r>
          </w:p>
        </w:tc>
        <w:tc>
          <w:tcPr>
            <w:tcW w:type="dxa" w:w="6912"/>
            <w:shd w:fill="17365D"/>
            <w:vAlign w:val="center"/>
            <w:tcMar>
              <w:top w:w="100" w:type="dxa"/>
              <w:start w:w="120" w:type="dxa"/>
              <w:bottom w:w="100" w:type="dxa"/>
              <w:end w:w="120" w:type="dxa"/>
            </w:tcMar>
          </w:tcPr>
          <w:p>
            <w:r>
              <w:rPr>
                <w:b/>
                <w:color w:val="FFFFFF"/>
                <w:sz w:val="18"/>
              </w:rPr>
              <w:t>記入欄</w:t>
            </w:r>
          </w:p>
        </w:tc>
      </w:tr>
      <w:tr>
        <w:tc>
          <w:tcPr>
            <w:tcW w:type="dxa" w:w="3168"/>
            <w:vAlign w:val="center"/>
            <w:tcMar>
              <w:top w:w="100" w:type="dxa"/>
              <w:start w:w="120" w:type="dxa"/>
              <w:bottom w:w="100" w:type="dxa"/>
              <w:end w:w="120" w:type="dxa"/>
            </w:tcMar>
          </w:tcPr>
          <w:p>
            <w:pPr>
              <w:spacing w:after="20"/>
            </w:pPr>
            <w:r>
              <w:rPr>
                <w:sz w:val="17"/>
              </w:rPr>
              <w:t>対象定例会</w:t>
            </w:r>
          </w:p>
        </w:tc>
        <w:tc>
          <w:tcPr>
            <w:tcW w:type="dxa" w:w="6912"/>
            <w:vAlign w:val="center"/>
            <w:tcMar>
              <w:top w:w="100" w:type="dxa"/>
              <w:start w:w="120" w:type="dxa"/>
              <w:bottom w:w="100" w:type="dxa"/>
              <w:end w:w="120" w:type="dxa"/>
            </w:tcMar>
          </w:tcPr>
          <w:p>
            <w:pPr>
              <w:spacing w:after="20"/>
            </w:pPr>
            <w:r>
              <w:rPr>
                <w:sz w:val="17"/>
              </w:rPr>
            </w:r>
          </w:p>
        </w:tc>
      </w:tr>
      <w:tr>
        <w:tc>
          <w:tcPr>
            <w:tcW w:type="dxa" w:w="3168"/>
            <w:vAlign w:val="center"/>
            <w:tcMar>
              <w:top w:w="100" w:type="dxa"/>
              <w:start w:w="120" w:type="dxa"/>
              <w:bottom w:w="100" w:type="dxa"/>
              <w:end w:w="120" w:type="dxa"/>
            </w:tcMar>
            <w:shd w:fill="F3F7FB"/>
          </w:tcPr>
          <w:p>
            <w:pPr>
              <w:spacing w:after="20"/>
            </w:pPr>
            <w:r>
              <w:rPr>
                <w:sz w:val="17"/>
              </w:rPr>
              <w:t>業務責任者</w:t>
            </w:r>
          </w:p>
        </w:tc>
        <w:tc>
          <w:tcPr>
            <w:tcW w:type="dxa" w:w="6912"/>
            <w:vAlign w:val="center"/>
            <w:tcMar>
              <w:top w:w="100" w:type="dxa"/>
              <w:start w:w="120" w:type="dxa"/>
              <w:bottom w:w="100" w:type="dxa"/>
              <w:end w:w="120" w:type="dxa"/>
            </w:tcMar>
            <w:shd w:fill="F3F7FB"/>
          </w:tcPr>
          <w:p>
            <w:pPr>
              <w:spacing w:after="20"/>
            </w:pPr>
            <w:r>
              <w:rPr>
                <w:sz w:val="17"/>
              </w:rPr>
            </w:r>
          </w:p>
        </w:tc>
      </w:tr>
      <w:tr>
        <w:tc>
          <w:tcPr>
            <w:tcW w:type="dxa" w:w="3168"/>
            <w:vAlign w:val="center"/>
            <w:tcMar>
              <w:top w:w="100" w:type="dxa"/>
              <w:start w:w="120" w:type="dxa"/>
              <w:bottom w:w="100" w:type="dxa"/>
              <w:end w:w="120" w:type="dxa"/>
            </w:tcMar>
          </w:tcPr>
          <w:p>
            <w:pPr>
              <w:spacing w:after="20"/>
            </w:pPr>
            <w:r>
              <w:rPr>
                <w:sz w:val="17"/>
              </w:rPr>
              <w:t>主担当／副担当</w:t>
            </w:r>
          </w:p>
        </w:tc>
        <w:tc>
          <w:tcPr>
            <w:tcW w:type="dxa" w:w="6912"/>
            <w:vAlign w:val="center"/>
            <w:tcMar>
              <w:top w:w="100" w:type="dxa"/>
              <w:start w:w="120" w:type="dxa"/>
              <w:bottom w:w="100" w:type="dxa"/>
              <w:end w:w="120" w:type="dxa"/>
            </w:tcMar>
          </w:tcPr>
          <w:p>
            <w:pPr>
              <w:spacing w:after="20"/>
            </w:pPr>
            <w:r>
              <w:rPr>
                <w:sz w:val="17"/>
              </w:rPr>
            </w:r>
          </w:p>
        </w:tc>
      </w:tr>
      <w:tr>
        <w:tc>
          <w:tcPr>
            <w:tcW w:type="dxa" w:w="3168"/>
            <w:vAlign w:val="center"/>
            <w:tcMar>
              <w:top w:w="100" w:type="dxa"/>
              <w:start w:w="120" w:type="dxa"/>
              <w:bottom w:w="100" w:type="dxa"/>
              <w:end w:w="120" w:type="dxa"/>
            </w:tcMar>
            <w:shd w:fill="F3F7FB"/>
          </w:tcPr>
          <w:p>
            <w:pPr>
              <w:spacing w:after="20"/>
            </w:pPr>
            <w:r>
              <w:rPr>
                <w:sz w:val="17"/>
              </w:rPr>
              <w:t>フロー名</w:t>
            </w:r>
          </w:p>
        </w:tc>
        <w:tc>
          <w:tcPr>
            <w:tcW w:type="dxa" w:w="6912"/>
            <w:vAlign w:val="center"/>
            <w:tcMar>
              <w:top w:w="100" w:type="dxa"/>
              <w:start w:w="120" w:type="dxa"/>
              <w:bottom w:w="100" w:type="dxa"/>
              <w:end w:w="120" w:type="dxa"/>
            </w:tcMar>
            <w:shd w:fill="F3F7FB"/>
          </w:tcPr>
          <w:p>
            <w:pPr>
              <w:spacing w:after="20"/>
            </w:pPr>
            <w:r>
              <w:rPr>
                <w:sz w:val="17"/>
              </w:rPr>
            </w:r>
          </w:p>
        </w:tc>
      </w:tr>
      <w:tr>
        <w:tc>
          <w:tcPr>
            <w:tcW w:type="dxa" w:w="3168"/>
            <w:vAlign w:val="center"/>
            <w:tcMar>
              <w:top w:w="100" w:type="dxa"/>
              <w:start w:w="120" w:type="dxa"/>
              <w:bottom w:w="100" w:type="dxa"/>
              <w:end w:w="120" w:type="dxa"/>
            </w:tcMar>
          </w:tcPr>
          <w:p>
            <w:pPr>
              <w:spacing w:after="20"/>
            </w:pPr>
            <w:r>
              <w:rPr>
                <w:sz w:val="17"/>
              </w:rPr>
              <w:t>環境</w:t>
            </w:r>
          </w:p>
        </w:tc>
        <w:tc>
          <w:tcPr>
            <w:tcW w:type="dxa" w:w="6912"/>
            <w:vAlign w:val="center"/>
            <w:tcMar>
              <w:top w:w="100" w:type="dxa"/>
              <w:start w:w="120" w:type="dxa"/>
              <w:bottom w:w="100" w:type="dxa"/>
              <w:end w:w="120" w:type="dxa"/>
            </w:tcMar>
          </w:tcPr>
          <w:p>
            <w:pPr>
              <w:spacing w:after="20"/>
            </w:pPr>
            <w:r>
              <w:rPr>
                <w:sz w:val="17"/>
              </w:rPr>
              <w:t>Panasonic</w:t>
            </w:r>
          </w:p>
        </w:tc>
      </w:tr>
      <w:tr>
        <w:tc>
          <w:tcPr>
            <w:tcW w:type="dxa" w:w="3168"/>
            <w:vAlign w:val="center"/>
            <w:tcMar>
              <w:top w:w="100" w:type="dxa"/>
              <w:start w:w="120" w:type="dxa"/>
              <w:bottom w:w="100" w:type="dxa"/>
              <w:end w:w="120" w:type="dxa"/>
            </w:tcMar>
            <w:shd w:fill="F3F7FB"/>
          </w:tcPr>
          <w:p>
            <w:pPr>
              <w:spacing w:after="20"/>
            </w:pPr>
            <w:r>
              <w:rPr>
                <w:sz w:val="17"/>
              </w:rPr>
              <w:t>実行曜日・時刻</w:t>
            </w:r>
          </w:p>
        </w:tc>
        <w:tc>
          <w:tcPr>
            <w:tcW w:type="dxa" w:w="6912"/>
            <w:vAlign w:val="center"/>
            <w:tcMar>
              <w:top w:w="100" w:type="dxa"/>
              <w:start w:w="120" w:type="dxa"/>
              <w:bottom w:w="100" w:type="dxa"/>
              <w:end w:w="120" w:type="dxa"/>
            </w:tcMar>
            <w:shd w:fill="F3F7FB"/>
          </w:tcPr>
          <w:p>
            <w:pPr>
              <w:spacing w:after="20"/>
            </w:pPr>
            <w:r>
              <w:rPr>
                <w:sz w:val="17"/>
              </w:rPr>
            </w:r>
          </w:p>
        </w:tc>
      </w:tr>
      <w:tr>
        <w:tc>
          <w:tcPr>
            <w:tcW w:type="dxa" w:w="3168"/>
            <w:vAlign w:val="center"/>
            <w:tcMar>
              <w:top w:w="100" w:type="dxa"/>
              <w:start w:w="120" w:type="dxa"/>
              <w:bottom w:w="100" w:type="dxa"/>
              <w:end w:w="120" w:type="dxa"/>
            </w:tcMar>
          </w:tcPr>
          <w:p>
            <w:pPr>
              <w:spacing w:after="20"/>
            </w:pPr>
            <w:r>
              <w:rPr>
                <w:sz w:val="17"/>
              </w:rPr>
              <w:t>タイムゾーン</w:t>
            </w:r>
          </w:p>
        </w:tc>
        <w:tc>
          <w:tcPr>
            <w:tcW w:type="dxa" w:w="6912"/>
            <w:vAlign w:val="center"/>
            <w:tcMar>
              <w:top w:w="100" w:type="dxa"/>
              <w:start w:w="120" w:type="dxa"/>
              <w:bottom w:w="100" w:type="dxa"/>
              <w:end w:w="120" w:type="dxa"/>
            </w:tcMar>
          </w:tcPr>
          <w:p>
            <w:pPr>
              <w:spacing w:after="20"/>
            </w:pPr>
            <w:r>
              <w:rPr>
                <w:sz w:val="17"/>
              </w:rPr>
              <w:t>Tokyo Standard Time</w:t>
            </w:r>
          </w:p>
        </w:tc>
      </w:tr>
      <w:tr>
        <w:tc>
          <w:tcPr>
            <w:tcW w:type="dxa" w:w="3168"/>
            <w:vAlign w:val="center"/>
            <w:tcMar>
              <w:top w:w="100" w:type="dxa"/>
              <w:start w:w="120" w:type="dxa"/>
              <w:bottom w:w="100" w:type="dxa"/>
              <w:end w:w="120" w:type="dxa"/>
            </w:tcMar>
            <w:shd w:fill="F3F7FB"/>
          </w:tcPr>
          <w:p>
            <w:pPr>
              <w:spacing w:after="20"/>
            </w:pPr>
            <w:r>
              <w:rPr>
                <w:sz w:val="17"/>
              </w:rPr>
              <w:t>Teams投稿先</w:t>
            </w:r>
          </w:p>
        </w:tc>
        <w:tc>
          <w:tcPr>
            <w:tcW w:type="dxa" w:w="6912"/>
            <w:vAlign w:val="center"/>
            <w:tcMar>
              <w:top w:w="100" w:type="dxa"/>
              <w:start w:w="120" w:type="dxa"/>
              <w:bottom w:w="100" w:type="dxa"/>
              <w:end w:w="120" w:type="dxa"/>
            </w:tcMar>
            <w:shd w:fill="F3F7FB"/>
          </w:tcPr>
          <w:p>
            <w:pPr>
              <w:spacing w:after="20"/>
            </w:pPr>
            <w:r>
              <w:rPr>
                <w:sz w:val="17"/>
              </w:rPr>
            </w:r>
          </w:p>
        </w:tc>
      </w:tr>
      <w:tr>
        <w:tc>
          <w:tcPr>
            <w:tcW w:type="dxa" w:w="3168"/>
            <w:vAlign w:val="center"/>
            <w:tcMar>
              <w:top w:w="100" w:type="dxa"/>
              <w:start w:w="120" w:type="dxa"/>
              <w:bottom w:w="100" w:type="dxa"/>
              <w:end w:w="120" w:type="dxa"/>
            </w:tcMar>
          </w:tcPr>
          <w:p>
            <w:pPr>
              <w:spacing w:after="20"/>
            </w:pPr>
            <w:r>
              <w:rPr>
                <w:sz w:val="17"/>
              </w:rPr>
              <w:t>案内文の締切</w:t>
            </w:r>
          </w:p>
        </w:tc>
        <w:tc>
          <w:tcPr>
            <w:tcW w:type="dxa" w:w="6912"/>
            <w:vAlign w:val="center"/>
            <w:tcMar>
              <w:top w:w="100" w:type="dxa"/>
              <w:start w:w="120" w:type="dxa"/>
              <w:bottom w:w="100" w:type="dxa"/>
              <w:end w:w="120" w:type="dxa"/>
            </w:tcMar>
          </w:tcPr>
          <w:p>
            <w:pPr>
              <w:spacing w:after="20"/>
            </w:pPr>
            <w:r>
              <w:rPr>
                <w:sz w:val="17"/>
              </w:rPr>
            </w:r>
          </w:p>
        </w:tc>
      </w:tr>
      <w:tr>
        <w:tc>
          <w:tcPr>
            <w:tcW w:type="dxa" w:w="3168"/>
            <w:vAlign w:val="center"/>
            <w:tcMar>
              <w:top w:w="100" w:type="dxa"/>
              <w:start w:w="120" w:type="dxa"/>
              <w:bottom w:w="100" w:type="dxa"/>
              <w:end w:w="120" w:type="dxa"/>
            </w:tcMar>
            <w:shd w:fill="F3F7FB"/>
          </w:tcPr>
          <w:p>
            <w:pPr>
              <w:spacing w:after="20"/>
            </w:pPr>
            <w:r>
              <w:rPr>
                <w:sz w:val="17"/>
              </w:rPr>
              <w:t>資料リンク</w:t>
            </w:r>
          </w:p>
        </w:tc>
        <w:tc>
          <w:tcPr>
            <w:tcW w:type="dxa" w:w="6912"/>
            <w:vAlign w:val="center"/>
            <w:tcMar>
              <w:top w:w="100" w:type="dxa"/>
              <w:start w:w="120" w:type="dxa"/>
              <w:bottom w:w="100" w:type="dxa"/>
              <w:end w:w="120" w:type="dxa"/>
            </w:tcMar>
            <w:shd w:fill="F3F7FB"/>
          </w:tcPr>
          <w:p>
            <w:pPr>
              <w:spacing w:after="20"/>
            </w:pPr>
            <w:r>
              <w:rPr>
                <w:sz w:val="17"/>
              </w:rPr>
            </w:r>
          </w:p>
        </w:tc>
      </w:tr>
      <w:tr>
        <w:tc>
          <w:tcPr>
            <w:tcW w:type="dxa" w:w="3168"/>
            <w:vAlign w:val="center"/>
            <w:tcMar>
              <w:top w:w="100" w:type="dxa"/>
              <w:start w:w="120" w:type="dxa"/>
              <w:bottom w:w="100" w:type="dxa"/>
              <w:end w:w="120" w:type="dxa"/>
            </w:tcMar>
          </w:tcPr>
          <w:p>
            <w:pPr>
              <w:spacing w:after="20"/>
            </w:pPr>
            <w:r>
              <w:rPr>
                <w:sz w:val="17"/>
              </w:rPr>
              <w:t>バックアップ保管場所</w:t>
            </w:r>
          </w:p>
        </w:tc>
        <w:tc>
          <w:tcPr>
            <w:tcW w:type="dxa" w:w="6912"/>
            <w:vAlign w:val="center"/>
            <w:tcMar>
              <w:top w:w="100" w:type="dxa"/>
              <w:start w:w="120" w:type="dxa"/>
              <w:bottom w:w="100" w:type="dxa"/>
              <w:end w:w="120" w:type="dxa"/>
            </w:tcMar>
          </w:tcPr>
          <w:p>
            <w:pPr>
              <w:spacing w:after="20"/>
            </w:pPr>
            <w:r>
              <w:rPr>
                <w:sz w:val="17"/>
              </w:rPr>
            </w:r>
          </w:p>
        </w:tc>
      </w:tr>
      <w:tr>
        <w:tc>
          <w:tcPr>
            <w:tcW w:type="dxa" w:w="3168"/>
            <w:vAlign w:val="center"/>
            <w:tcMar>
              <w:top w:w="100" w:type="dxa"/>
              <w:start w:w="120" w:type="dxa"/>
              <w:bottom w:w="100" w:type="dxa"/>
              <w:end w:w="120" w:type="dxa"/>
            </w:tcMar>
            <w:shd w:fill="F3F7FB"/>
          </w:tcPr>
          <w:p>
            <w:pPr>
              <w:spacing w:after="20"/>
            </w:pPr>
            <w:r>
              <w:rPr>
                <w:sz w:val="17"/>
              </w:rPr>
              <w:t>次回棚卸し日</w:t>
            </w:r>
          </w:p>
        </w:tc>
        <w:tc>
          <w:tcPr>
            <w:tcW w:type="dxa" w:w="6912"/>
            <w:vAlign w:val="center"/>
            <w:tcMar>
              <w:top w:w="100" w:type="dxa"/>
              <w:start w:w="120" w:type="dxa"/>
              <w:bottom w:w="100" w:type="dxa"/>
              <w:end w:w="120" w:type="dxa"/>
            </w:tcMar>
            <w:shd w:fill="F3F7FB"/>
          </w:tcPr>
          <w:p>
            <w:pPr>
              <w:spacing w:after="20"/>
            </w:pPr>
            <w:r>
              <w:rPr>
                <w:sz w:val="17"/>
              </w:rPr>
            </w:r>
          </w:p>
        </w:tc>
      </w:tr>
    </w:tbl>
    <w:p>
      <w:pPr>
        <w:widowControl/>
        <w:spacing w:after="20"/>
      </w:pPr>
    </w:p>
    <w:p>
      <w:pPr>
        <w:pStyle w:val="Heading2"/>
        <w:keepNext/>
        <w:widowControl/>
      </w:pPr>
      <w:r>
        <w:t>5.2 変更・障害記録</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shd w:fill="17365D"/>
            <w:vAlign w:val="center"/>
            <w:tcMar>
              <w:top w:w="100" w:type="dxa"/>
              <w:start w:w="120" w:type="dxa"/>
              <w:bottom w:w="100" w:type="dxa"/>
              <w:end w:w="120" w:type="dxa"/>
            </w:tcMar>
          </w:tcPr>
          <w:p>
            <w:r>
              <w:rPr>
                <w:b/>
                <w:color w:val="FFFFFF"/>
                <w:sz w:val="18"/>
              </w:rPr>
              <w:t>日時</w:t>
            </w:r>
          </w:p>
        </w:tc>
        <w:tc>
          <w:tcPr>
            <w:tcW w:type="dxa" w:w="1224"/>
            <w:shd w:fill="17365D"/>
            <w:vAlign w:val="center"/>
            <w:tcMar>
              <w:top w:w="100" w:type="dxa"/>
              <w:start w:w="120" w:type="dxa"/>
              <w:bottom w:w="100" w:type="dxa"/>
              <w:end w:w="120" w:type="dxa"/>
            </w:tcMar>
          </w:tcPr>
          <w:p>
            <w:r>
              <w:rPr>
                <w:b/>
                <w:color w:val="FFFFFF"/>
                <w:sz w:val="18"/>
              </w:rPr>
              <w:t>区分</w:t>
            </w:r>
          </w:p>
        </w:tc>
        <w:tc>
          <w:tcPr>
            <w:tcW w:type="dxa" w:w="2880"/>
            <w:shd w:fill="17365D"/>
            <w:vAlign w:val="center"/>
            <w:tcMar>
              <w:top w:w="100" w:type="dxa"/>
              <w:start w:w="120" w:type="dxa"/>
              <w:bottom w:w="100" w:type="dxa"/>
              <w:end w:w="120" w:type="dxa"/>
            </w:tcMar>
          </w:tcPr>
          <w:p>
            <w:r>
              <w:rPr>
                <w:b/>
                <w:color w:val="FFFFFF"/>
                <w:sz w:val="18"/>
              </w:rPr>
              <w:t>内容／原因</w:t>
            </w:r>
          </w:p>
        </w:tc>
        <w:tc>
          <w:tcPr>
            <w:tcW w:type="dxa" w:w="2880"/>
            <w:shd w:fill="17365D"/>
            <w:vAlign w:val="center"/>
            <w:tcMar>
              <w:top w:w="100" w:type="dxa"/>
              <w:start w:w="120" w:type="dxa"/>
              <w:bottom w:w="100" w:type="dxa"/>
              <w:end w:w="120" w:type="dxa"/>
            </w:tcMar>
          </w:tcPr>
          <w:p>
            <w:r>
              <w:rPr>
                <w:b/>
                <w:color w:val="FFFFFF"/>
                <w:sz w:val="18"/>
              </w:rPr>
              <w:t>対応</w:t>
            </w:r>
          </w:p>
        </w:tc>
        <w:tc>
          <w:tcPr>
            <w:tcW w:type="dxa" w:w="1152"/>
            <w:shd w:fill="17365D"/>
            <w:vAlign w:val="center"/>
            <w:tcMar>
              <w:top w:w="100" w:type="dxa"/>
              <w:start w:w="120" w:type="dxa"/>
              <w:bottom w:w="100" w:type="dxa"/>
              <w:end w:w="120" w:type="dxa"/>
            </w:tcMar>
          </w:tcPr>
          <w:p>
            <w:r>
              <w:rPr>
                <w:b/>
                <w:color w:val="FFFFFF"/>
                <w:sz w:val="18"/>
              </w:rPr>
              <w:t>実施者</w:t>
            </w:r>
          </w:p>
        </w:tc>
        <w:tc>
          <w:tcPr>
            <w:tcW w:type="dxa" w:w="1152"/>
            <w:shd w:fill="17365D"/>
            <w:vAlign w:val="center"/>
            <w:tcMar>
              <w:top w:w="100" w:type="dxa"/>
              <w:start w:w="120" w:type="dxa"/>
              <w:bottom w:w="100" w:type="dxa"/>
              <w:end w:w="120" w:type="dxa"/>
            </w:tcMar>
          </w:tcPr>
          <w:p>
            <w:r>
              <w:rPr>
                <w:b/>
                <w:color w:val="FFFFFF"/>
                <w:sz w:val="18"/>
              </w:rPr>
              <w:t>確認者</w:t>
            </w:r>
          </w:p>
        </w:tc>
      </w:tr>
      <w:tr>
        <w:tc>
          <w:tcPr>
            <w:tcW w:type="dxa" w:w="1440"/>
            <w:vAlign w:val="center"/>
            <w:tcMar>
              <w:top w:w="100" w:type="dxa"/>
              <w:start w:w="120" w:type="dxa"/>
              <w:bottom w:w="100" w:type="dxa"/>
              <w:end w:w="120" w:type="dxa"/>
            </w:tcMar>
          </w:tcPr>
          <w:p>
            <w:pPr>
              <w:spacing w:after="20"/>
            </w:pPr>
            <w:r>
              <w:rPr>
                <w:sz w:val="17"/>
              </w:rPr>
            </w:r>
          </w:p>
        </w:tc>
        <w:tc>
          <w:tcPr>
            <w:tcW w:type="dxa" w:w="1224"/>
            <w:vAlign w:val="center"/>
            <w:tcMar>
              <w:top w:w="100" w:type="dxa"/>
              <w:start w:w="120" w:type="dxa"/>
              <w:bottom w:w="100" w:type="dxa"/>
              <w:end w:w="120" w:type="dxa"/>
            </w:tcMar>
          </w:tcPr>
          <w:p>
            <w:pPr>
              <w:spacing w:after="20"/>
            </w:pPr>
            <w:r>
              <w:rPr>
                <w:sz w:val="17"/>
              </w:rPr>
              <w:t>変更／障害</w:t>
            </w:r>
          </w:p>
        </w:tc>
        <w:tc>
          <w:tcPr>
            <w:tcW w:type="dxa" w:w="2880"/>
            <w:vAlign w:val="center"/>
            <w:tcMar>
              <w:top w:w="100" w:type="dxa"/>
              <w:start w:w="120" w:type="dxa"/>
              <w:bottom w:w="100" w:type="dxa"/>
              <w:end w:w="120" w:type="dxa"/>
            </w:tcMar>
          </w:tcPr>
          <w:p>
            <w:pPr>
              <w:spacing w:after="20"/>
            </w:pPr>
            <w:r>
              <w:rPr>
                <w:sz w:val="17"/>
              </w:rPr>
            </w:r>
          </w:p>
        </w:tc>
        <w:tc>
          <w:tcPr>
            <w:tcW w:type="dxa" w:w="2880"/>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r>
      <w:tr>
        <w:tc>
          <w:tcPr>
            <w:tcW w:type="dxa" w:w="1440"/>
            <w:vAlign w:val="center"/>
            <w:tcMar>
              <w:top w:w="100" w:type="dxa"/>
              <w:start w:w="120" w:type="dxa"/>
              <w:bottom w:w="100" w:type="dxa"/>
              <w:end w:w="120" w:type="dxa"/>
            </w:tcMar>
            <w:shd w:fill="F3F7FB"/>
          </w:tcPr>
          <w:p>
            <w:pPr>
              <w:spacing w:after="20"/>
            </w:pPr>
            <w:r>
              <w:rPr>
                <w:sz w:val="17"/>
              </w:rPr>
            </w:r>
          </w:p>
        </w:tc>
        <w:tc>
          <w:tcPr>
            <w:tcW w:type="dxa" w:w="1224"/>
            <w:vAlign w:val="center"/>
            <w:tcMar>
              <w:top w:w="100" w:type="dxa"/>
              <w:start w:w="120" w:type="dxa"/>
              <w:bottom w:w="100" w:type="dxa"/>
              <w:end w:w="120" w:type="dxa"/>
            </w:tcMar>
            <w:shd w:fill="F3F7FB"/>
          </w:tcPr>
          <w:p>
            <w:pPr>
              <w:spacing w:after="20"/>
            </w:pPr>
            <w:r>
              <w:rPr>
                <w:sz w:val="17"/>
              </w:rPr>
            </w:r>
          </w:p>
        </w:tc>
        <w:tc>
          <w:tcPr>
            <w:tcW w:type="dxa" w:w="2880"/>
            <w:vAlign w:val="center"/>
            <w:tcMar>
              <w:top w:w="100" w:type="dxa"/>
              <w:start w:w="120" w:type="dxa"/>
              <w:bottom w:w="100" w:type="dxa"/>
              <w:end w:w="120" w:type="dxa"/>
            </w:tcMar>
            <w:shd w:fill="F3F7FB"/>
          </w:tcPr>
          <w:p>
            <w:pPr>
              <w:spacing w:after="20"/>
            </w:pPr>
            <w:r>
              <w:rPr>
                <w:sz w:val="17"/>
              </w:rPr>
            </w:r>
          </w:p>
        </w:tc>
        <w:tc>
          <w:tcPr>
            <w:tcW w:type="dxa" w:w="2880"/>
            <w:vAlign w:val="center"/>
            <w:tcMar>
              <w:top w:w="100" w:type="dxa"/>
              <w:start w:w="120" w:type="dxa"/>
              <w:bottom w:w="100" w:type="dxa"/>
              <w:end w:w="120" w:type="dxa"/>
            </w:tcMar>
            <w:shd w:fill="F3F7FB"/>
          </w:tcPr>
          <w:p>
            <w:pPr>
              <w:spacing w:after="20"/>
            </w:pPr>
            <w:r>
              <w:rPr>
                <w:sz w:val="17"/>
              </w:rPr>
            </w:r>
          </w:p>
        </w:tc>
        <w:tc>
          <w:tcPr>
            <w:tcW w:type="dxa" w:w="1152"/>
            <w:vAlign w:val="center"/>
            <w:tcMar>
              <w:top w:w="100" w:type="dxa"/>
              <w:start w:w="120" w:type="dxa"/>
              <w:bottom w:w="100" w:type="dxa"/>
              <w:end w:w="120" w:type="dxa"/>
            </w:tcMar>
            <w:shd w:fill="F3F7FB"/>
          </w:tcPr>
          <w:p>
            <w:pPr>
              <w:spacing w:after="20"/>
            </w:pPr>
            <w:r>
              <w:rPr>
                <w:sz w:val="17"/>
              </w:rPr>
            </w:r>
          </w:p>
        </w:tc>
        <w:tc>
          <w:tcPr>
            <w:tcW w:type="dxa" w:w="1152"/>
            <w:vAlign w:val="center"/>
            <w:tcMar>
              <w:top w:w="100" w:type="dxa"/>
              <w:start w:w="120" w:type="dxa"/>
              <w:bottom w:w="100" w:type="dxa"/>
              <w:end w:w="120" w:type="dxa"/>
            </w:tcMar>
            <w:shd w:fill="F3F7FB"/>
          </w:tcPr>
          <w:p>
            <w:pPr>
              <w:spacing w:after="20"/>
            </w:pPr>
            <w:r>
              <w:rPr>
                <w:sz w:val="17"/>
              </w:rPr>
            </w:r>
          </w:p>
        </w:tc>
      </w:tr>
      <w:tr>
        <w:tc>
          <w:tcPr>
            <w:tcW w:type="dxa" w:w="1440"/>
            <w:vAlign w:val="center"/>
            <w:tcMar>
              <w:top w:w="100" w:type="dxa"/>
              <w:start w:w="120" w:type="dxa"/>
              <w:bottom w:w="100" w:type="dxa"/>
              <w:end w:w="120" w:type="dxa"/>
            </w:tcMar>
          </w:tcPr>
          <w:p>
            <w:pPr>
              <w:spacing w:after="20"/>
            </w:pPr>
            <w:r>
              <w:rPr>
                <w:sz w:val="17"/>
              </w:rPr>
            </w:r>
          </w:p>
        </w:tc>
        <w:tc>
          <w:tcPr>
            <w:tcW w:type="dxa" w:w="1224"/>
            <w:vAlign w:val="center"/>
            <w:tcMar>
              <w:top w:w="100" w:type="dxa"/>
              <w:start w:w="120" w:type="dxa"/>
              <w:bottom w:w="100" w:type="dxa"/>
              <w:end w:w="120" w:type="dxa"/>
            </w:tcMar>
          </w:tcPr>
          <w:p>
            <w:pPr>
              <w:spacing w:after="20"/>
            </w:pPr>
            <w:r>
              <w:rPr>
                <w:sz w:val="17"/>
              </w:rPr>
            </w:r>
          </w:p>
        </w:tc>
        <w:tc>
          <w:tcPr>
            <w:tcW w:type="dxa" w:w="2880"/>
            <w:vAlign w:val="center"/>
            <w:tcMar>
              <w:top w:w="100" w:type="dxa"/>
              <w:start w:w="120" w:type="dxa"/>
              <w:bottom w:w="100" w:type="dxa"/>
              <w:end w:w="120" w:type="dxa"/>
            </w:tcMar>
          </w:tcPr>
          <w:p>
            <w:pPr>
              <w:spacing w:after="20"/>
            </w:pPr>
            <w:r>
              <w:rPr>
                <w:sz w:val="17"/>
              </w:rPr>
            </w:r>
          </w:p>
        </w:tc>
        <w:tc>
          <w:tcPr>
            <w:tcW w:type="dxa" w:w="2880"/>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r>
      <w:tr>
        <w:tc>
          <w:tcPr>
            <w:tcW w:type="dxa" w:w="1440"/>
            <w:vAlign w:val="center"/>
            <w:tcMar>
              <w:top w:w="100" w:type="dxa"/>
              <w:start w:w="120" w:type="dxa"/>
              <w:bottom w:w="100" w:type="dxa"/>
              <w:end w:w="120" w:type="dxa"/>
            </w:tcMar>
            <w:shd w:fill="F3F7FB"/>
          </w:tcPr>
          <w:p>
            <w:pPr>
              <w:spacing w:after="20"/>
            </w:pPr>
            <w:r>
              <w:rPr>
                <w:sz w:val="17"/>
              </w:rPr>
            </w:r>
          </w:p>
        </w:tc>
        <w:tc>
          <w:tcPr>
            <w:tcW w:type="dxa" w:w="1224"/>
            <w:vAlign w:val="center"/>
            <w:tcMar>
              <w:top w:w="100" w:type="dxa"/>
              <w:start w:w="120" w:type="dxa"/>
              <w:bottom w:w="100" w:type="dxa"/>
              <w:end w:w="120" w:type="dxa"/>
            </w:tcMar>
            <w:shd w:fill="F3F7FB"/>
          </w:tcPr>
          <w:p>
            <w:pPr>
              <w:spacing w:after="20"/>
            </w:pPr>
            <w:r>
              <w:rPr>
                <w:sz w:val="17"/>
              </w:rPr>
            </w:r>
          </w:p>
        </w:tc>
        <w:tc>
          <w:tcPr>
            <w:tcW w:type="dxa" w:w="2880"/>
            <w:vAlign w:val="center"/>
            <w:tcMar>
              <w:top w:w="100" w:type="dxa"/>
              <w:start w:w="120" w:type="dxa"/>
              <w:bottom w:w="100" w:type="dxa"/>
              <w:end w:w="120" w:type="dxa"/>
            </w:tcMar>
            <w:shd w:fill="F3F7FB"/>
          </w:tcPr>
          <w:p>
            <w:pPr>
              <w:spacing w:after="20"/>
            </w:pPr>
            <w:r>
              <w:rPr>
                <w:sz w:val="17"/>
              </w:rPr>
            </w:r>
          </w:p>
        </w:tc>
        <w:tc>
          <w:tcPr>
            <w:tcW w:type="dxa" w:w="2880"/>
            <w:vAlign w:val="center"/>
            <w:tcMar>
              <w:top w:w="100" w:type="dxa"/>
              <w:start w:w="120" w:type="dxa"/>
              <w:bottom w:w="100" w:type="dxa"/>
              <w:end w:w="120" w:type="dxa"/>
            </w:tcMar>
            <w:shd w:fill="F3F7FB"/>
          </w:tcPr>
          <w:p>
            <w:pPr>
              <w:spacing w:after="20"/>
            </w:pPr>
            <w:r>
              <w:rPr>
                <w:sz w:val="17"/>
              </w:rPr>
            </w:r>
          </w:p>
        </w:tc>
        <w:tc>
          <w:tcPr>
            <w:tcW w:type="dxa" w:w="1152"/>
            <w:vAlign w:val="center"/>
            <w:tcMar>
              <w:top w:w="100" w:type="dxa"/>
              <w:start w:w="120" w:type="dxa"/>
              <w:bottom w:w="100" w:type="dxa"/>
              <w:end w:w="120" w:type="dxa"/>
            </w:tcMar>
            <w:shd w:fill="F3F7FB"/>
          </w:tcPr>
          <w:p>
            <w:pPr>
              <w:spacing w:after="20"/>
            </w:pPr>
            <w:r>
              <w:rPr>
                <w:sz w:val="17"/>
              </w:rPr>
            </w:r>
          </w:p>
        </w:tc>
        <w:tc>
          <w:tcPr>
            <w:tcW w:type="dxa" w:w="1152"/>
            <w:vAlign w:val="center"/>
            <w:tcMar>
              <w:top w:w="100" w:type="dxa"/>
              <w:start w:w="120" w:type="dxa"/>
              <w:bottom w:w="100" w:type="dxa"/>
              <w:end w:w="120" w:type="dxa"/>
            </w:tcMar>
            <w:shd w:fill="F3F7FB"/>
          </w:tcPr>
          <w:p>
            <w:pPr>
              <w:spacing w:after="20"/>
            </w:pPr>
            <w:r>
              <w:rPr>
                <w:sz w:val="17"/>
              </w:rPr>
            </w:r>
          </w:p>
        </w:tc>
      </w:tr>
      <w:tr>
        <w:tc>
          <w:tcPr>
            <w:tcW w:type="dxa" w:w="1440"/>
            <w:vAlign w:val="center"/>
            <w:tcMar>
              <w:top w:w="100" w:type="dxa"/>
              <w:start w:w="120" w:type="dxa"/>
              <w:bottom w:w="100" w:type="dxa"/>
              <w:end w:w="120" w:type="dxa"/>
            </w:tcMar>
          </w:tcPr>
          <w:p>
            <w:pPr>
              <w:spacing w:after="20"/>
            </w:pPr>
            <w:r>
              <w:rPr>
                <w:sz w:val="17"/>
              </w:rPr>
            </w:r>
          </w:p>
        </w:tc>
        <w:tc>
          <w:tcPr>
            <w:tcW w:type="dxa" w:w="1224"/>
            <w:vAlign w:val="center"/>
            <w:tcMar>
              <w:top w:w="100" w:type="dxa"/>
              <w:start w:w="120" w:type="dxa"/>
              <w:bottom w:w="100" w:type="dxa"/>
              <w:end w:w="120" w:type="dxa"/>
            </w:tcMar>
          </w:tcPr>
          <w:p>
            <w:pPr>
              <w:spacing w:after="20"/>
            </w:pPr>
            <w:r>
              <w:rPr>
                <w:sz w:val="17"/>
              </w:rPr>
            </w:r>
          </w:p>
        </w:tc>
        <w:tc>
          <w:tcPr>
            <w:tcW w:type="dxa" w:w="2880"/>
            <w:vAlign w:val="center"/>
            <w:tcMar>
              <w:top w:w="100" w:type="dxa"/>
              <w:start w:w="120" w:type="dxa"/>
              <w:bottom w:w="100" w:type="dxa"/>
              <w:end w:w="120" w:type="dxa"/>
            </w:tcMar>
          </w:tcPr>
          <w:p>
            <w:pPr>
              <w:spacing w:after="20"/>
            </w:pPr>
            <w:r>
              <w:rPr>
                <w:sz w:val="17"/>
              </w:rPr>
            </w:r>
          </w:p>
        </w:tc>
        <w:tc>
          <w:tcPr>
            <w:tcW w:type="dxa" w:w="2880"/>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c>
          <w:tcPr>
            <w:tcW w:type="dxa" w:w="1152"/>
            <w:vAlign w:val="center"/>
            <w:tcMar>
              <w:top w:w="100" w:type="dxa"/>
              <w:start w:w="120" w:type="dxa"/>
              <w:bottom w:w="100" w:type="dxa"/>
              <w:end w:w="120" w:type="dxa"/>
            </w:tcMar>
          </w:tcPr>
          <w:p>
            <w:pPr>
              <w:spacing w:after="20"/>
            </w:pPr>
            <w:r>
              <w:rPr>
                <w:sz w:val="17"/>
              </w:rPr>
            </w:r>
          </w:p>
        </w:tc>
      </w:tr>
    </w:tbl>
    <w:p>
      <w:pPr>
        <w:widowControl/>
        <w:spacing w:after="20"/>
      </w:pPr>
    </w:p>
    <w:p>
      <w:pPr>
        <w:pStyle w:val="Heading2"/>
        <w:keepNext/>
        <w:widowControl/>
      </w:pPr>
      <w:r>
        <w:t>5.3 リリース判定チェックリスト</w:t>
      </w:r>
    </w:p>
    <w:p>
      <w:pPr>
        <w:widowControl/>
      </w:pPr>
      <w:r>
        <w:t>☐ 要件どおりの曜日・時刻になっている</w:t>
      </w:r>
    </w:p>
    <w:p>
      <w:pPr>
        <w:widowControl/>
      </w:pPr>
      <w:r>
        <w:t>☐ 投稿先が参加者全員の見える場所になっている</w:t>
      </w:r>
    </w:p>
    <w:p>
      <w:pPr>
        <w:widowControl/>
      </w:pPr>
      <w:r>
        <w:t>☐ 意図しない個人チャットが指定されていない</w:t>
      </w:r>
    </w:p>
    <w:p>
      <w:pPr>
        <w:widowControl/>
      </w:pPr>
      <w:r>
        <w:t>☐ 本文に会議名・締切・依頼事項がある</w:t>
      </w:r>
    </w:p>
    <w:p>
      <w:pPr>
        <w:widowControl/>
      </w:pPr>
      <w:r>
        <w:t>☐ リンクが一般利用者権限で開く</w:t>
      </w:r>
    </w:p>
    <w:p>
      <w:pPr>
        <w:widowControl/>
      </w:pPr>
      <w:r>
        <w:t>☐ テスト投稿に成功した</w:t>
      </w:r>
    </w:p>
    <w:p>
      <w:pPr>
        <w:widowControl/>
      </w:pPr>
      <w:r>
        <w:t>☐ 所有者が2名以上いる</w:t>
      </w:r>
    </w:p>
    <w:p>
      <w:pPr>
        <w:widowControl/>
      </w:pPr>
      <w:r>
        <w:t>☐ バックアップを保存した</w:t>
      </w:r>
    </w:p>
    <w:p>
      <w:pPr>
        <w:widowControl/>
      </w:pPr>
      <w:r>
        <w:t>☐ 運用責任者が確認した</w:t>
      </w:r>
    </w:p>
    <w:p>
      <w:pPr>
        <w:widowControl/>
      </w:pPr>
      <w:r>
        <w:t>☐ 旧版／テスト版による二重起動がない</w:t>
      </w:r>
    </w:p>
    <w:p>
      <w:pPr>
        <w:pStyle w:val="Heading1"/>
        <w:keepNext/>
        <w:widowControl/>
      </w:pPr>
      <w:r>
        <w:t>付録A. 設計・要件の根拠</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100" w:type="dxa"/>
              <w:start w:w="120" w:type="dxa"/>
              <w:bottom w:w="100" w:type="dxa"/>
              <w:end w:w="120" w:type="dxa"/>
            </w:tcMar>
          </w:tcPr>
          <w:p>
            <w:r>
              <w:rPr>
                <w:b/>
                <w:color w:val="FFFFFF"/>
                <w:sz w:val="18"/>
              </w:rPr>
              <w:t>観点</w:t>
            </w:r>
          </w:p>
        </w:tc>
        <w:tc>
          <w:tcPr>
            <w:tcW w:type="dxa" w:w="7848"/>
            <w:shd w:fill="17365D"/>
            <w:vAlign w:val="center"/>
            <w:tcMar>
              <w:top w:w="100" w:type="dxa"/>
              <w:start w:w="120" w:type="dxa"/>
              <w:bottom w:w="100" w:type="dxa"/>
              <w:end w:w="120" w:type="dxa"/>
            </w:tcMar>
          </w:tcPr>
          <w:p>
            <w:r>
              <w:rPr>
                <w:b/>
                <w:color w:val="FFFFFF"/>
                <w:sz w:val="18"/>
              </w:rPr>
              <w:t>内容</w:t>
            </w:r>
          </w:p>
        </w:tc>
      </w:tr>
      <w:tr>
        <w:tc>
          <w:tcPr>
            <w:tcW w:type="dxa" w:w="2232"/>
            <w:vAlign w:val="center"/>
            <w:tcMar>
              <w:top w:w="100" w:type="dxa"/>
              <w:start w:w="120" w:type="dxa"/>
              <w:bottom w:w="100" w:type="dxa"/>
              <w:end w:w="120" w:type="dxa"/>
            </w:tcMar>
          </w:tcPr>
          <w:p>
            <w:pPr>
              <w:spacing w:after="20"/>
            </w:pPr>
            <w:r>
              <w:rPr>
                <w:sz w:val="17"/>
              </w:rPr>
              <w:t>業務課題</w:t>
            </w:r>
          </w:p>
        </w:tc>
        <w:tc>
          <w:tcPr>
            <w:tcW w:type="dxa" w:w="7848"/>
            <w:vAlign w:val="center"/>
            <w:tcMar>
              <w:top w:w="100" w:type="dxa"/>
              <w:start w:w="120" w:type="dxa"/>
              <w:bottom w:w="100" w:type="dxa"/>
              <w:end w:w="120" w:type="dxa"/>
            </w:tcMar>
          </w:tcPr>
          <w:p>
            <w:pPr>
              <w:spacing w:after="20"/>
            </w:pPr>
            <w:r>
              <w:rPr>
                <w:sz w:val="17"/>
              </w:rPr>
              <w:t>毎週の定例会前日に行うアジェンダ募集連絡を自動化したい</w:t>
            </w:r>
          </w:p>
        </w:tc>
      </w:tr>
      <w:tr>
        <w:tc>
          <w:tcPr>
            <w:tcW w:type="dxa" w:w="2232"/>
            <w:vAlign w:val="center"/>
            <w:tcMar>
              <w:top w:w="100" w:type="dxa"/>
              <w:start w:w="120" w:type="dxa"/>
              <w:bottom w:w="100" w:type="dxa"/>
              <w:end w:w="120" w:type="dxa"/>
            </w:tcMar>
            <w:shd w:fill="F3F7FB"/>
          </w:tcPr>
          <w:p>
            <w:pPr>
              <w:spacing w:after="20"/>
            </w:pPr>
            <w:r>
              <w:rPr>
                <w:sz w:val="17"/>
              </w:rPr>
              <w:t>入力</w:t>
            </w:r>
          </w:p>
        </w:tc>
        <w:tc>
          <w:tcPr>
            <w:tcW w:type="dxa" w:w="7848"/>
            <w:vAlign w:val="center"/>
            <w:tcMar>
              <w:top w:w="100" w:type="dxa"/>
              <w:start w:w="120" w:type="dxa"/>
              <w:bottom w:w="100" w:type="dxa"/>
              <w:end w:w="120" w:type="dxa"/>
            </w:tcMar>
            <w:shd w:fill="F3F7FB"/>
          </w:tcPr>
          <w:p>
            <w:pPr>
              <w:spacing w:after="20"/>
            </w:pPr>
            <w:r>
              <w:rPr>
                <w:sz w:val="17"/>
              </w:rPr>
              <w:t>毎週の決まった時間</w:t>
            </w:r>
          </w:p>
        </w:tc>
      </w:tr>
      <w:tr>
        <w:tc>
          <w:tcPr>
            <w:tcW w:type="dxa" w:w="2232"/>
            <w:vAlign w:val="center"/>
            <w:tcMar>
              <w:top w:w="100" w:type="dxa"/>
              <w:start w:w="120" w:type="dxa"/>
              <w:bottom w:w="100" w:type="dxa"/>
              <w:end w:w="120" w:type="dxa"/>
            </w:tcMar>
          </w:tcPr>
          <w:p>
            <w:pPr>
              <w:spacing w:after="20"/>
            </w:pPr>
            <w:r>
              <w:rPr>
                <w:sz w:val="17"/>
              </w:rPr>
              <w:t>出力</w:t>
            </w:r>
          </w:p>
        </w:tc>
        <w:tc>
          <w:tcPr>
            <w:tcW w:type="dxa" w:w="7848"/>
            <w:vAlign w:val="center"/>
            <w:tcMar>
              <w:top w:w="100" w:type="dxa"/>
              <w:start w:w="120" w:type="dxa"/>
              <w:bottom w:w="100" w:type="dxa"/>
              <w:end w:w="120" w:type="dxa"/>
            </w:tcMar>
          </w:tcPr>
          <w:p>
            <w:pPr>
              <w:spacing w:after="20"/>
            </w:pPr>
            <w:r>
              <w:rPr>
                <w:sz w:val="17"/>
              </w:rPr>
              <w:t>参加者へTeamsで連絡する</w:t>
            </w:r>
          </w:p>
        </w:tc>
      </w:tr>
      <w:tr>
        <w:tc>
          <w:tcPr>
            <w:tcW w:type="dxa" w:w="2232"/>
            <w:vAlign w:val="center"/>
            <w:tcMar>
              <w:top w:w="100" w:type="dxa"/>
              <w:start w:w="120" w:type="dxa"/>
              <w:bottom w:w="100" w:type="dxa"/>
              <w:end w:w="120" w:type="dxa"/>
            </w:tcMar>
            <w:shd w:fill="F3F7FB"/>
          </w:tcPr>
          <w:p>
            <w:pPr>
              <w:spacing w:after="20"/>
            </w:pPr>
            <w:r>
              <w:rPr>
                <w:sz w:val="17"/>
              </w:rPr>
              <w:t>期待効果</w:t>
            </w:r>
          </w:p>
        </w:tc>
        <w:tc>
          <w:tcPr>
            <w:tcW w:type="dxa" w:w="7848"/>
            <w:vAlign w:val="center"/>
            <w:tcMar>
              <w:top w:w="100" w:type="dxa"/>
              <w:start w:w="120" w:type="dxa"/>
              <w:bottom w:w="100" w:type="dxa"/>
              <w:end w:w="120" w:type="dxa"/>
            </w:tcMar>
            <w:shd w:fill="F3F7FB"/>
          </w:tcPr>
          <w:p>
            <w:pPr>
              <w:spacing w:after="20"/>
            </w:pPr>
            <w:r>
              <w:rPr>
                <w:sz w:val="17"/>
              </w:rPr>
              <w:t>連絡作業の工数削減（ヒアリングでは10分／週）</w:t>
            </w:r>
          </w:p>
        </w:tc>
      </w:tr>
      <w:tr>
        <w:tc>
          <w:tcPr>
            <w:tcW w:type="dxa" w:w="2232"/>
            <w:vAlign w:val="center"/>
            <w:tcMar>
              <w:top w:w="100" w:type="dxa"/>
              <w:start w:w="120" w:type="dxa"/>
              <w:bottom w:w="100" w:type="dxa"/>
              <w:end w:w="120" w:type="dxa"/>
            </w:tcMar>
          </w:tcPr>
          <w:p>
            <w:pPr>
              <w:spacing w:after="20"/>
            </w:pPr>
            <w:r>
              <w:rPr>
                <w:sz w:val="17"/>
              </w:rPr>
              <w:t>実装</w:t>
            </w:r>
          </w:p>
        </w:tc>
        <w:tc>
          <w:tcPr>
            <w:tcW w:type="dxa" w:w="7848"/>
            <w:vAlign w:val="center"/>
            <w:tcMar>
              <w:top w:w="100" w:type="dxa"/>
              <w:start w:w="120" w:type="dxa"/>
              <w:bottom w:w="100" w:type="dxa"/>
              <w:end w:w="120" w:type="dxa"/>
            </w:tcMar>
          </w:tcPr>
          <w:p>
            <w:pPr>
              <w:spacing w:after="20"/>
            </w:pPr>
            <w:r>
              <w:rPr>
                <w:sz w:val="17"/>
              </w:rPr>
              <w:t>週次の繰り返しトリガー＋Teams投稿アクション</w:t>
            </w:r>
          </w:p>
        </w:tc>
      </w:tr>
      <w:tr>
        <w:tc>
          <w:tcPr>
            <w:tcW w:type="dxa" w:w="2232"/>
            <w:vAlign w:val="center"/>
            <w:tcMar>
              <w:top w:w="100" w:type="dxa"/>
              <w:start w:w="120" w:type="dxa"/>
              <w:bottom w:w="100" w:type="dxa"/>
              <w:end w:w="120" w:type="dxa"/>
            </w:tcMar>
            <w:shd w:fill="F3F7FB"/>
          </w:tcPr>
          <w:p>
            <w:pPr>
              <w:spacing w:after="20"/>
            </w:pPr>
            <w:r>
              <w:rPr>
                <w:sz w:val="17"/>
              </w:rPr>
              <w:t>現行値</w:t>
            </w:r>
          </w:p>
        </w:tc>
        <w:tc>
          <w:tcPr>
            <w:tcW w:type="dxa" w:w="7848"/>
            <w:vAlign w:val="center"/>
            <w:tcMar>
              <w:top w:w="100" w:type="dxa"/>
              <w:start w:w="120" w:type="dxa"/>
              <w:bottom w:w="100" w:type="dxa"/>
              <w:end w:w="120" w:type="dxa"/>
            </w:tcMar>
            <w:shd w:fill="F3F7FB"/>
          </w:tcPr>
          <w:p>
            <w:pPr>
              <w:spacing w:after="20"/>
            </w:pPr>
            <w:r>
              <w:rPr>
                <w:sz w:val="17"/>
              </w:rPr>
              <w:t>火曜日8:30、日本時間、Flow bot、指定個人チャット</w:t>
            </w:r>
          </w:p>
        </w:tc>
      </w:tr>
    </w:tbl>
    <w:p>
      <w:pPr>
        <w:widowControl/>
        <w:spacing w:after="20"/>
      </w:pPr>
    </w:p>
    <w:p>
      <w:pPr>
        <w:pStyle w:val="Heading2"/>
        <w:keepNext/>
        <w:widowControl/>
      </w:pPr>
      <w:r>
        <w:t>付録B. 重要な注意事項</w:t>
      </w:r>
    </w:p>
    <w:p>
      <w:pPr>
        <w:pStyle w:val="ListBullet"/>
        <w:widowControl/>
      </w:pPr>
      <w:r>
        <w:t>本ツールはPower Automateのクラウドフローです。PCを起動したままにする必要はありません。</w:t>
      </w:r>
    </w:p>
    <w:p>
      <w:pPr>
        <w:pStyle w:val="ListBullet"/>
        <w:widowControl/>
      </w:pPr>
      <w:r>
        <w:t>投稿先、本文、リンクを変更したら、必ずテストを実施してください。</w:t>
      </w:r>
    </w:p>
    <w:p>
      <w:pPr>
        <w:pStyle w:val="ListBullet"/>
        <w:widowControl/>
      </w:pPr>
      <w:r>
        <w:t>Privateチャネルや自分へのチャットなど、社内環境で制約のある投稿先を避けてください。</w:t>
      </w:r>
    </w:p>
    <w:p>
      <w:pPr>
        <w:pStyle w:val="ListBullet"/>
        <w:widowControl/>
      </w:pPr>
      <w:r>
        <w:t>許可されていないコネクタを追加しないでください。新しいコネクタが必要な場合は事業部ITへ相談してください。</w:t>
      </w:r>
    </w:p>
    <w:p>
      <w:pPr>
        <w:pStyle w:val="ListBullet"/>
        <w:widowControl/>
      </w:pPr>
      <w:r>
        <w:t>長期間実行されないフローは無効化の対象になり得るため、定例会を休止した場合も運用担当が状態を確認してください。</w:t>
      </w:r>
    </w:p>
    <w:p>
      <w:pPr>
        <w:pStyle w:val="Heading2"/>
        <w:keepNext/>
        <w:widowControl/>
      </w:pPr>
      <w:r>
        <w:t>付録C. 改訂履歴</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100" w:type="dxa"/>
              <w:start w:w="120" w:type="dxa"/>
              <w:bottom w:w="100" w:type="dxa"/>
              <w:end w:w="120" w:type="dxa"/>
            </w:tcMar>
          </w:tcPr>
          <w:p>
            <w:r>
              <w:rPr>
                <w:b/>
                <w:color w:val="FFFFFF"/>
                <w:sz w:val="18"/>
              </w:rPr>
              <w:t>版</w:t>
            </w:r>
          </w:p>
        </w:tc>
        <w:tc>
          <w:tcPr>
            <w:tcW w:type="dxa" w:w="1656"/>
            <w:shd w:fill="17365D"/>
            <w:vAlign w:val="center"/>
            <w:tcMar>
              <w:top w:w="100" w:type="dxa"/>
              <w:start w:w="120" w:type="dxa"/>
              <w:bottom w:w="100" w:type="dxa"/>
              <w:end w:w="120" w:type="dxa"/>
            </w:tcMar>
          </w:tcPr>
          <w:p>
            <w:r>
              <w:rPr>
                <w:b/>
                <w:color w:val="FFFFFF"/>
                <w:sz w:val="18"/>
              </w:rPr>
              <w:t>日付</w:t>
            </w:r>
          </w:p>
        </w:tc>
        <w:tc>
          <w:tcPr>
            <w:tcW w:type="dxa" w:w="5616"/>
            <w:shd w:fill="17365D"/>
            <w:vAlign w:val="center"/>
            <w:tcMar>
              <w:top w:w="100" w:type="dxa"/>
              <w:start w:w="120" w:type="dxa"/>
              <w:bottom w:w="100" w:type="dxa"/>
              <w:end w:w="120" w:type="dxa"/>
            </w:tcMar>
          </w:tcPr>
          <w:p>
            <w:r>
              <w:rPr>
                <w:b/>
                <w:color w:val="FFFFFF"/>
                <w:sz w:val="18"/>
              </w:rPr>
              <w:t>変更内容</w:t>
            </w:r>
          </w:p>
        </w:tc>
        <w:tc>
          <w:tcPr>
            <w:tcW w:type="dxa" w:w="1872"/>
            <w:shd w:fill="17365D"/>
            <w:vAlign w:val="center"/>
            <w:tcMar>
              <w:top w:w="100" w:type="dxa"/>
              <w:start w:w="120" w:type="dxa"/>
              <w:bottom w:w="100" w:type="dxa"/>
              <w:end w:w="120" w:type="dxa"/>
            </w:tcMar>
          </w:tcPr>
          <w:p>
            <w:r>
              <w:rPr>
                <w:b/>
                <w:color w:val="FFFFFF"/>
                <w:sz w:val="18"/>
              </w:rPr>
              <w:t>作成／確認</w:t>
            </w:r>
          </w:p>
        </w:tc>
      </w:tr>
      <w:tr>
        <w:tc>
          <w:tcPr>
            <w:tcW w:type="dxa" w:w="936"/>
            <w:vAlign w:val="center"/>
            <w:tcMar>
              <w:top w:w="100" w:type="dxa"/>
              <w:start w:w="120" w:type="dxa"/>
              <w:bottom w:w="100" w:type="dxa"/>
              <w:end w:w="120" w:type="dxa"/>
            </w:tcMar>
          </w:tcPr>
          <w:p>
            <w:pPr>
              <w:spacing w:after="20"/>
            </w:pPr>
            <w:r>
              <w:rPr>
                <w:sz w:val="17"/>
              </w:rPr>
              <w:t>1.0</w:t>
            </w:r>
          </w:p>
        </w:tc>
        <w:tc>
          <w:tcPr>
            <w:tcW w:type="dxa" w:w="1656"/>
            <w:vAlign w:val="center"/>
            <w:tcMar>
              <w:top w:w="100" w:type="dxa"/>
              <w:start w:w="120" w:type="dxa"/>
              <w:bottom w:w="100" w:type="dxa"/>
              <w:end w:w="120" w:type="dxa"/>
            </w:tcMar>
          </w:tcPr>
          <w:p>
            <w:pPr>
              <w:spacing w:after="20"/>
            </w:pPr>
            <w:r>
              <w:rPr>
                <w:sz w:val="17"/>
              </w:rPr>
              <w:t>2026-08-28</w:t>
            </w:r>
          </w:p>
        </w:tc>
        <w:tc>
          <w:tcPr>
            <w:tcW w:type="dxa" w:w="5616"/>
            <w:vAlign w:val="center"/>
            <w:tcMar>
              <w:top w:w="100" w:type="dxa"/>
              <w:start w:w="120" w:type="dxa"/>
              <w:bottom w:w="100" w:type="dxa"/>
              <w:end w:w="120" w:type="dxa"/>
            </w:tcMar>
          </w:tcPr>
          <w:p>
            <w:pPr>
              <w:spacing w:after="20"/>
            </w:pPr>
            <w:r>
              <w:rPr>
                <w:sz w:val="17"/>
              </w:rPr>
              <w:t>初版。導入、運用・保守、利用の手順を統合</w:t>
            </w:r>
          </w:p>
        </w:tc>
        <w:tc>
          <w:tcPr>
            <w:tcW w:type="dxa" w:w="1872"/>
            <w:vAlign w:val="center"/>
            <w:tcMar>
              <w:top w:w="100" w:type="dxa"/>
              <w:start w:w="120" w:type="dxa"/>
              <w:bottom w:w="100" w:type="dxa"/>
              <w:end w:w="120" w:type="dxa"/>
            </w:tcMar>
          </w:tcPr>
          <w:p>
            <w:pPr>
              <w:spacing w:after="20"/>
            </w:pPr>
            <w:r>
              <w:rPr>
                <w:sz w:val="17"/>
              </w:rPr>
              <w:t>帆足 正和／＿＿＿＿</w:t>
            </w:r>
          </w:p>
        </w:tc>
      </w:tr>
      <w:tr>
        <w:tc>
          <w:tcPr>
            <w:tcW w:type="dxa" w:w="936"/>
            <w:vAlign w:val="center"/>
            <w:tcMar>
              <w:top w:w="100" w:type="dxa"/>
              <w:start w:w="120" w:type="dxa"/>
              <w:bottom w:w="100" w:type="dxa"/>
              <w:end w:w="120" w:type="dxa"/>
            </w:tcMar>
            <w:shd w:fill="F3F7FB"/>
          </w:tcPr>
          <w:p>
            <w:pPr>
              <w:spacing w:after="20"/>
            </w:pPr>
            <w:r>
              <w:rPr>
                <w:sz w:val="17"/>
              </w:rPr>
            </w:r>
          </w:p>
        </w:tc>
        <w:tc>
          <w:tcPr>
            <w:tcW w:type="dxa" w:w="1656"/>
            <w:vAlign w:val="center"/>
            <w:tcMar>
              <w:top w:w="100" w:type="dxa"/>
              <w:start w:w="120" w:type="dxa"/>
              <w:bottom w:w="100" w:type="dxa"/>
              <w:end w:w="120" w:type="dxa"/>
            </w:tcMar>
            <w:shd w:fill="F3F7FB"/>
          </w:tcPr>
          <w:p>
            <w:pPr>
              <w:spacing w:after="20"/>
            </w:pPr>
            <w:r>
              <w:rPr>
                <w:sz w:val="17"/>
              </w:rPr>
            </w:r>
          </w:p>
        </w:tc>
        <w:tc>
          <w:tcPr>
            <w:tcW w:type="dxa" w:w="5616"/>
            <w:vAlign w:val="center"/>
            <w:tcMar>
              <w:top w:w="100" w:type="dxa"/>
              <w:start w:w="120" w:type="dxa"/>
              <w:bottom w:w="100" w:type="dxa"/>
              <w:end w:w="120" w:type="dxa"/>
            </w:tcMar>
            <w:shd w:fill="F3F7FB"/>
          </w:tcPr>
          <w:p>
            <w:pPr>
              <w:spacing w:after="20"/>
            </w:pPr>
            <w:r>
              <w:rPr>
                <w:sz w:val="17"/>
              </w:rPr>
            </w:r>
          </w:p>
        </w:tc>
        <w:tc>
          <w:tcPr>
            <w:tcW w:type="dxa" w:w="1872"/>
            <w:vAlign w:val="center"/>
            <w:tcMar>
              <w:top w:w="100" w:type="dxa"/>
              <w:start w:w="120" w:type="dxa"/>
              <w:bottom w:w="100" w:type="dxa"/>
              <w:end w:w="120" w:type="dxa"/>
            </w:tcMar>
            <w:shd w:fill="F3F7FB"/>
          </w:tcPr>
          <w:p>
            <w:pPr>
              <w:spacing w:after="20"/>
            </w:pPr>
            <w:r>
              <w:rPr>
                <w:sz w:val="17"/>
              </w:rPr>
            </w:r>
          </w:p>
        </w:tc>
      </w:tr>
      <w:tr>
        <w:tc>
          <w:tcPr>
            <w:tcW w:type="dxa" w:w="936"/>
            <w:vAlign w:val="center"/>
            <w:tcMar>
              <w:top w:w="100" w:type="dxa"/>
              <w:start w:w="120" w:type="dxa"/>
              <w:bottom w:w="100" w:type="dxa"/>
              <w:end w:w="120" w:type="dxa"/>
            </w:tcMar>
          </w:tcPr>
          <w:p>
            <w:pPr>
              <w:spacing w:after="20"/>
            </w:pPr>
            <w:r>
              <w:rPr>
                <w:sz w:val="17"/>
              </w:rPr>
            </w:r>
          </w:p>
        </w:tc>
        <w:tc>
          <w:tcPr>
            <w:tcW w:type="dxa" w:w="1656"/>
            <w:vAlign w:val="center"/>
            <w:tcMar>
              <w:top w:w="100" w:type="dxa"/>
              <w:start w:w="120" w:type="dxa"/>
              <w:bottom w:w="100" w:type="dxa"/>
              <w:end w:w="120" w:type="dxa"/>
            </w:tcMar>
          </w:tcPr>
          <w:p>
            <w:pPr>
              <w:spacing w:after="20"/>
            </w:pPr>
            <w:r>
              <w:rPr>
                <w:sz w:val="17"/>
              </w:rPr>
            </w:r>
          </w:p>
        </w:tc>
        <w:tc>
          <w:tcPr>
            <w:tcW w:type="dxa" w:w="5616"/>
            <w:vAlign w:val="center"/>
            <w:tcMar>
              <w:top w:w="100" w:type="dxa"/>
              <w:start w:w="120" w:type="dxa"/>
              <w:bottom w:w="100" w:type="dxa"/>
              <w:end w:w="120" w:type="dxa"/>
            </w:tcMar>
          </w:tcPr>
          <w:p>
            <w:pPr>
              <w:spacing w:after="20"/>
            </w:pPr>
            <w:r>
              <w:rPr>
                <w:sz w:val="17"/>
              </w:rPr>
            </w:r>
          </w:p>
        </w:tc>
        <w:tc>
          <w:tcPr>
            <w:tcW w:type="dxa" w:w="1872"/>
            <w:vAlign w:val="center"/>
            <w:tcMar>
              <w:top w:w="100" w:type="dxa"/>
              <w:start w:w="120" w:type="dxa"/>
              <w:bottom w:w="100" w:type="dxa"/>
              <w:end w:w="120" w:type="dxa"/>
            </w:tcMar>
          </w:tcPr>
          <w:p>
            <w:pPr>
              <w:spacing w:after="20"/>
            </w:pPr>
            <w:r>
              <w:rPr>
                <w:sz w:val="17"/>
              </w:rPr>
            </w:r>
          </w:p>
        </w:tc>
      </w:tr>
    </w:tbl>
    <w:p>
      <w:pPr>
        <w:widowControl/>
        <w:spacing w:after="20"/>
      </w:pPr>
    </w:p>
    <w:p>
      <w:pPr>
        <w:pStyle w:val="Heading2"/>
        <w:keepNext/>
        <w:widowControl/>
      </w:pPr>
      <w:r>
        <w:t>出典</w:t>
      </w:r>
    </w:p>
    <w:p>
      <w:pPr>
        <w:pStyle w:val="ListBullet"/>
        <w:widowControl/>
      </w:pPr>
      <w:r>
        <w:t>ヒアリングシート（坂本さん）</w:t>
      </w:r>
    </w:p>
    <w:p>
      <w:pPr>
        <w:pStyle w:val="ListBullet"/>
        <w:widowControl/>
      </w:pPr>
      <w:r>
        <w:t>Power Automateフロー定義（manifest.json / apisMap.json / connectionsMap.json / definition.json）</w:t>
      </w:r>
    </w:p>
    <w:p>
      <w:pPr>
        <w:pStyle w:val="ListBullet"/>
        <w:widowControl/>
      </w:pPr>
      <w:r>
        <w:t>社内 Power Automate ポータルのルール・注意事項</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2F75B5"/>
              </w:rPr>
              <w:t xml:space="preserve">改善提案  </w:t>
            </w:r>
            <w:r>
              <w:t>将来は、会議予定表から参加者や開催日を自動取得する方式も検討できます。ただし、現行ツールは固定の曜日・時刻・投稿先を使うシンプルな構成です。まずはこの構成で安定運用してください。</w:t>
            </w:r>
          </w:p>
        </w:tc>
      </w:tr>
    </w:tbl>
    <w:p>
      <w:pPr>
        <w:widowControl/>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社内利用｜版 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Power Automate｜定例会 Teams 案内ツール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Yu Gothic" w:hAnsi="Yu Gothic" w:eastAsia="Yu Gothic"/>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Yu Gothic" w:hAnsi="Yu Gothic" w:eastAsia="Yu Gothic"/>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Yu Gothic" w:hAnsi="Yu Gothic" w:eastAsia="Yu Gothic"/>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定例会Teams案内ツール 導入・運用・利用ガイド</dc:title>
  <dc:subject>Power Automateクラウドフロー運用手順</dc:subject>
  <dc:creator>Hoashi Masakazu (帆足 正和)</dc:creator>
  <keywords>Power Automate, Teams, 定例会, 導入, 運用, 保守, 利用ガイド</keywords>
  <dc:description>generated by python-docx</dc:description>
  <lastModifiedBy>Hoashi Masakazu (帆足 正和)</lastModifiedBy>
  <revision>1</revision>
  <dcterms:created xsi:type="dcterms:W3CDTF">2026-08-28T02:27:23.4116324Z</dcterms:created>
  <dcterms:modified xsi:type="dcterms:W3CDTF">2026-08-28T02:27:23.4116324Z</dcterms:modified>
  <category/>
</coreProperties>
</file>