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D3A24" w14:textId="77777777" w:rsidR="00B43F51" w:rsidRPr="00B43F51" w:rsidRDefault="00B43F51" w:rsidP="00B43F51">
      <w:pPr>
        <w:spacing w:after="80" w:line="240" w:lineRule="auto"/>
        <w:jc w:val="center"/>
        <w:rPr>
          <w:rFonts w:ascii="Arial" w:eastAsia="Times New Roman" w:hAnsi="Arial" w:cs="Arial"/>
          <w:sz w:val="21"/>
          <w:szCs w:val="21"/>
        </w:rPr>
      </w:pPr>
      <w:r w:rsidRPr="00B43F51">
        <w:rPr>
          <w:rFonts w:ascii="Arial" w:eastAsia="Times New Roman" w:hAnsi="Arial" w:cs="Arial"/>
          <w:b/>
          <w:bCs/>
          <w:color w:val="1F3864"/>
          <w:sz w:val="32"/>
          <w:szCs w:val="32"/>
        </w:rPr>
        <w:t>PRIORITIZED PRODUCT BACKLOG – KỸ THUẬT MOSCOW</w:t>
      </w:r>
    </w:p>
    <w:p w14:paraId="4EDC612D" w14:textId="77777777" w:rsidR="00B43F51" w:rsidRPr="00B43F51" w:rsidRDefault="00B43F51" w:rsidP="00B43F51">
      <w:pPr>
        <w:spacing w:after="240" w:line="240" w:lineRule="auto"/>
        <w:jc w:val="center"/>
        <w:rPr>
          <w:rFonts w:ascii="Arial" w:eastAsia="Times New Roman" w:hAnsi="Arial" w:cs="Arial"/>
          <w:sz w:val="21"/>
          <w:szCs w:val="21"/>
        </w:rPr>
      </w:pPr>
      <w:r w:rsidRPr="00B43F51">
        <w:rPr>
          <w:rFonts w:ascii="Arial" w:eastAsia="Times New Roman" w:hAnsi="Arial" w:cs="Arial"/>
          <w:i/>
          <w:iCs/>
          <w:sz w:val="21"/>
          <w:szCs w:val="21"/>
        </w:rPr>
        <w:t>Hệ thống mượn sách online – Release 1 (MVP, khoảng 3 sprint x 2 tuần)</w:t>
      </w:r>
    </w:p>
    <w:p w14:paraId="7788DCFA" w14:textId="77777777" w:rsidR="00B43F51" w:rsidRPr="00B43F51" w:rsidRDefault="00B43F51" w:rsidP="00B43F51">
      <w:pPr>
        <w:spacing w:after="120" w:line="300" w:lineRule="auto"/>
        <w:rPr>
          <w:rFonts w:ascii="Arial" w:eastAsia="Times New Roman" w:hAnsi="Arial" w:cs="Arial"/>
          <w:sz w:val="21"/>
          <w:szCs w:val="21"/>
        </w:rPr>
      </w:pPr>
      <w:r w:rsidRPr="00B43F51">
        <w:rPr>
          <w:rFonts w:ascii="Arial" w:eastAsia="Times New Roman" w:hAnsi="Arial" w:cs="Arial"/>
          <w:sz w:val="21"/>
          <w:szCs w:val="21"/>
        </w:rPr>
        <w:t>Tổng quan: Must 4 mục, Should 3 mục, Could 3 mục, Won't (this time) 2 mục, tổng cộng 12 mục, mỗi mục thuộc đúng một nhóm. Release 1 tập trung vào Must và Should; nhóm Could chỉ làm nếu còn dung lượng sau 3 sprint.</w:t>
      </w:r>
    </w:p>
    <w:p w14:paraId="589256A9" w14:textId="77777777" w:rsidR="00B43F51" w:rsidRPr="00B43F51" w:rsidRDefault="00B43F51" w:rsidP="00B43F51">
      <w:pPr>
        <w:spacing w:before="320" w:after="140" w:line="240" w:lineRule="auto"/>
        <w:outlineLvl w:val="0"/>
        <w:rPr>
          <w:rFonts w:ascii="Arial" w:eastAsia="Times New Roman" w:hAnsi="Arial" w:cs="Arial"/>
          <w:color w:val="2E74B5"/>
          <w:sz w:val="32"/>
          <w:szCs w:val="32"/>
        </w:rPr>
      </w:pPr>
      <w:r w:rsidRPr="00B43F51">
        <w:rPr>
          <w:rFonts w:ascii="Arial" w:eastAsia="Times New Roman" w:hAnsi="Arial" w:cs="Arial"/>
          <w:b/>
          <w:bCs/>
          <w:color w:val="1F3864"/>
          <w:sz w:val="28"/>
          <w:szCs w:val="28"/>
        </w:rPr>
        <w:t>1. Bảng phân loại 12 hạng mục và lý do</w:t>
      </w:r>
    </w:p>
    <w:p w14:paraId="01136458" w14:textId="77777777" w:rsidR="00B43F51" w:rsidRPr="00B43F51" w:rsidRDefault="00B43F51" w:rsidP="00B43F51">
      <w:pPr>
        <w:spacing w:after="120" w:line="300" w:lineRule="auto"/>
        <w:rPr>
          <w:rFonts w:ascii="Arial" w:eastAsia="Times New Roman" w:hAnsi="Arial" w:cs="Arial"/>
          <w:sz w:val="21"/>
          <w:szCs w:val="21"/>
        </w:rPr>
      </w:pPr>
      <w:r w:rsidRPr="00B43F51">
        <w:rPr>
          <w:rFonts w:ascii="Arial" w:eastAsia="Times New Roman" w:hAnsi="Arial" w:cs="Arial"/>
          <w:i/>
          <w:iCs/>
          <w:sz w:val="21"/>
          <w:szCs w:val="21"/>
        </w:rPr>
        <w:t>Cột "STT gốc" là số thứ tự của hạng mục trong danh sách đề bài.</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1000"/>
        <w:gridCol w:w="5402"/>
      </w:tblGrid>
      <w:tr w:rsidR="00B43F51" w:rsidRPr="00B43F51" w14:paraId="2133896F" w14:textId="77777777" w:rsidTr="00427AA9">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FFD3A5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STT gốc</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0B4FD0C"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Hạng mục</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A5C6C96"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Nhóm</w:t>
            </w:r>
          </w:p>
        </w:tc>
        <w:tc>
          <w:tcPr>
            <w:tcW w:w="5402"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6BE64F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Lý do</w:t>
            </w:r>
          </w:p>
        </w:tc>
      </w:tr>
      <w:tr w:rsidR="00B43F51" w:rsidRPr="00B43F51" w14:paraId="11EE971E"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2C21EB"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1E0FD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Đăng nhập/đăng ký tài khoản độc giả</w:t>
            </w:r>
          </w:p>
        </w:tc>
        <w:tc>
          <w:tcPr>
            <w:tcW w:w="10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0D533C7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42ACDE"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Không có tài khoản thì không biết ai đặt mượn, không có cách xử lý tạm nào nên không thể phát hành; là nền tảng để làm mục 3 (và 5, 8, 12).</w:t>
            </w:r>
          </w:p>
        </w:tc>
      </w:tr>
      <w:tr w:rsidR="00B43F51" w:rsidRPr="00B43F51" w14:paraId="34B103F0"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2824E8"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41C84F0"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Thủ thư quản lý kho sách (thêm/sửa/xóa sách)</w:t>
            </w:r>
          </w:p>
        </w:tc>
        <w:tc>
          <w:tcPr>
            <w:tcW w:w="10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3524CEEB"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22DE24"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Không có dữ liệu sách trong hệ thống thì không có gì để tìm hay mượn, nên không thể phát hành; mục 2 và 3 phụ thuộc vào mục này.</w:t>
            </w:r>
          </w:p>
        </w:tc>
      </w:tr>
      <w:tr w:rsidR="00B43F51" w:rsidRPr="00B43F51" w14:paraId="6556A9D4"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F0E782"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EE0720"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Tìm kiếm sách theo tên/tác giả</w:t>
            </w:r>
          </w:p>
        </w:tc>
        <w:tc>
          <w:tcPr>
            <w:tcW w:w="10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794002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D60A52"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Thiếu tìm kiếm, độc giả không tìm được sách trong kho lớn nên mục tiêu "không mất công đến thư viện rồi mới biết" không đạt, phát hành vô nghĩa; phụ thuộc mục 10.</w:t>
            </w:r>
          </w:p>
        </w:tc>
      </w:tr>
      <w:tr w:rsidR="00B43F51" w:rsidRPr="00B43F51" w14:paraId="300E30C4"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BE1324"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3</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EF11FD9"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Mượn sách online (có giới hạn số sách mượn cùng lúc)</w:t>
            </w:r>
          </w:p>
        </w:tc>
        <w:tc>
          <w:tcPr>
            <w:tcW w:w="10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435FA48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37503E"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Đây là giá trị cốt lõi của MVP, không có thì bản phát hành không có ý nghĩa; phụ thuộc mục 1 và 10, giới hạn số sách là ràng buộc đi kèm.</w:t>
            </w:r>
          </w:p>
        </w:tc>
      </w:tr>
      <w:tr w:rsidR="00B43F51" w:rsidRPr="00B43F51" w14:paraId="6A002F97"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B71ABAB"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D37824"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Đặt trước sách khi hết (kèm thông báo khi sách có sẵn)</w:t>
            </w:r>
          </w:p>
        </w:tc>
        <w:tc>
          <w:tcPr>
            <w:tcW w:w="10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45B4DFAF"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F617E9"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Rất quan trọng để độc giả không đến công cốc, nhưng có cách xử lý tạm là tự vào kiểm tra lại hoặc hỏi thủ thư; phụ thuộc mục 3.</w:t>
            </w:r>
          </w:p>
        </w:tc>
      </w:tr>
      <w:tr w:rsidR="00B43F51" w:rsidRPr="00B43F51" w14:paraId="46C25BB0"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2EADEA"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8</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D2BFBA"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Thông báo email khi sắp đến hạn trả sách</w:t>
            </w:r>
          </w:p>
        </w:tc>
        <w:tc>
          <w:tcPr>
            <w:tcW w:w="10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0912149F"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ADC745"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Giúp giảm trả trễ, nhưng thủ thư có thể ghi/nhắc hạn trả khi giao sách như cách xử lý tạm; phụ thuộc mục 3 (có ngày hạn) và mục 1 (có email).</w:t>
            </w:r>
          </w:p>
        </w:tc>
      </w:tr>
      <w:tr w:rsidR="00B43F51" w:rsidRPr="00B43F51" w14:paraId="3652A904"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443C91"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4</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D4410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Gia hạn mượn sách online</w:t>
            </w:r>
          </w:p>
        </w:tc>
        <w:tc>
          <w:tcPr>
            <w:tcW w:w="10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1ED02FF2"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CC0E70"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Tiện lợi, nhưng độc giả vẫn có thể mang sách đến quầy gia hạn hoặc trả rồi mượn lại; phụ thuộc mục 3.</w:t>
            </w:r>
          </w:p>
        </w:tc>
      </w:tr>
      <w:tr w:rsidR="00B43F51" w:rsidRPr="00B43F51" w14:paraId="0F85D45B"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2ADF7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9</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CC7A81"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Xem lịch sử mượn sách của bản thân</w:t>
            </w:r>
          </w:p>
        </w:tc>
        <w:tc>
          <w:tcPr>
            <w:tcW w:w="10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46847444"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26D2087"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Nếu cắt, ít người phàn nàn vì độc giả vẫn mượn bình thường và có thể nhờ thủ thư tra cứu; phụ thuộc mục 3.</w:t>
            </w:r>
          </w:p>
        </w:tc>
      </w:tr>
      <w:tr w:rsidR="00B43F51" w:rsidRPr="00B43F51" w14:paraId="085C26F1"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305D76"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12</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7E2667"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Tích hợp đăng nhập bằng Google/Facebook</w:t>
            </w:r>
          </w:p>
        </w:tc>
        <w:tc>
          <w:tcPr>
            <w:tcW w:w="10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3093E92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65402F"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Nếu cắt, độc giả vẫn đăng ký và đăng nhập bằng tài khoản riêng ở mục 1, chỉ bất tiện chút ít; phụ thuộc mục 1.</w:t>
            </w:r>
          </w:p>
        </w:tc>
      </w:tr>
      <w:tr w:rsidR="00B43F51" w:rsidRPr="00B43F51" w14:paraId="699B081C"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4E9330"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6</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B7175A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Đánh giá &amp; bình luận sách sau khi đọc</w:t>
            </w:r>
          </w:p>
        </w:tc>
        <w:tc>
          <w:tcPr>
            <w:tcW w:w="10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3ABB39A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9F4EB3"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Chỉ nhóm độc giả thích chia sẻ mới phàn nàn khi cắt, việc mượn sách không bị ảnh hưởng; phụ thuộc mục 3 (đã mượn mới đánh giá).</w:t>
            </w:r>
          </w:p>
        </w:tc>
      </w:tr>
      <w:tr w:rsidR="00B43F51" w:rsidRPr="00B43F51" w14:paraId="031959E0"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930744"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7</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8AA78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Gợi ý sách theo sở thích cá nhân (recommendation)</w:t>
            </w:r>
          </w:p>
        </w:tc>
        <w:tc>
          <w:tcPr>
            <w:tcW w:w="1000" w:type="dxa"/>
            <w:tcBorders>
              <w:top w:val="single" w:sz="4" w:space="0" w:color="999999"/>
              <w:left w:val="single" w:sz="4" w:space="0" w:color="999999"/>
              <w:bottom w:val="single" w:sz="4" w:space="0" w:color="999999"/>
              <w:right w:val="single" w:sz="4" w:space="0" w:color="999999"/>
            </w:tcBorders>
            <w:shd w:val="clear" w:color="auto" w:fill="E0E0E0"/>
            <w:tcMar>
              <w:top w:w="70" w:type="dxa"/>
              <w:left w:w="100" w:type="dxa"/>
              <w:bottom w:w="70" w:type="dxa"/>
              <w:right w:w="100" w:type="dxa"/>
            </w:tcMar>
          </w:tcPr>
          <w:p w14:paraId="2C49A83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Won't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0C6BBA5"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Thống nhất không làm ở Release 1 và sẽ thông báo cho các bên liên quan; cần dữ liệu từ mục 9 (lịch sử mượn) và mục 6 (đánh giá) nên chưa thể làm sớm.</w:t>
            </w:r>
          </w:p>
        </w:tc>
      </w:tr>
      <w:tr w:rsidR="00B43F51" w:rsidRPr="00B43F51" w14:paraId="784B31AD" w14:textId="77777777" w:rsidTr="00427AA9">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998AF0"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11</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740B9A"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Chat trực tiếp với thủ thư</w:t>
            </w:r>
          </w:p>
        </w:tc>
        <w:tc>
          <w:tcPr>
            <w:tcW w:w="1000" w:type="dxa"/>
            <w:tcBorders>
              <w:top w:val="single" w:sz="4" w:space="0" w:color="999999"/>
              <w:left w:val="single" w:sz="4" w:space="0" w:color="999999"/>
              <w:bottom w:val="single" w:sz="4" w:space="0" w:color="999999"/>
              <w:right w:val="single" w:sz="4" w:space="0" w:color="999999"/>
            </w:tcBorders>
            <w:shd w:val="clear" w:color="auto" w:fill="E0E0E0"/>
            <w:tcMar>
              <w:top w:w="70" w:type="dxa"/>
              <w:left w:w="100" w:type="dxa"/>
              <w:bottom w:w="70" w:type="dxa"/>
              <w:right w:w="100" w:type="dxa"/>
            </w:tcMar>
          </w:tcPr>
          <w:p w14:paraId="75EE11CC"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Won't</w:t>
            </w:r>
          </w:p>
        </w:tc>
        <w:tc>
          <w:tcPr>
            <w:tcW w:w="54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2DACCE"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Thống nhất không làm ở Release 1 và sẽ thông báo cho các bên liên quan; tốn nhân lực thủ thư trực, trong khi độc giả vẫn hỏi được trực tiếp tại quầy; phụ thuộc mục 1.</w:t>
            </w:r>
          </w:p>
        </w:tc>
      </w:tr>
    </w:tbl>
    <w:p w14:paraId="77BDA7B1" w14:textId="77777777" w:rsidR="00B43F51" w:rsidRPr="00B43F51" w:rsidRDefault="00B43F51" w:rsidP="00B43F51">
      <w:pPr>
        <w:spacing w:before="320" w:after="140" w:line="240" w:lineRule="auto"/>
        <w:outlineLvl w:val="0"/>
        <w:rPr>
          <w:rFonts w:ascii="Arial" w:eastAsia="Times New Roman" w:hAnsi="Arial" w:cs="Arial"/>
          <w:color w:val="2E74B5"/>
          <w:sz w:val="32"/>
          <w:szCs w:val="32"/>
        </w:rPr>
      </w:pPr>
      <w:r w:rsidRPr="00B43F51">
        <w:rPr>
          <w:rFonts w:ascii="Arial" w:eastAsia="Times New Roman" w:hAnsi="Arial" w:cs="Arial"/>
          <w:b/>
          <w:bCs/>
          <w:color w:val="1F3864"/>
          <w:sz w:val="28"/>
          <w:szCs w:val="28"/>
        </w:rPr>
        <w:lastRenderedPageBreak/>
        <w:t>2. Product Backlog có thứ tự (1 đến 12)</w:t>
      </w:r>
    </w:p>
    <w:p w14:paraId="41D7163B" w14:textId="77777777" w:rsidR="00B43F51" w:rsidRPr="00B43F51" w:rsidRDefault="00B43F51" w:rsidP="00B43F51">
      <w:pPr>
        <w:spacing w:after="120" w:line="300" w:lineRule="auto"/>
        <w:rPr>
          <w:rFonts w:ascii="Arial" w:eastAsia="Times New Roman" w:hAnsi="Arial" w:cs="Arial"/>
          <w:sz w:val="21"/>
          <w:szCs w:val="21"/>
        </w:rPr>
      </w:pPr>
      <w:r w:rsidRPr="00B43F51">
        <w:rPr>
          <w:rFonts w:ascii="Arial" w:eastAsia="Times New Roman" w:hAnsi="Arial" w:cs="Arial"/>
          <w:sz w:val="21"/>
          <w:szCs w:val="21"/>
        </w:rPr>
        <w:t>Thứ tự đi từ Must đến Won't, trong mỗi nhóm hạng mục được phụ thuộc luôn đứng trước hạng mục phụ thuộc vào nó. Hạng mục Won't vẫn được giữ trong backlog, chỉ đánh dấu chưa làm ở giai đoạn này.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3200"/>
        <w:gridCol w:w="1100"/>
        <w:gridCol w:w="3502"/>
      </w:tblGrid>
      <w:tr w:rsidR="00B43F51" w:rsidRPr="00B43F51" w14:paraId="439258EF" w14:textId="77777777" w:rsidTr="00427AA9">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37CA2AF"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Thứ tự</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F79F7D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STT gốc</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5255B5A"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Hạng mục</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52E75A6"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Nhóm</w:t>
            </w:r>
          </w:p>
        </w:tc>
        <w:tc>
          <w:tcPr>
            <w:tcW w:w="3502"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2640EA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color w:val="FFFFFF"/>
                <w:sz w:val="21"/>
                <w:szCs w:val="21"/>
              </w:rPr>
              <w:t>Phụ thuộc</w:t>
            </w:r>
          </w:p>
        </w:tc>
      </w:tr>
      <w:tr w:rsidR="00B43F51" w:rsidRPr="00B43F51" w14:paraId="2DD0A002"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6A9AD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4C432E0"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E0C1B9"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Đăng nhập/đăng ký tài khoản độc giả</w:t>
            </w:r>
          </w:p>
        </w:tc>
        <w:tc>
          <w:tcPr>
            <w:tcW w:w="11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3A74A3E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C0E2F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Không (nền tảng)</w:t>
            </w:r>
          </w:p>
        </w:tc>
      </w:tr>
      <w:tr w:rsidR="00B43F51" w:rsidRPr="00B43F51" w14:paraId="635A30B9"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974AF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2</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2492B8"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10</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1D694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Thủ thư quản lý kho sách (thêm/sửa/xóa sách)</w:t>
            </w:r>
          </w:p>
        </w:tc>
        <w:tc>
          <w:tcPr>
            <w:tcW w:w="11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535C606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EAE4DA"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Không (nền tảng)</w:t>
            </w:r>
          </w:p>
        </w:tc>
      </w:tr>
      <w:tr w:rsidR="00B43F51" w:rsidRPr="00B43F51" w14:paraId="0C0E3708"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0C0586"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3</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63C90C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2</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8A73B0"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Tìm kiếm sách theo tên/tác giả</w:t>
            </w:r>
          </w:p>
        </w:tc>
        <w:tc>
          <w:tcPr>
            <w:tcW w:w="11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26850187"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9862A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10 (đứng trước)</w:t>
            </w:r>
          </w:p>
        </w:tc>
      </w:tr>
      <w:tr w:rsidR="00B43F51" w:rsidRPr="00B43F51" w14:paraId="3228238E"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61D984"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4</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E26BD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3</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506E4D"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Mượn sách online (có giới hạn số sách mượn cùng lúc)</w:t>
            </w:r>
          </w:p>
        </w:tc>
        <w:tc>
          <w:tcPr>
            <w:tcW w:w="11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49A44D3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Must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F3367F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1, 10 (đứng trước)</w:t>
            </w:r>
          </w:p>
        </w:tc>
      </w:tr>
      <w:tr w:rsidR="00B43F51" w:rsidRPr="00B43F51" w14:paraId="5687F233"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E8DA9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16FB8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5</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BBF24A"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Đặt trước sách khi hết (kèm thông báo khi sách có sẵn)</w:t>
            </w:r>
          </w:p>
        </w:tc>
        <w:tc>
          <w:tcPr>
            <w:tcW w:w="11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094AB39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D94064"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3 (đứng trước)</w:t>
            </w:r>
          </w:p>
        </w:tc>
      </w:tr>
      <w:tr w:rsidR="00B43F51" w:rsidRPr="00B43F51" w14:paraId="3291B841"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637F5F"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6</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1A281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8</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81E11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Thông báo email khi sắp đến hạn trả sách</w:t>
            </w:r>
          </w:p>
        </w:tc>
        <w:tc>
          <w:tcPr>
            <w:tcW w:w="11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7BA5E3AF"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1C9BC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3, 1 (đứng trước)</w:t>
            </w:r>
          </w:p>
        </w:tc>
      </w:tr>
      <w:tr w:rsidR="00B43F51" w:rsidRPr="00B43F51" w14:paraId="7947B46A"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56529C"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7</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ABD89A"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4</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A1730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Gia hạn mượn sách online</w:t>
            </w:r>
          </w:p>
        </w:tc>
        <w:tc>
          <w:tcPr>
            <w:tcW w:w="1100" w:type="dxa"/>
            <w:tcBorders>
              <w:top w:val="single" w:sz="4" w:space="0" w:color="999999"/>
              <w:left w:val="single" w:sz="4" w:space="0" w:color="999999"/>
              <w:bottom w:val="single" w:sz="4" w:space="0" w:color="999999"/>
              <w:right w:val="single" w:sz="4" w:space="0" w:color="999999"/>
            </w:tcBorders>
            <w:shd w:val="clear" w:color="auto" w:fill="FFE8B3"/>
            <w:tcMar>
              <w:top w:w="70" w:type="dxa"/>
              <w:left w:w="100" w:type="dxa"/>
              <w:bottom w:w="70" w:type="dxa"/>
              <w:right w:w="100" w:type="dxa"/>
            </w:tcMar>
          </w:tcPr>
          <w:p w14:paraId="3CC76ACD"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Should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59135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3 (đứng trước)</w:t>
            </w:r>
          </w:p>
        </w:tc>
      </w:tr>
      <w:tr w:rsidR="00B43F51" w:rsidRPr="00B43F51" w14:paraId="03B7BFF9"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E12F1B"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8</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D90E87"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9</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0F2437"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Xem lịch sử mượn sách của bản thân</w:t>
            </w:r>
          </w:p>
        </w:tc>
        <w:tc>
          <w:tcPr>
            <w:tcW w:w="11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20ED1D4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89420D"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3 (đứng trước)</w:t>
            </w:r>
          </w:p>
        </w:tc>
      </w:tr>
      <w:tr w:rsidR="00B43F51" w:rsidRPr="00B43F51" w14:paraId="73C85EDD"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4C5F5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9</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F35D8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12</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590A92"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Tích hợp đăng nhập bằng Google/Facebook</w:t>
            </w:r>
          </w:p>
        </w:tc>
        <w:tc>
          <w:tcPr>
            <w:tcW w:w="11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6CF751C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09888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1 (đứng trước)</w:t>
            </w:r>
          </w:p>
        </w:tc>
      </w:tr>
      <w:tr w:rsidR="00B43F51" w:rsidRPr="00B43F51" w14:paraId="22E95AE6"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EC35B9"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10</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D5FAB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6</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FFDF4C"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Đánh giá &amp; bình luận sách sau khi đọc</w:t>
            </w:r>
          </w:p>
        </w:tc>
        <w:tc>
          <w:tcPr>
            <w:tcW w:w="11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1A2655E1"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Could</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BB96876"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3 (đứng trước)</w:t>
            </w:r>
          </w:p>
        </w:tc>
      </w:tr>
      <w:tr w:rsidR="00B43F51" w:rsidRPr="00B43F51" w14:paraId="368A5F35"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50EFD6"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11</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50DCD1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7</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82D2CA"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Gợi ý sách theo sở thích cá nhân (recommendation)</w:t>
            </w:r>
          </w:p>
        </w:tc>
        <w:tc>
          <w:tcPr>
            <w:tcW w:w="1100" w:type="dxa"/>
            <w:tcBorders>
              <w:top w:val="single" w:sz="4" w:space="0" w:color="999999"/>
              <w:left w:val="single" w:sz="4" w:space="0" w:color="999999"/>
              <w:bottom w:val="single" w:sz="4" w:space="0" w:color="999999"/>
              <w:right w:val="single" w:sz="4" w:space="0" w:color="999999"/>
            </w:tcBorders>
            <w:shd w:val="clear" w:color="auto" w:fill="E0E0E0"/>
            <w:tcMar>
              <w:top w:w="70" w:type="dxa"/>
              <w:left w:w="100" w:type="dxa"/>
              <w:bottom w:w="70" w:type="dxa"/>
              <w:right w:w="100" w:type="dxa"/>
            </w:tcMar>
          </w:tcPr>
          <w:p w14:paraId="6EDD4F85"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Won't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408DBD"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9, 6 (đứng trước)</w:t>
            </w:r>
          </w:p>
        </w:tc>
      </w:tr>
      <w:tr w:rsidR="00B43F51" w:rsidRPr="00B43F51" w14:paraId="4DCC34F9" w14:textId="77777777" w:rsidTr="00427AA9">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733C08"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12</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D2FF8E"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sz w:val="21"/>
                <w:szCs w:val="21"/>
              </w:rPr>
              <w:t>11</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A2E625"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Chat trực tiếp với thủ thư</w:t>
            </w:r>
          </w:p>
        </w:tc>
        <w:tc>
          <w:tcPr>
            <w:tcW w:w="1100" w:type="dxa"/>
            <w:tcBorders>
              <w:top w:val="single" w:sz="4" w:space="0" w:color="999999"/>
              <w:left w:val="single" w:sz="4" w:space="0" w:color="999999"/>
              <w:bottom w:val="single" w:sz="4" w:space="0" w:color="999999"/>
              <w:right w:val="single" w:sz="4" w:space="0" w:color="999999"/>
            </w:tcBorders>
            <w:shd w:val="clear" w:color="auto" w:fill="E0E0E0"/>
            <w:tcMar>
              <w:top w:w="70" w:type="dxa"/>
              <w:left w:w="100" w:type="dxa"/>
              <w:bottom w:w="70" w:type="dxa"/>
              <w:right w:w="100" w:type="dxa"/>
            </w:tcMar>
          </w:tcPr>
          <w:p w14:paraId="1963E113" w14:textId="77777777" w:rsidR="00B43F51" w:rsidRPr="00B43F51" w:rsidRDefault="00B43F51" w:rsidP="00B43F51">
            <w:pPr>
              <w:spacing w:after="0" w:line="240" w:lineRule="auto"/>
              <w:jc w:val="center"/>
              <w:rPr>
                <w:rFonts w:ascii="Arial" w:eastAsia="Times New Roman" w:hAnsi="Arial" w:cs="Arial"/>
                <w:sz w:val="21"/>
                <w:szCs w:val="21"/>
              </w:rPr>
            </w:pPr>
            <w:r w:rsidRPr="00B43F51">
              <w:rPr>
                <w:rFonts w:ascii="Arial" w:eastAsia="Times New Roman" w:hAnsi="Arial" w:cs="Arial"/>
                <w:b/>
                <w:bCs/>
                <w:sz w:val="21"/>
                <w:szCs w:val="21"/>
              </w:rPr>
              <w:t>Won't</w:t>
            </w:r>
          </w:p>
        </w:tc>
        <w:tc>
          <w:tcPr>
            <w:tcW w:w="350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BE6242" w14:textId="77777777" w:rsidR="00B43F51" w:rsidRPr="00B43F51" w:rsidRDefault="00B43F51" w:rsidP="00B43F51">
            <w:pPr>
              <w:spacing w:after="0" w:line="240" w:lineRule="auto"/>
              <w:rPr>
                <w:rFonts w:ascii="Arial" w:eastAsia="Times New Roman" w:hAnsi="Arial" w:cs="Arial"/>
                <w:sz w:val="21"/>
                <w:szCs w:val="21"/>
              </w:rPr>
            </w:pPr>
            <w:r w:rsidRPr="00B43F51">
              <w:rPr>
                <w:rFonts w:ascii="Arial" w:eastAsia="Times New Roman" w:hAnsi="Arial" w:cs="Arial"/>
                <w:sz w:val="21"/>
                <w:szCs w:val="21"/>
              </w:rPr>
              <w:t>Mục 1 (đứng trước)</w:t>
            </w:r>
          </w:p>
        </w:tc>
      </w:tr>
    </w:tbl>
    <w:p w14:paraId="2E191ABC" w14:textId="77777777" w:rsidR="00B43F51" w:rsidRPr="00B43F51" w:rsidRDefault="00B43F51" w:rsidP="00B43F51">
      <w:pPr>
        <w:spacing w:before="320" w:after="140" w:line="240" w:lineRule="auto"/>
        <w:outlineLvl w:val="0"/>
        <w:rPr>
          <w:rFonts w:ascii="Arial" w:eastAsia="Times New Roman" w:hAnsi="Arial" w:cs="Arial"/>
          <w:color w:val="2E74B5"/>
          <w:sz w:val="32"/>
          <w:szCs w:val="32"/>
        </w:rPr>
      </w:pPr>
      <w:r w:rsidRPr="00B43F51">
        <w:rPr>
          <w:rFonts w:ascii="Arial" w:eastAsia="Times New Roman" w:hAnsi="Arial" w:cs="Arial"/>
          <w:b/>
          <w:bCs/>
          <w:color w:val="1F3864"/>
          <w:sz w:val="28"/>
          <w:szCs w:val="28"/>
        </w:rPr>
        <w:t>3. Tự phản biện</w:t>
      </w:r>
    </w:p>
    <w:p w14:paraId="142375D1" w14:textId="77777777" w:rsidR="00B43F51" w:rsidRPr="00B43F51" w:rsidRDefault="00B43F51" w:rsidP="00B43F51">
      <w:pPr>
        <w:spacing w:after="120" w:line="300" w:lineRule="auto"/>
        <w:rPr>
          <w:rFonts w:ascii="Arial" w:eastAsia="Times New Roman" w:hAnsi="Arial" w:cs="Arial"/>
          <w:sz w:val="21"/>
          <w:szCs w:val="21"/>
        </w:rPr>
      </w:pPr>
      <w:r w:rsidRPr="00B43F51">
        <w:rPr>
          <w:rFonts w:ascii="Arial" w:eastAsia="Times New Roman" w:hAnsi="Arial" w:cs="Arial"/>
          <w:sz w:val="21"/>
          <w:szCs w:val="21"/>
        </w:rPr>
        <w:t>Với mục 12, có người sẽ lập luận nên xếp Should vì độc giả hay quên mật khẩu và đăng nhập bằng Google/Facebook giúp giảm rào cản đăng ký, làm tăng số độc giả dùng hệ thống. Tôi vẫn giữ Could vì mục 1 đã đủ để độc giả dùng toàn bộ luồng mượn sách, mục 12 chỉ là cách đăng nhập thay thế và còn phải phụ thuộc bên thứ ba. Với mục 11, có người cho rằng chat nên là Should vì độc giả cần hỏi nhanh thủ thư về sách trước khi đến quầy. Tôi xếp Won't vì chat đòi hỏi thủ thư trực thường xuyên, trong khi độc giả vẫn hỏi được trực tiếp tại quầy, và tôi sẽ xem lại ở bản sau nếu phản hồi người dùng cho thấy nhu cầu cao.</w:t>
      </w:r>
    </w:p>
    <w:p w14:paraId="7B718D6C" w14:textId="77777777" w:rsidR="00F5300F" w:rsidRDefault="00F5300F"/>
    <w:sectPr w:rsidR="00F5300F" w:rsidSect="00581254">
      <w:pgSz w:w="11906" w:h="16838"/>
      <w:pgMar w:top="1134" w:right="1152" w:bottom="1134"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51"/>
    <w:rsid w:val="00B43F51"/>
    <w:rsid w:val="00F53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BA7D"/>
  <w15:chartTrackingRefBased/>
  <w15:docId w15:val="{BC402B64-A714-4B62-B8D7-4C9A9F4AE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3F51"/>
    <w:pPr>
      <w:spacing w:after="0" w:line="240" w:lineRule="auto"/>
      <w:outlineLvl w:val="0"/>
    </w:pPr>
    <w:rPr>
      <w:rFonts w:ascii="Arial" w:eastAsia="Times New Roman" w:hAnsi="Arial" w:cs="Arial"/>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F51"/>
    <w:rPr>
      <w:rFonts w:ascii="Arial" w:eastAsia="Times New Roman" w:hAnsi="Arial" w:cs="Arial"/>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2026-10-15T12:02:00Z</dcterms:created>
  <dcterms:modified xsi:type="dcterms:W3CDTF">2026-10-15T12:02:00Z</dcterms:modified>
</cp:coreProperties>
</file>