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pPr>
      <w:r>
        <w:rPr>
          <w:rFonts w:ascii="Arial" w:cs="Arial" w:eastAsia="Arial" w:hAnsi="Arial"/>
          <w:b/>
          <w:bCs/>
          <w:sz w:val="26"/>
          <w:szCs w:val="26"/>
        </w:rPr>
        <w:t xml:space="preserve">Nhiệm vụ 1 - Phân tích Velocity và Capacity</w:t>
      </w:r>
    </w:p>
    <w:p>
      <w:pPr>
        <w:keepNext/>
        <w:spacing w:after="80" w:before="160"/>
      </w:pPr>
      <w:r>
        <w:rPr>
          <w:rFonts w:ascii="Arial" w:cs="Arial" w:eastAsia="Arial" w:hAnsi="Arial"/>
          <w:b/>
          <w:bCs/>
          <w:sz w:val="22"/>
          <w:szCs w:val="22"/>
        </w:rPr>
        <w:t xml:space="preserve">Bảng Velocity 3 Sprint trước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cantSplit/>
        </w:trPr>
        <w:tc>
          <w:tcPr>
            <w:tcW w:type="dxa" w:w="22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Sprint</w:t>
            </w:r>
          </w:p>
        </w:tc>
        <w:tc>
          <w:tcPr>
            <w:tcW w:type="dxa" w:w="2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SP hoàn thành (Done)</w:t>
            </w:r>
          </w:p>
        </w:tc>
        <w:tc>
          <w:tcPr>
            <w:tcW w:type="dxa" w:w="44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Ghi chú</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-3</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15</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Đủ thành viên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-2</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16</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Đủ thành viên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-1</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17</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Đủ thành viên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Velocity tham khảo</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16 SP</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(15 + 16 + 17) / 3 = 16 SP; dùng làm mức dự báo tham khảo cho Sprint này, không phải cam kết.</w:t>
            </w:r>
          </w:p>
        </w:tc>
      </w:tr>
    </w:tbl>
    <w:p>
      <w:pPr>
        <w:keepNext/>
        <w:spacing w:after="80" w:before="160"/>
      </w:pPr>
      <w:r>
        <w:rPr>
          <w:rFonts w:ascii="Arial" w:cs="Arial" w:eastAsia="Arial" w:hAnsi="Arial"/>
          <w:b/>
          <w:bCs/>
          <w:sz w:val="22"/>
          <w:szCs w:val="22"/>
        </w:rPr>
        <w:t xml:space="preserve">Bảng Capacity Sprint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00"/>
        <w:gridCol w:w="1500"/>
        <w:gridCol w:w="1500"/>
        <w:gridCol w:w="1326"/>
      </w:tblGrid>
      <w:tr>
        <w:trPr>
          <w:cantSplit/>
        </w:trPr>
        <w:tc>
          <w:tcPr>
            <w:tcW w:type="dxa" w:w="16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Developers</w:t>
            </w:r>
          </w:p>
        </w:tc>
        <w:tc>
          <w:tcPr>
            <w:tcW w:type="dxa" w:w="1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Ngày Sprint</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Ngày không tham gia</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Ngày khả dụng</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Giờ tập trung/ngày</w:t>
            </w:r>
          </w:p>
        </w:tc>
        <w:tc>
          <w:tcPr>
            <w:tcW w:type="dxa" w:w="13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Capacity (giờ)</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Dev A</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13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50</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Dev B</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13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50</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Dev C</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8</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13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40</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Dev D</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13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50</w:t>
            </w:r>
          </w:p>
        </w:tc>
      </w:tr>
      <w:tr>
        <w:trPr>
          <w:cantSplit/>
        </w:trPr>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20"/>
                <w:szCs w:val="20"/>
              </w:rPr>
              <w:t xml:space="preserve">Tổng</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
            </w:r>
          </w:p>
        </w:tc>
        <w:tc>
          <w:tcPr>
            <w:tcW w:type="dxa" w:w="13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190 giờ</w:t>
            </w:r>
          </w:p>
        </w:tc>
      </w:tr>
    </w:tbl>
    <w:p/>
    <w:p>
      <w:pPr>
        <w:spacing w:after="120"/>
        <w:jc w:val="both"/>
      </w:pPr>
      <w:r>
        <w:rPr>
          <w:rFonts w:ascii="Arial" w:cs="Arial" w:eastAsia="Arial" w:hAnsi="Arial"/>
          <w:b/>
          <w:bCs/>
          <w:sz w:val="22"/>
          <w:szCs w:val="22"/>
        </w:rPr>
        <w:t xml:space="preserve">Nhận xét: </w:t>
      </w:r>
      <w:r>
        <w:rPr>
          <w:rFonts w:ascii="Arial" w:cs="Arial" w:eastAsia="Arial" w:hAnsi="Arial"/>
          <w:sz w:val="22"/>
          <w:szCs w:val="22"/>
        </w:rPr>
        <w:t xml:space="preserve">Capacity Sprint này là 190 giờ, thấp hơn 200 giờ khi đủ người do Dev C nghỉ 2 ngày, nên nhóm lấy Velocity 16 SP làm mức tham khảo và chọn khối lượng thận trọng, không vượt 16 SP, chứ không coi đó là cam kết.</w:t>
      </w:r>
    </w:p>
    <w:p>
      <w:pPr>
        <w:keepNext/>
        <w:spacing w:after="120" w:before="240"/>
      </w:pPr>
      <w:r>
        <w:rPr>
          <w:rFonts w:ascii="Arial" w:cs="Arial" w:eastAsia="Arial" w:hAnsi="Arial"/>
          <w:b/>
          <w:bCs/>
          <w:sz w:val="26"/>
          <w:szCs w:val="26"/>
        </w:rPr>
        <w:t xml:space="preserve">Nhiệm vụ 2 - Viết lại Sprint Goal</w:t>
      </w:r>
    </w:p>
    <w:p>
      <w:pPr>
        <w:spacing w:after="120"/>
        <w:jc w:val="both"/>
      </w:pPr>
      <w:r>
        <w:rPr>
          <w:rFonts w:ascii="Arial" w:cs="Arial" w:eastAsia="Arial" w:hAnsi="Arial"/>
          <w:b/>
          <w:bCs/>
          <w:sz w:val="22"/>
          <w:szCs w:val="22"/>
        </w:rPr>
        <w:t xml:space="preserve">Sprint Goal đã chỉnh sửa: </w:t>
      </w:r>
      <w:r>
        <w:rPr>
          <w:rFonts w:ascii="Arial" w:cs="Arial" w:eastAsia="Arial" w:hAnsi="Arial"/>
          <w:sz w:val="22"/>
          <w:szCs w:val="22"/>
        </w:rPr>
        <w:t xml:space="preserve">Sau Sprint, người đi xe máy điện có thể tìm trạm sạc, xem các khung giờ còn trống và đặt trước một vị trí sạc để không phải chờ khi đến trạm.</w:t>
      </w:r>
    </w:p>
    <w:p>
      <w:pPr>
        <w:keepNext/>
        <w:spacing w:after="120" w:before="240"/>
      </w:pPr>
      <w:r>
        <w:rPr>
          <w:rFonts w:ascii="Arial" w:cs="Arial" w:eastAsia="Arial" w:hAnsi="Arial"/>
          <w:b/>
          <w:bCs/>
          <w:sz w:val="26"/>
          <w:szCs w:val="26"/>
        </w:rPr>
        <w:t xml:space="preserve">Nhiệm vụ 3 - Lập Sprint Backlog</w:t>
      </w:r>
    </w:p>
    <w:p>
      <w:pPr>
        <w:keepNext/>
        <w:spacing w:after="80" w:before="160"/>
      </w:pPr>
      <w:r>
        <w:rPr>
          <w:rFonts w:ascii="Arial" w:cs="Arial" w:eastAsia="Arial" w:hAnsi="Arial"/>
          <w:b/>
          <w:bCs/>
          <w:sz w:val="22"/>
          <w:szCs w:val="22"/>
        </w:rPr>
        <w:t xml:space="preserve">Bảng chọn PBI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800"/>
        <w:gridCol w:w="3926"/>
      </w:tblGrid>
      <w:tr>
        <w:trPr>
          <w:cantSplit/>
        </w:trPr>
        <w:tc>
          <w:tcPr>
            <w:tcW w:type="dxa" w:w="1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Mã Story</w:t>
            </w:r>
          </w:p>
        </w:tc>
        <w:tc>
          <w:tcPr>
            <w:tcW w:type="dxa" w:w="9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Ưu tiên</w:t>
            </w:r>
          </w:p>
        </w:tc>
        <w:tc>
          <w:tcPr>
            <w:tcW w:type="dxa" w:w="9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SP</w:t>
            </w:r>
          </w:p>
        </w:tc>
        <w:tc>
          <w:tcPr>
            <w:tcW w:type="dxa" w:w="18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Chọn/Chưa chọn</w:t>
            </w:r>
          </w:p>
        </w:tc>
        <w:tc>
          <w:tcPr>
            <w:tcW w:type="dxa" w:w="39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Lý do</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CS01</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1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 Chọn ☐ Chưa</w:t>
            </w:r>
          </w:p>
        </w:tc>
        <w:tc>
          <w:tcPr>
            <w:tcW w:type="dxa" w:w="39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Ưu tiên 1; bước đầu để người dùng tìm trạm.</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CS02</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1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 Chọn ☐ Chưa</w:t>
            </w:r>
          </w:p>
        </w:tc>
        <w:tc>
          <w:tcPr>
            <w:tcW w:type="dxa" w:w="39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Ưu tiên 2; cần biết giờ còn trống trước khi đặt.</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CS03</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3</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 Chọn ☐ Chưa</w:t>
            </w:r>
          </w:p>
        </w:tc>
        <w:tc>
          <w:tcPr>
            <w:tcW w:type="dxa" w:w="39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Ưu tiên 3; là chức năng đặt chỗ, cốt lõi của Sprint Goal và đã đủ rõ để làm. Cùng CS01, CS02 tạo thành luồng tìm trạm - xem giờ - đặt chỗ.</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CS04</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4</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 Chọn ☒ Chưa</w:t>
            </w:r>
          </w:p>
        </w:tc>
        <w:tc>
          <w:tcPr>
            <w:tcW w:type="dxa" w:w="39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Quy tắc hủy sát giờ sạc chưa được chốt nên chưa đủ rõ để đưa vào Sprint; Capacity cũng chỉ còn 190 giờ do Dev C nghỉ 2 ngày.</w:t>
            </w:r>
          </w:p>
        </w:tc>
      </w:tr>
      <w:tr>
        <w:trPr>
          <w:cantSplit/>
        </w:trPr>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20"/>
                <w:szCs w:val="20"/>
              </w:rPr>
              <w:t xml:space="preserve">Tổng SP đã chọn</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11 SP</w:t>
            </w:r>
          </w:p>
        </w:tc>
        <w:tc>
          <w:tcPr>
            <w:tcW w:type="dxa" w:w="1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
            </w:r>
          </w:p>
        </w:tc>
        <w:tc>
          <w:tcPr>
            <w:tcW w:type="dxa" w:w="39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20"/>
                <w:szCs w:val="20"/>
              </w:rPr>
              <w:t xml:space="preserve">Mức dự báo, không phải cam kết.</w:t>
            </w:r>
          </w:p>
        </w:tc>
      </w:tr>
    </w:tbl>
    <w:p>
      <w:pPr>
        <w:keepNext/>
        <w:spacing w:after="80" w:before="160"/>
      </w:pPr>
      <w:r>
        <w:rPr>
          <w:rFonts w:ascii="Arial" w:cs="Arial" w:eastAsia="Arial" w:hAnsi="Arial"/>
          <w:b/>
          <w:bCs/>
          <w:sz w:val="22"/>
          <w:szCs w:val="22"/>
        </w:rPr>
        <w:t xml:space="preserve">Task Breakdown cho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26"/>
        <w:gridCol w:w="1400"/>
      </w:tblGrid>
      <w:tr>
        <w:trPr>
          <w:cantSplit/>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STT</w:t>
            </w:r>
          </w:p>
        </w:tc>
        <w:tc>
          <w:tcPr>
            <w:tcW w:type="dxa" w:w="33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Task</w:t>
            </w:r>
          </w:p>
        </w:tc>
        <w:tc>
          <w:tcPr>
            <w:tcW w:type="dxa" w:w="36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left"/>
            </w:pPr>
            <w:r>
              <w:rPr>
                <w:rFonts w:ascii="Arial" w:cs="Arial" w:eastAsia="Arial" w:hAnsi="Arial"/>
                <w:b/>
                <w:bCs/>
                <w:sz w:val="20"/>
                <w:szCs w:val="20"/>
              </w:rPr>
              <w:t xml:space="preserve">Đầu ra</w:t>
            </w:r>
          </w:p>
        </w:tc>
        <w:tc>
          <w:tcPr>
            <w:tcW w:type="dxa" w:w="1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Arial" w:cs="Arial" w:eastAsia="Arial" w:hAnsi="Arial"/>
                <w:b/>
                <w:bCs/>
                <w:sz w:val="20"/>
                <w:szCs w:val="20"/>
              </w:rPr>
              <w:t xml:space="preserve">Ước lượng (giờ)</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w:t>
            </w:r>
          </w:p>
        </w:tc>
        <w:tc>
          <w:tcPr>
            <w:tcW w:type="dxa" w:w="3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Xây dựng xử lý đặt lịch: kiểm tra trùng thời gian trên cùng vị trí sạc, tạo lịch và cấp mã xác nhận</w:t>
            </w:r>
          </w:p>
        </w:tc>
        <w:tc>
          <w:tcPr>
            <w:tcW w:type="dxa" w:w="36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Chức năng đặt lịch hoạt động, không nhận hai lịch trùng giờ, trả về mã xác nhận</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16</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2</w:t>
            </w:r>
          </w:p>
        </w:tc>
        <w:tc>
          <w:tcPr>
            <w:tcW w:type="dxa" w:w="3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Làm màn hình đặt chỗ (chọn trạm, giờ, xe cần sạc) và kiểm thử theo Acceptance Criteria</w:t>
            </w:r>
          </w:p>
        </w:tc>
        <w:tc>
          <w:tcPr>
            <w:tcW w:type="dxa" w:w="36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Màn hình đặt chỗ hoàn chỉnh, đã kiểm thử các trường hợp trùng giờ và đặt hợp lệ</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0"/>
                <w:szCs w:val="20"/>
              </w:rPr>
              <w:t xml:space="preserve">14</w:t>
            </w:r>
          </w:p>
        </w:tc>
      </w:tr>
    </w:tbl>
    <w:p/>
    <w:p>
      <w:pPr>
        <w:keepNext/>
        <w:spacing w:after="120" w:before="240"/>
      </w:pPr>
      <w:r>
        <w:rPr>
          <w:rFonts w:ascii="Arial" w:cs="Arial" w:eastAsia="Arial" w:hAnsi="Arial"/>
          <w:b/>
          <w:bCs/>
          <w:sz w:val="26"/>
          <w:szCs w:val="26"/>
        </w:rPr>
        <w:t xml:space="preserve">Nhiệm vụ 4 - Phân tích Burndown Chart</w:t>
      </w:r>
    </w:p>
    <w:p>
      <w:pPr>
        <w:spacing w:after="120"/>
        <w:jc w:val="both"/>
      </w:pPr>
      <w:r>
        <w:rPr>
          <w:rFonts w:ascii="Arial" w:cs="Arial" w:eastAsia="Arial" w:hAnsi="Arial"/>
          <w:b/>
          <w:bCs/>
          <w:sz w:val="22"/>
          <w:szCs w:val="22"/>
        </w:rPr>
        <w:t xml:space="preserve">1. </w:t>
      </w:r>
      <w:r>
        <w:rPr>
          <w:rFonts w:ascii="Arial" w:cs="Arial" w:eastAsia="Arial" w:hAnsi="Arial"/>
          <w:sz w:val="22"/>
          <w:szCs w:val="22"/>
        </w:rPr>
        <w:t xml:space="preserve">Đường thực tế nằm trên đường lý tưởng gần như cả Sprint: đến ngày 2 vẫn còn 11 SP trong khi mức lý tưởng là 8,8 SP, và từ ngày 3 đến ngày 7 chỉ đứng ở 8 SP so với lý tưởng giảm từ 7,7 xuống 3,3 SP. Dấu hiệu bất thường là đường đi ngang dài rồi giảm theo từng bậc lớn (xuống 5 SP ở ngày 8, rồi về 0 ở ngày 10), cho thấy PBI lớn như CS03 (5 SP) bị dồn về cuối Sprint và chỉ được tính khi Done. Rủi ro cho Sprint Goal là nếu CS03 trễ hoặc phát hiện lỗi ở ngày 10 thì chức năng đặt chỗ, cốt lõi của Sprint Goal, sẽ không kịp hoàn thành.</w:t>
      </w:r>
    </w:p>
    <w:p>
      <w:pPr>
        <w:spacing w:after="120"/>
        <w:jc w:val="both"/>
      </w:pPr>
      <w:r>
        <w:rPr>
          <w:rFonts w:ascii="Arial" w:cs="Arial" w:eastAsia="Arial" w:hAnsi="Arial"/>
          <w:b/>
          <w:bCs/>
          <w:sz w:val="22"/>
          <w:szCs w:val="22"/>
        </w:rPr>
        <w:t xml:space="preserve">2. </w:t>
      </w:r>
      <w:r>
        <w:rPr>
          <w:rFonts w:ascii="Arial" w:cs="Arial" w:eastAsia="Arial" w:hAnsi="Arial"/>
          <w:sz w:val="22"/>
          <w:szCs w:val="22"/>
        </w:rPr>
        <w:t xml:space="preserve">Ở Daily Scrum ngày 7, còn 8 SP chưa Done (CS02 3 SP và CS03 5 SP) trong khi mức lý tưởng chỉ còn 3,3 SP, nên nhóm đề xuất tập trung nguồn lực vào CS03: chia việc thành các Task nhỏ (xử lý đặt lịch, màn hình đặt chỗ) để nhiều Developers làm song song và kiểm thử ngay khi từng phần xong. Mục tiêu là đưa CS03 về Done sớm hơn ngày 10 và nhờ Product Owner làm rõ nhanh mọi điểm vướng, để các PBI hoàn thành đều hơn và Sprint Goal không bị rủi ro dồn về ngày cuối.</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2026-10-21T14:33:20.910Z</dcterms:created>
  <dcterms:modified xsi:type="dcterms:W3CDTF">2026-10-21T14:33:20.910Z</dcterms:modified>
</cp:coreProperties>
</file>

<file path=docProps/custom.xml><?xml version="1.0" encoding="utf-8"?>
<Properties xmlns="http://schemas.openxmlformats.org/officeDocument/2006/custom-properties" xmlns:vt="http://schemas.openxmlformats.org/officeDocument/2006/docPropsVTypes"/>
</file>