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E6F8" w14:textId="4B8AABBE" w:rsidR="006F3060" w:rsidRDefault="00EC7F33">
      <w:pPr>
        <w:rPr>
          <w:b/>
          <w:bCs/>
        </w:rPr>
      </w:pPr>
      <w:r w:rsidRPr="00EC7F33">
        <w:rPr>
          <w:b/>
          <w:bCs/>
        </w:rPr>
        <w:t>Phần 1 - Phân loại ý kiến:</w:t>
      </w:r>
    </w:p>
    <w:tbl>
      <w:tblPr>
        <w:tblStyle w:val="TableGrid"/>
        <w:tblW w:w="0" w:type="auto"/>
        <w:tblLook w:val="04A0" w:firstRow="1" w:lastRow="0" w:firstColumn="1" w:lastColumn="0" w:noHBand="0" w:noVBand="1"/>
      </w:tblPr>
      <w:tblGrid>
        <w:gridCol w:w="846"/>
        <w:gridCol w:w="2268"/>
        <w:gridCol w:w="6236"/>
      </w:tblGrid>
      <w:tr w:rsidR="00EC7F33" w:rsidRPr="00EC7F33" w14:paraId="2D4E5967" w14:textId="77777777" w:rsidTr="00EC7F33">
        <w:tc>
          <w:tcPr>
            <w:tcW w:w="846" w:type="dxa"/>
            <w:hideMark/>
          </w:tcPr>
          <w:p w14:paraId="0D51E5FE" w14:textId="77777777" w:rsidR="00EC7F33" w:rsidRPr="00EC7F33" w:rsidRDefault="00EC7F33" w:rsidP="00EC7F33">
            <w:pPr>
              <w:spacing w:after="160" w:line="278" w:lineRule="auto"/>
            </w:pPr>
            <w:r w:rsidRPr="00EC7F33">
              <w:rPr>
                <w:b/>
                <w:bCs/>
              </w:rPr>
              <w:t>Mã</w:t>
            </w:r>
          </w:p>
        </w:tc>
        <w:tc>
          <w:tcPr>
            <w:tcW w:w="2268" w:type="dxa"/>
            <w:hideMark/>
          </w:tcPr>
          <w:p w14:paraId="19F0EB50" w14:textId="77777777" w:rsidR="00EC7F33" w:rsidRPr="00EC7F33" w:rsidRDefault="00EC7F33" w:rsidP="00EC7F33">
            <w:pPr>
              <w:spacing w:after="160" w:line="278" w:lineRule="auto"/>
            </w:pPr>
            <w:r w:rsidRPr="00EC7F33">
              <w:rPr>
                <w:b/>
                <w:bCs/>
              </w:rPr>
              <w:t>Cách làm việc / Phản hồi sản phẩm / Cần làm rõ</w:t>
            </w:r>
          </w:p>
        </w:tc>
        <w:tc>
          <w:tcPr>
            <w:tcW w:w="6236" w:type="dxa"/>
            <w:hideMark/>
          </w:tcPr>
          <w:p w14:paraId="4A800BB7" w14:textId="77777777" w:rsidR="00EC7F33" w:rsidRPr="00EC7F33" w:rsidRDefault="00EC7F33" w:rsidP="00EC7F33">
            <w:pPr>
              <w:spacing w:after="160" w:line="278" w:lineRule="auto"/>
            </w:pPr>
            <w:r w:rsidRPr="00EC7F33">
              <w:rPr>
                <w:b/>
                <w:bCs/>
              </w:rPr>
              <w:t>Hướng xử lý (Giữ, chuyển nơi xử lý hoặc viết lại)</w:t>
            </w:r>
          </w:p>
        </w:tc>
      </w:tr>
      <w:tr w:rsidR="00EC7F33" w:rsidRPr="00EC7F33" w14:paraId="0EC05B8A" w14:textId="77777777" w:rsidTr="00EC7F33">
        <w:tc>
          <w:tcPr>
            <w:tcW w:w="846" w:type="dxa"/>
            <w:hideMark/>
          </w:tcPr>
          <w:p w14:paraId="31C889CE" w14:textId="77777777" w:rsidR="00EC7F33" w:rsidRPr="00EC7F33" w:rsidRDefault="00EC7F33" w:rsidP="00EC7F33">
            <w:pPr>
              <w:spacing w:after="160" w:line="278" w:lineRule="auto"/>
            </w:pPr>
            <w:r w:rsidRPr="00EC7F33">
              <w:rPr>
                <w:b/>
                <w:bCs/>
              </w:rPr>
              <w:t>R-01</w:t>
            </w:r>
          </w:p>
        </w:tc>
        <w:tc>
          <w:tcPr>
            <w:tcW w:w="2268" w:type="dxa"/>
            <w:hideMark/>
          </w:tcPr>
          <w:p w14:paraId="755B5EF4" w14:textId="77777777" w:rsidR="00EC7F33" w:rsidRPr="00EC7F33" w:rsidRDefault="00EC7F33" w:rsidP="00EC7F33">
            <w:pPr>
              <w:spacing w:after="160" w:line="278" w:lineRule="auto"/>
            </w:pPr>
            <w:r w:rsidRPr="00EC7F33">
              <w:t>Phản hồi sản phẩm</w:t>
            </w:r>
          </w:p>
        </w:tc>
        <w:tc>
          <w:tcPr>
            <w:tcW w:w="6236" w:type="dxa"/>
            <w:hideMark/>
          </w:tcPr>
          <w:p w14:paraId="4D569C8B" w14:textId="77777777" w:rsidR="00EC7F33" w:rsidRPr="00EC7F33" w:rsidRDefault="00EC7F33" w:rsidP="00EC7F33">
            <w:pPr>
              <w:spacing w:after="160" w:line="278" w:lineRule="auto"/>
            </w:pPr>
            <w:r w:rsidRPr="00EC7F33">
              <w:rPr>
                <w:b/>
                <w:bCs/>
              </w:rPr>
              <w:t>Chuyển nơi xử lý:</w:t>
            </w:r>
            <w:r w:rsidRPr="00EC7F33">
              <w:t xml:space="preserve"> Ý kiến về tính năng </w:t>
            </w:r>
            <w:r w:rsidRPr="00EC7F33">
              <w:rPr>
                <w:i/>
                <w:iCs/>
              </w:rPr>
              <w:t>"Thêm nút cho khách tự hủy đơn trên mạng xã hội"</w:t>
            </w:r>
            <w:r w:rsidRPr="00EC7F33">
              <w:t xml:space="preserve"> cần được đưa vào Product Backlog để Product Owner xem xét ưu tiên.</w:t>
            </w:r>
          </w:p>
        </w:tc>
      </w:tr>
      <w:tr w:rsidR="00EC7F33" w:rsidRPr="00EC7F33" w14:paraId="7F841ECF" w14:textId="77777777" w:rsidTr="00EC7F33">
        <w:tc>
          <w:tcPr>
            <w:tcW w:w="846" w:type="dxa"/>
            <w:hideMark/>
          </w:tcPr>
          <w:p w14:paraId="048464D9" w14:textId="77777777" w:rsidR="00EC7F33" w:rsidRPr="00EC7F33" w:rsidRDefault="00EC7F33" w:rsidP="00EC7F33">
            <w:pPr>
              <w:spacing w:after="160" w:line="278" w:lineRule="auto"/>
            </w:pPr>
            <w:r w:rsidRPr="00EC7F33">
              <w:rPr>
                <w:b/>
                <w:bCs/>
              </w:rPr>
              <w:t>R-02</w:t>
            </w:r>
          </w:p>
        </w:tc>
        <w:tc>
          <w:tcPr>
            <w:tcW w:w="2268" w:type="dxa"/>
            <w:hideMark/>
          </w:tcPr>
          <w:p w14:paraId="661D96A5" w14:textId="77777777" w:rsidR="00EC7F33" w:rsidRPr="00EC7F33" w:rsidRDefault="00EC7F33" w:rsidP="00EC7F33">
            <w:pPr>
              <w:spacing w:after="160" w:line="278" w:lineRule="auto"/>
            </w:pPr>
            <w:r w:rsidRPr="00EC7F33">
              <w:t>Cần làm rõ (Mơ hồ)</w:t>
            </w:r>
          </w:p>
        </w:tc>
        <w:tc>
          <w:tcPr>
            <w:tcW w:w="6236" w:type="dxa"/>
            <w:hideMark/>
          </w:tcPr>
          <w:p w14:paraId="18293287" w14:textId="77777777" w:rsidR="00EC7F33" w:rsidRPr="00EC7F33" w:rsidRDefault="00EC7F33" w:rsidP="00EC7F33">
            <w:pPr>
              <w:spacing w:after="160" w:line="278" w:lineRule="auto"/>
            </w:pPr>
            <w:r w:rsidRPr="00EC7F33">
              <w:rPr>
                <w:b/>
                <w:bCs/>
              </w:rPr>
              <w:t>Viết lại:</w:t>
            </w:r>
            <w:r w:rsidRPr="00EC7F33">
              <w:t xml:space="preserve"> Thay vì nói chung chung, cần đổi thành hành vi cụ thể trong cách phối hợp (ví dụ: </w:t>
            </w:r>
            <w:r w:rsidRPr="00EC7F33">
              <w:rPr>
                <w:i/>
                <w:iCs/>
              </w:rPr>
              <w:t>"Cập nhật tài liệu quy tắc và thông báo rõ ràng trên kênh chung trước khi áp dụng"</w:t>
            </w:r>
            <w:r w:rsidRPr="00EC7F33">
              <w:t>).</w:t>
            </w:r>
          </w:p>
        </w:tc>
      </w:tr>
      <w:tr w:rsidR="00EC7F33" w:rsidRPr="00EC7F33" w14:paraId="357D550F" w14:textId="77777777" w:rsidTr="00EC7F33">
        <w:tc>
          <w:tcPr>
            <w:tcW w:w="846" w:type="dxa"/>
            <w:hideMark/>
          </w:tcPr>
          <w:p w14:paraId="0A9EED21" w14:textId="77777777" w:rsidR="00EC7F33" w:rsidRPr="00EC7F33" w:rsidRDefault="00EC7F33" w:rsidP="00EC7F33">
            <w:pPr>
              <w:spacing w:after="160" w:line="278" w:lineRule="auto"/>
            </w:pPr>
            <w:r w:rsidRPr="00EC7F33">
              <w:rPr>
                <w:b/>
                <w:bCs/>
              </w:rPr>
              <w:t>R-03</w:t>
            </w:r>
          </w:p>
        </w:tc>
        <w:tc>
          <w:tcPr>
            <w:tcW w:w="2268" w:type="dxa"/>
            <w:hideMark/>
          </w:tcPr>
          <w:p w14:paraId="0DFBBD45" w14:textId="77777777" w:rsidR="00EC7F33" w:rsidRPr="00EC7F33" w:rsidRDefault="00EC7F33" w:rsidP="00EC7F33">
            <w:pPr>
              <w:spacing w:after="160" w:line="278" w:lineRule="auto"/>
            </w:pPr>
            <w:r w:rsidRPr="00EC7F33">
              <w:t>Cách làm việc (Đổ lỗi cá nhân)</w:t>
            </w:r>
          </w:p>
        </w:tc>
        <w:tc>
          <w:tcPr>
            <w:tcW w:w="6236" w:type="dxa"/>
            <w:hideMark/>
          </w:tcPr>
          <w:p w14:paraId="0D98AEFA" w14:textId="77777777" w:rsidR="00EC7F33" w:rsidRPr="00EC7F33" w:rsidRDefault="00EC7F33" w:rsidP="00EC7F33">
            <w:pPr>
              <w:spacing w:after="160" w:line="278" w:lineRule="auto"/>
            </w:pPr>
            <w:r w:rsidRPr="00EC7F33">
              <w:rPr>
                <w:b/>
                <w:bCs/>
              </w:rPr>
              <w:t>Viết lại trung lập:</w:t>
            </w:r>
            <w:r w:rsidRPr="00EC7F33">
              <w:t xml:space="preserve"> </w:t>
            </w:r>
            <w:r w:rsidRPr="00EC7F33">
              <w:rPr>
                <w:i/>
                <w:iCs/>
              </w:rPr>
              <w:t>"Dừng việc tự ý thay đổi quy tắc mà không thông báo và đồng bộ với cả nhóm trước khi triển khai."</w:t>
            </w:r>
            <w:r w:rsidRPr="00EC7F33">
              <w:t xml:space="preserve"> (Loại bỏ việc chỉ đích danh cá nhân Nam, tập trung vào hành vi và quy trình hệ thống).</w:t>
            </w:r>
          </w:p>
        </w:tc>
      </w:tr>
      <w:tr w:rsidR="00EC7F33" w:rsidRPr="00EC7F33" w14:paraId="2AB04F66" w14:textId="77777777" w:rsidTr="00EC7F33">
        <w:tc>
          <w:tcPr>
            <w:tcW w:w="846" w:type="dxa"/>
            <w:hideMark/>
          </w:tcPr>
          <w:p w14:paraId="2434E8AF" w14:textId="77777777" w:rsidR="00EC7F33" w:rsidRPr="00EC7F33" w:rsidRDefault="00EC7F33" w:rsidP="00EC7F33">
            <w:pPr>
              <w:spacing w:after="160" w:line="278" w:lineRule="auto"/>
            </w:pPr>
            <w:r w:rsidRPr="00EC7F33">
              <w:rPr>
                <w:b/>
                <w:bCs/>
              </w:rPr>
              <w:t>R-04</w:t>
            </w:r>
          </w:p>
        </w:tc>
        <w:tc>
          <w:tcPr>
            <w:tcW w:w="2268" w:type="dxa"/>
            <w:hideMark/>
          </w:tcPr>
          <w:p w14:paraId="1CCF38F3" w14:textId="77777777" w:rsidR="00EC7F33" w:rsidRPr="00EC7F33" w:rsidRDefault="00EC7F33" w:rsidP="00EC7F33">
            <w:pPr>
              <w:spacing w:after="160" w:line="278" w:lineRule="auto"/>
            </w:pPr>
            <w:r w:rsidRPr="00EC7F33">
              <w:t>Cách làm việc</w:t>
            </w:r>
          </w:p>
        </w:tc>
        <w:tc>
          <w:tcPr>
            <w:tcW w:w="6236" w:type="dxa"/>
            <w:hideMark/>
          </w:tcPr>
          <w:p w14:paraId="54C87EAB" w14:textId="77777777" w:rsidR="00EC7F33" w:rsidRPr="00EC7F33" w:rsidRDefault="00EC7F33" w:rsidP="00EC7F33">
            <w:pPr>
              <w:spacing w:after="160" w:line="278" w:lineRule="auto"/>
            </w:pPr>
            <w:r w:rsidRPr="00EC7F33">
              <w:rPr>
                <w:b/>
                <w:bCs/>
              </w:rPr>
              <w:t>Giữ lại (ở cột Stop):</w:t>
            </w:r>
            <w:r w:rsidRPr="00EC7F33">
              <w:t xml:space="preserve"> Đây là vấn đề chính xác về quy trình làm việc và giao tiếp trong nhóm cần được chấn chỉnh.</w:t>
            </w:r>
          </w:p>
        </w:tc>
      </w:tr>
      <w:tr w:rsidR="00EC7F33" w:rsidRPr="00EC7F33" w14:paraId="4321CE8C" w14:textId="77777777" w:rsidTr="00EC7F33">
        <w:tc>
          <w:tcPr>
            <w:tcW w:w="846" w:type="dxa"/>
            <w:hideMark/>
          </w:tcPr>
          <w:p w14:paraId="48E2B766" w14:textId="77777777" w:rsidR="00EC7F33" w:rsidRPr="00EC7F33" w:rsidRDefault="00EC7F33" w:rsidP="00EC7F33">
            <w:pPr>
              <w:spacing w:after="160" w:line="278" w:lineRule="auto"/>
            </w:pPr>
            <w:r w:rsidRPr="00EC7F33">
              <w:rPr>
                <w:b/>
                <w:bCs/>
              </w:rPr>
              <w:t>R-05</w:t>
            </w:r>
          </w:p>
        </w:tc>
        <w:tc>
          <w:tcPr>
            <w:tcW w:w="2268" w:type="dxa"/>
            <w:hideMark/>
          </w:tcPr>
          <w:p w14:paraId="3CA29880" w14:textId="77777777" w:rsidR="00EC7F33" w:rsidRPr="00EC7F33" w:rsidRDefault="00EC7F33" w:rsidP="00EC7F33">
            <w:pPr>
              <w:spacing w:after="160" w:line="278" w:lineRule="auto"/>
            </w:pPr>
            <w:r w:rsidRPr="00EC7F33">
              <w:t>Cách làm việc</w:t>
            </w:r>
          </w:p>
        </w:tc>
        <w:tc>
          <w:tcPr>
            <w:tcW w:w="6236" w:type="dxa"/>
            <w:hideMark/>
          </w:tcPr>
          <w:p w14:paraId="44C1352D" w14:textId="77777777" w:rsidR="00EC7F33" w:rsidRPr="00EC7F33" w:rsidRDefault="00EC7F33" w:rsidP="00EC7F33">
            <w:pPr>
              <w:spacing w:after="160" w:line="278" w:lineRule="auto"/>
            </w:pPr>
            <w:r w:rsidRPr="00EC7F33">
              <w:rPr>
                <w:b/>
                <w:bCs/>
              </w:rPr>
              <w:t>Giữ lại (ở cột Continue):</w:t>
            </w:r>
            <w:r w:rsidRPr="00EC7F33">
              <w:t xml:space="preserve"> Đây là hành vi phối hợp tốt (Pairing giữa kiểm thử và lập trình viên) cần tiếp tục phát huy.</w:t>
            </w:r>
          </w:p>
        </w:tc>
      </w:tr>
      <w:tr w:rsidR="00EC7F33" w:rsidRPr="00EC7F33" w14:paraId="1E218F7E" w14:textId="77777777" w:rsidTr="00EC7F33">
        <w:tc>
          <w:tcPr>
            <w:tcW w:w="846" w:type="dxa"/>
            <w:hideMark/>
          </w:tcPr>
          <w:p w14:paraId="02FDAA7A" w14:textId="77777777" w:rsidR="00EC7F33" w:rsidRPr="00EC7F33" w:rsidRDefault="00EC7F33" w:rsidP="00EC7F33">
            <w:pPr>
              <w:spacing w:after="160" w:line="278" w:lineRule="auto"/>
            </w:pPr>
            <w:r w:rsidRPr="00EC7F33">
              <w:rPr>
                <w:b/>
                <w:bCs/>
              </w:rPr>
              <w:t>R-06</w:t>
            </w:r>
          </w:p>
        </w:tc>
        <w:tc>
          <w:tcPr>
            <w:tcW w:w="2268" w:type="dxa"/>
            <w:hideMark/>
          </w:tcPr>
          <w:p w14:paraId="5881C716" w14:textId="77777777" w:rsidR="00EC7F33" w:rsidRPr="00EC7F33" w:rsidRDefault="00EC7F33" w:rsidP="00EC7F33">
            <w:pPr>
              <w:spacing w:after="160" w:line="278" w:lineRule="auto"/>
            </w:pPr>
            <w:r w:rsidRPr="00EC7F33">
              <w:t>Phản hồi sản phẩm / Chỉ số kinh doanh</w:t>
            </w:r>
          </w:p>
        </w:tc>
        <w:tc>
          <w:tcPr>
            <w:tcW w:w="6236" w:type="dxa"/>
            <w:hideMark/>
          </w:tcPr>
          <w:p w14:paraId="05BF7CC0" w14:textId="77777777" w:rsidR="00EC7F33" w:rsidRPr="00EC7F33" w:rsidRDefault="00EC7F33" w:rsidP="00EC7F33">
            <w:pPr>
              <w:spacing w:after="160" w:line="278" w:lineRule="auto"/>
            </w:pPr>
            <w:r w:rsidRPr="00EC7F33">
              <w:rPr>
                <w:b/>
                <w:bCs/>
              </w:rPr>
              <w:t>Chuyển nơi xử lý:</w:t>
            </w:r>
            <w:r w:rsidRPr="00EC7F33">
              <w:t xml:space="preserve"> Ý kiến tăng tỷ lệ AI tự trả lời lên 90% thuộc về mục tiêu hiệu năng sản phẩm, cần chuyển về Product Backlog/Product Owner.</w:t>
            </w:r>
          </w:p>
        </w:tc>
      </w:tr>
      <w:tr w:rsidR="00EC7F33" w:rsidRPr="00EC7F33" w14:paraId="769FAA99" w14:textId="77777777" w:rsidTr="00EC7F33">
        <w:tc>
          <w:tcPr>
            <w:tcW w:w="846" w:type="dxa"/>
            <w:hideMark/>
          </w:tcPr>
          <w:p w14:paraId="088AA207" w14:textId="77777777" w:rsidR="00EC7F33" w:rsidRPr="00EC7F33" w:rsidRDefault="00EC7F33" w:rsidP="00EC7F33">
            <w:pPr>
              <w:spacing w:after="160" w:line="278" w:lineRule="auto"/>
            </w:pPr>
            <w:r w:rsidRPr="00EC7F33">
              <w:rPr>
                <w:b/>
                <w:bCs/>
              </w:rPr>
              <w:t>R-07</w:t>
            </w:r>
          </w:p>
        </w:tc>
        <w:tc>
          <w:tcPr>
            <w:tcW w:w="2268" w:type="dxa"/>
            <w:hideMark/>
          </w:tcPr>
          <w:p w14:paraId="4976A46F" w14:textId="77777777" w:rsidR="00EC7F33" w:rsidRPr="00EC7F33" w:rsidRDefault="00EC7F33" w:rsidP="00EC7F33">
            <w:pPr>
              <w:spacing w:after="160" w:line="278" w:lineRule="auto"/>
            </w:pPr>
            <w:r w:rsidRPr="00EC7F33">
              <w:t>Cách làm việc (Vi phạm quy tắc Definition of Done)</w:t>
            </w:r>
          </w:p>
        </w:tc>
        <w:tc>
          <w:tcPr>
            <w:tcW w:w="6236" w:type="dxa"/>
            <w:hideMark/>
          </w:tcPr>
          <w:p w14:paraId="678F1183" w14:textId="77777777" w:rsidR="00EC7F33" w:rsidRPr="00EC7F33" w:rsidRDefault="00EC7F33" w:rsidP="00EC7F33">
            <w:pPr>
              <w:spacing w:after="160" w:line="278" w:lineRule="auto"/>
            </w:pPr>
            <w:r w:rsidRPr="00EC7F33">
              <w:rPr>
                <w:b/>
                <w:bCs/>
              </w:rPr>
              <w:t>Chuyển nơi xử lý / Loại bỏ:</w:t>
            </w:r>
            <w:r w:rsidRPr="00EC7F33">
              <w:t xml:space="preserve"> Việc định bỏ yêu cầu "không còn lỗi mức nghiêm trọng cao" vi phạm nguyên tắc không được hạ chuẩn Definition of Done (QT1). Ý kiến này không được chấp nhận.</w:t>
            </w:r>
          </w:p>
        </w:tc>
      </w:tr>
    </w:tbl>
    <w:p w14:paraId="007A1DF0" w14:textId="77777777" w:rsidR="00EC7F33" w:rsidRDefault="00EC7F33"/>
    <w:p w14:paraId="2C5FCBBB" w14:textId="2CFF1BC8" w:rsidR="00EC7F33" w:rsidRDefault="00EC7F33">
      <w:pPr>
        <w:rPr>
          <w:b/>
          <w:bCs/>
        </w:rPr>
      </w:pPr>
      <w:r w:rsidRPr="00EC7F33">
        <w:rPr>
          <w:b/>
          <w:bCs/>
        </w:rPr>
        <w:t>Phần 2 - Sửa Improvement:</w:t>
      </w:r>
    </w:p>
    <w:p w14:paraId="7AFCE632" w14:textId="77777777" w:rsidR="00EC7F33" w:rsidRPr="00EC7F33" w:rsidRDefault="00EC7F33" w:rsidP="00EC7F33">
      <w:pPr>
        <w:rPr>
          <w:b/>
          <w:bCs/>
        </w:rPr>
      </w:pPr>
      <w:r w:rsidRPr="00EC7F33">
        <w:rPr>
          <w:b/>
          <w:bCs/>
        </w:rPr>
        <w:t>1. Chọn và viết lại tối đa hai Improvement phù hợp (đủ 4 cột):</w:t>
      </w:r>
    </w:p>
    <w:p w14:paraId="5317F417" w14:textId="77777777" w:rsidR="00EC7F33" w:rsidRPr="00EC7F33" w:rsidRDefault="00EC7F33" w:rsidP="00EC7F33">
      <w:pPr>
        <w:numPr>
          <w:ilvl w:val="0"/>
          <w:numId w:val="1"/>
        </w:numPr>
      </w:pPr>
      <w:r w:rsidRPr="00EC7F33">
        <w:rPr>
          <w:b/>
          <w:bCs/>
        </w:rPr>
        <w:t>Hành động:</w:t>
      </w:r>
      <w:r w:rsidRPr="00EC7F33">
        <w:t xml:space="preserve"> Khi có thay đổi quy tắc chuyển hội thoại, Developers phải cập nhật tài liệu chung và thông báo trên kênh nhóm trước khi triển khai chính thức.</w:t>
      </w:r>
    </w:p>
    <w:p w14:paraId="58FBEDCC" w14:textId="77777777" w:rsidR="00EC7F33" w:rsidRPr="00EC7F33" w:rsidRDefault="00EC7F33" w:rsidP="00EC7F33">
      <w:pPr>
        <w:numPr>
          <w:ilvl w:val="1"/>
          <w:numId w:val="1"/>
        </w:numPr>
      </w:pPr>
      <w:r w:rsidRPr="00EC7F33">
        <w:rPr>
          <w:b/>
          <w:bCs/>
        </w:rPr>
        <w:lastRenderedPageBreak/>
        <w:t>Người/nhóm theo dõi:</w:t>
      </w:r>
      <w:r w:rsidRPr="00EC7F33">
        <w:t xml:space="preserve"> Developers (Nam và Khánh Vy).</w:t>
      </w:r>
    </w:p>
    <w:p w14:paraId="53DE83F9" w14:textId="77777777" w:rsidR="00EC7F33" w:rsidRPr="00EC7F33" w:rsidRDefault="00EC7F33" w:rsidP="00EC7F33">
      <w:pPr>
        <w:numPr>
          <w:ilvl w:val="1"/>
          <w:numId w:val="1"/>
        </w:numPr>
      </w:pPr>
      <w:r w:rsidRPr="00EC7F33">
        <w:rPr>
          <w:b/>
          <w:bCs/>
        </w:rPr>
        <w:t>Khi kiểm tra:</w:t>
      </w:r>
      <w:r w:rsidRPr="00EC7F33">
        <w:t xml:space="preserve"> Cuối Sprint 12.</w:t>
      </w:r>
    </w:p>
    <w:p w14:paraId="1A79D1A2" w14:textId="77777777" w:rsidR="00EC7F33" w:rsidRPr="00EC7F33" w:rsidRDefault="00EC7F33" w:rsidP="00EC7F33">
      <w:pPr>
        <w:numPr>
          <w:ilvl w:val="1"/>
          <w:numId w:val="1"/>
        </w:numPr>
      </w:pPr>
      <w:r w:rsidRPr="00EC7F33">
        <w:rPr>
          <w:b/>
          <w:bCs/>
        </w:rPr>
        <w:t>Bằng chứng:</w:t>
      </w:r>
      <w:r w:rsidRPr="00EC7F33">
        <w:t xml:space="preserve"> Có phiên bản tài liệu quy tắc mới được cập nhật trên kho chung và lịch sử tin nhắn thông báo.</w:t>
      </w:r>
    </w:p>
    <w:p w14:paraId="4E6BF616" w14:textId="77777777" w:rsidR="00EC7F33" w:rsidRPr="00EC7F33" w:rsidRDefault="00EC7F33" w:rsidP="00EC7F33">
      <w:pPr>
        <w:numPr>
          <w:ilvl w:val="0"/>
          <w:numId w:val="1"/>
        </w:numPr>
      </w:pPr>
      <w:r w:rsidRPr="00EC7F33">
        <w:rPr>
          <w:b/>
          <w:bCs/>
        </w:rPr>
        <w:t>Hành động:</w:t>
      </w:r>
      <w:r w:rsidRPr="00EC7F33">
        <w:t xml:space="preserve"> Thực hiện chạy Integration Test (kiểm thử tích hợp) không muộn hơn Ngày 4 của mỗi Sprint.</w:t>
      </w:r>
    </w:p>
    <w:p w14:paraId="1ECC99B6" w14:textId="77777777" w:rsidR="00EC7F33" w:rsidRPr="00EC7F33" w:rsidRDefault="00EC7F33" w:rsidP="00EC7F33">
      <w:pPr>
        <w:numPr>
          <w:ilvl w:val="1"/>
          <w:numId w:val="1"/>
        </w:numPr>
      </w:pPr>
      <w:r w:rsidRPr="00EC7F33">
        <w:rPr>
          <w:b/>
          <w:bCs/>
        </w:rPr>
        <w:t>Người/nhóm theo dõi:</w:t>
      </w:r>
      <w:r w:rsidRPr="00EC7F33">
        <w:t xml:space="preserve"> Khánh Vy (Phụ trách kiểm thử).</w:t>
      </w:r>
    </w:p>
    <w:p w14:paraId="2A31AE4A" w14:textId="77777777" w:rsidR="00EC7F33" w:rsidRPr="00EC7F33" w:rsidRDefault="00EC7F33" w:rsidP="00EC7F33">
      <w:pPr>
        <w:numPr>
          <w:ilvl w:val="1"/>
          <w:numId w:val="1"/>
        </w:numPr>
      </w:pPr>
      <w:r w:rsidRPr="00EC7F33">
        <w:rPr>
          <w:b/>
          <w:bCs/>
        </w:rPr>
        <w:t>Khi kiểm tra:</w:t>
      </w:r>
      <w:r w:rsidRPr="00EC7F33">
        <w:t xml:space="preserve"> Ngày 4 của Sprint 12.</w:t>
      </w:r>
    </w:p>
    <w:p w14:paraId="4EF8182F" w14:textId="77777777" w:rsidR="00EC7F33" w:rsidRPr="00EC7F33" w:rsidRDefault="00EC7F33" w:rsidP="00EC7F33">
      <w:pPr>
        <w:numPr>
          <w:ilvl w:val="1"/>
          <w:numId w:val="1"/>
        </w:numPr>
      </w:pPr>
      <w:r w:rsidRPr="00EC7F33">
        <w:rPr>
          <w:b/>
          <w:bCs/>
        </w:rPr>
        <w:t>Bằng chứng:</w:t>
      </w:r>
      <w:r w:rsidRPr="00EC7F33">
        <w:t xml:space="preserve"> Báo cáo/log kết quả chạy Integration Test xuất hiện trên hệ thống trước hoặc trong Ngày 4.</w:t>
      </w:r>
    </w:p>
    <w:p w14:paraId="1EC4B1F8" w14:textId="77777777" w:rsidR="00EC7F33" w:rsidRPr="00EC7F33" w:rsidRDefault="00EC7F33" w:rsidP="00EC7F33">
      <w:pPr>
        <w:rPr>
          <w:b/>
          <w:bCs/>
        </w:rPr>
      </w:pPr>
      <w:r w:rsidRPr="00EC7F33">
        <w:rPr>
          <w:b/>
          <w:bCs/>
        </w:rPr>
        <w:t>2. Cách xử lý Improvement cũ (IM-10-02):</w:t>
      </w:r>
    </w:p>
    <w:p w14:paraId="7AEC4A56" w14:textId="77777777" w:rsidR="00EC7F33" w:rsidRPr="00EC7F33" w:rsidRDefault="00EC7F33" w:rsidP="00EC7F33">
      <w:r w:rsidRPr="00EC7F33">
        <w:t>IM-10-02 (chạy Integration Test không muộn hơn Ngày 4) đã bị trễ sang tận Ngày 8 ở Sprint 11 và không được bỏ qua. Nhóm cần đưa vấn đề này vào phần đầu của Sprint Retrospective Sprint 11 để phân tích nguyên nhân gốc rễ (Root Cause Analysis) xem liệu vướng mắc nằm ở khâu môi trường (như việc Khánh Vy đến Ngày 4 mới được cấp quyền) hay do kỹ thuật, từ đó cam kết lại và đưa vào theo dõi chặt chẽ như một Improvement ưu tiên cho Sprint 12.</w:t>
      </w:r>
    </w:p>
    <w:p w14:paraId="1ABDA172" w14:textId="77777777" w:rsidR="00EC7F33" w:rsidRDefault="00EC7F33"/>
    <w:p w14:paraId="1D33634F" w14:textId="09043CB8" w:rsidR="00EC7F33" w:rsidRDefault="00EC7F33">
      <w:pPr>
        <w:rPr>
          <w:b/>
          <w:bCs/>
        </w:rPr>
      </w:pPr>
      <w:r w:rsidRPr="00EC7F33">
        <w:rPr>
          <w:b/>
          <w:bCs/>
        </w:rPr>
        <w:t>Phần 3 - Nhận xét cách điều phối:</w:t>
      </w:r>
    </w:p>
    <w:p w14:paraId="404FEA82" w14:textId="40CA5AE8" w:rsidR="00EC7F33" w:rsidRPr="00EC7F33" w:rsidRDefault="00EC7F33" w:rsidP="00EC7F33">
      <w:pPr>
        <w:pStyle w:val="ListParagraph"/>
        <w:numPr>
          <w:ilvl w:val="0"/>
          <w:numId w:val="2"/>
        </w:numPr>
      </w:pPr>
      <w:r w:rsidRPr="00EC7F33">
        <w:rPr>
          <w:b/>
          <w:bCs/>
        </w:rPr>
        <w:t>Điểm chưa phù hợp thứ nhất:</w:t>
      </w:r>
      <w:r w:rsidRPr="00EC7F33">
        <w:t xml:space="preserve"> Scrum Master mở đầu bằng câu hỏi quy trách nhiệm cá nhân (</w:t>
      </w:r>
      <w:r w:rsidRPr="00EC7F33">
        <w:rPr>
          <w:i/>
          <w:iCs/>
        </w:rPr>
        <w:t>"Ai đã làm sáu khiếu nại bị phân loại sai?"</w:t>
      </w:r>
      <w:r w:rsidRPr="00EC7F33">
        <w:t>). Điều này vi phạm nghiêm trọng nguyên tắc an toàn tâm lý và tập trung vào hệ thống thay vì con người. Tác động của nó là làm cho các thành viên sợ hãi, e dè, không dám chia sẻ thật về lỗi lầm hoặc khó khăn của mình trong Sprint.</w:t>
      </w:r>
    </w:p>
    <w:p w14:paraId="54E44B01" w14:textId="4DBFD58B" w:rsidR="00EC7F33" w:rsidRPr="00EC7F33" w:rsidRDefault="00EC7F33" w:rsidP="00EC7F33">
      <w:pPr>
        <w:pStyle w:val="ListParagraph"/>
        <w:numPr>
          <w:ilvl w:val="0"/>
          <w:numId w:val="2"/>
        </w:numPr>
      </w:pPr>
      <w:r w:rsidRPr="00EC7F33">
        <w:rPr>
          <w:b/>
          <w:bCs/>
        </w:rPr>
        <w:t>Điểm chưa phù hợp thứ</w:t>
      </w:r>
      <w:r w:rsidRPr="00EC7F33">
        <w:rPr>
          <w:rFonts w:ascii="Leelawadee UI" w:hAnsi="Leelawadee UI" w:cs="Leelawadee UI"/>
          <w:b/>
          <w:bCs/>
        </w:rPr>
        <w:t>สอง</w:t>
      </w:r>
      <w:r w:rsidRPr="00EC7F33">
        <w:rPr>
          <w:b/>
          <w:bCs/>
        </w:rPr>
        <w:t>:</w:t>
      </w:r>
      <w:r w:rsidRPr="00EC7F33">
        <w:t xml:space="preserve"> Product Owner tự ý trả lời từng ý và tự chọn giải pháp thay cho Scrum Team, dẫn đến việc tước đoạt quyền cùng quyết định của nhóm. Hậu quả là sau khi một thành viên bị dồn ép, các thành viên còn lại im lặng và ngừng phát biểu, phá vỡ hoàn toàn tính tự quản (self-organization) và không khí trao đổi hai chiều của Sprint Retrospective.</w:t>
      </w:r>
    </w:p>
    <w:p w14:paraId="4E102D69" w14:textId="77777777" w:rsidR="00EC7F33" w:rsidRDefault="00EC7F33"/>
    <w:sectPr w:rsidR="00EC7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7A6"/>
    <w:multiLevelType w:val="multilevel"/>
    <w:tmpl w:val="BC3A8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C09C0"/>
    <w:multiLevelType w:val="hybridMultilevel"/>
    <w:tmpl w:val="603C764C"/>
    <w:lvl w:ilvl="0" w:tplc="B4189EB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3128755">
    <w:abstractNumId w:val="0"/>
  </w:num>
  <w:num w:numId="2" w16cid:durableId="751707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33"/>
    <w:rsid w:val="001B5E54"/>
    <w:rsid w:val="003E504D"/>
    <w:rsid w:val="006F3060"/>
    <w:rsid w:val="0096044E"/>
    <w:rsid w:val="00B10090"/>
    <w:rsid w:val="00D2255C"/>
    <w:rsid w:val="00EC7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961B8"/>
  <w15:chartTrackingRefBased/>
  <w15:docId w15:val="{26C0DCF6-AD0E-4609-87E0-9FB8C6AAA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F33"/>
    <w:rPr>
      <w:rFonts w:eastAsiaTheme="majorEastAsia" w:cstheme="majorBidi"/>
      <w:color w:val="272727" w:themeColor="text1" w:themeTint="D8"/>
    </w:rPr>
  </w:style>
  <w:style w:type="paragraph" w:styleId="Title">
    <w:name w:val="Title"/>
    <w:basedOn w:val="Normal"/>
    <w:next w:val="Normal"/>
    <w:link w:val="TitleChar"/>
    <w:uiPriority w:val="10"/>
    <w:qFormat/>
    <w:rsid w:val="00EC7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F33"/>
    <w:pPr>
      <w:spacing w:before="160"/>
      <w:jc w:val="center"/>
    </w:pPr>
    <w:rPr>
      <w:i/>
      <w:iCs/>
      <w:color w:val="404040" w:themeColor="text1" w:themeTint="BF"/>
    </w:rPr>
  </w:style>
  <w:style w:type="character" w:customStyle="1" w:styleId="QuoteChar">
    <w:name w:val="Quote Char"/>
    <w:basedOn w:val="DefaultParagraphFont"/>
    <w:link w:val="Quote"/>
    <w:uiPriority w:val="29"/>
    <w:rsid w:val="00EC7F33"/>
    <w:rPr>
      <w:i/>
      <w:iCs/>
      <w:color w:val="404040" w:themeColor="text1" w:themeTint="BF"/>
    </w:rPr>
  </w:style>
  <w:style w:type="paragraph" w:styleId="ListParagraph">
    <w:name w:val="List Paragraph"/>
    <w:basedOn w:val="Normal"/>
    <w:uiPriority w:val="34"/>
    <w:qFormat/>
    <w:rsid w:val="00EC7F33"/>
    <w:pPr>
      <w:ind w:left="720"/>
      <w:contextualSpacing/>
    </w:pPr>
  </w:style>
  <w:style w:type="character" w:styleId="IntenseEmphasis">
    <w:name w:val="Intense Emphasis"/>
    <w:basedOn w:val="DefaultParagraphFont"/>
    <w:uiPriority w:val="21"/>
    <w:qFormat/>
    <w:rsid w:val="00EC7F33"/>
    <w:rPr>
      <w:i/>
      <w:iCs/>
      <w:color w:val="0F4761" w:themeColor="accent1" w:themeShade="BF"/>
    </w:rPr>
  </w:style>
  <w:style w:type="paragraph" w:styleId="IntenseQuote">
    <w:name w:val="Intense Quote"/>
    <w:basedOn w:val="Normal"/>
    <w:next w:val="Normal"/>
    <w:link w:val="IntenseQuoteChar"/>
    <w:uiPriority w:val="30"/>
    <w:qFormat/>
    <w:rsid w:val="00EC7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F33"/>
    <w:rPr>
      <w:i/>
      <w:iCs/>
      <w:color w:val="0F4761" w:themeColor="accent1" w:themeShade="BF"/>
    </w:rPr>
  </w:style>
  <w:style w:type="character" w:styleId="IntenseReference">
    <w:name w:val="Intense Reference"/>
    <w:basedOn w:val="DefaultParagraphFont"/>
    <w:uiPriority w:val="32"/>
    <w:qFormat/>
    <w:rsid w:val="00EC7F33"/>
    <w:rPr>
      <w:b/>
      <w:bCs/>
      <w:smallCaps/>
      <w:color w:val="0F4761" w:themeColor="accent1" w:themeShade="BF"/>
      <w:spacing w:val="5"/>
    </w:rPr>
  </w:style>
  <w:style w:type="table" w:styleId="TableGrid">
    <w:name w:val="Table Grid"/>
    <w:basedOn w:val="TableNormal"/>
    <w:uiPriority w:val="39"/>
    <w:rsid w:val="00EC7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2026-10-15T11:07:00Z</dcterms:created>
  <dcterms:modified xsi:type="dcterms:W3CDTF">2026-10-15T11:09:00Z</dcterms:modified>
</cp:coreProperties>
</file>