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58F3" w:rsidRPr="005D4A52" w:rsidRDefault="004E30ED" w:rsidP="00BC1307">
      <w:pPr>
        <w:rPr>
          <w:rFonts w:ascii="Times New Roman" w:hAnsi="Times New Roman" w:cs="Times New Roman"/>
          <w:sz w:val="24"/>
          <w:szCs w:val="24"/>
        </w:rPr>
      </w:pPr>
      <w:r w:rsidRPr="005D4A52">
        <w:rPr>
          <w:rFonts w:ascii="Times New Roman" w:hAnsi="Times New Roman" w:cs="Times New Roman"/>
          <w:sz w:val="24"/>
          <w:szCs w:val="24"/>
        </w:rPr>
        <w:t>Đưa đĩa DVD chứa source cài đặt Oracle Linux  6 vào hệ thống, cài đặt các gói sau nếu chúng chưa tồn tại:</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 From Oracle Linux 6 DVD</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cd /media/cdrom/Server/Packages</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binutils-2*x86_64*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glibc-2*x86_64* nss-softokn-freebl-3*x86_64*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glibc-2*i686* nss-softokn-freebl-3*i686*</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compat-libstdc++-33*x86_64*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glibc-common-2*x86_64*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glibc-devel-2*x86_64*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glibc-devel-2*i686*</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glibc-headers-2*x86_64*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elfutils-libelf-0*x86_64*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elfutils-libelf-devel-0*x86_64*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gcc-4*x86_64*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gcc-c++-4*x86_64*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ksh-*x86_64*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libaio-0*x86_64*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libaio-devel-0*x86_64*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libaio-0*i686*</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libaio-devel-0*i686*</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libgcc-4*x86_64*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libgcc-4*i686*</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libstdc++-4*x86_64*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libstdc++-4*i686*</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libstdc++-devel-4*x86_64*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make-3.81*x86_64*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numactl-devel-2*x86_64*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sysstat-9*x86_64*</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lastRenderedPageBreak/>
        <w:t>rpm -Uvh compat-libstdc++-33*i686*</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rpm -Uvh compat-libcap*</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cd /</w:t>
      </w:r>
    </w:p>
    <w:p w:rsidR="004E30ED" w:rsidRPr="004E30ED" w:rsidRDefault="004E30ED" w:rsidP="00BC130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line="240" w:lineRule="auto"/>
        <w:ind w:left="0" w:right="0" w:firstLine="0"/>
        <w:rPr>
          <w:rFonts w:ascii="Times New Roman" w:eastAsia="Times New Roman" w:hAnsi="Times New Roman" w:cs="Times New Roman"/>
          <w:color w:val="000000"/>
          <w:sz w:val="24"/>
          <w:szCs w:val="24"/>
        </w:rPr>
      </w:pPr>
      <w:r w:rsidRPr="004E30ED">
        <w:rPr>
          <w:rFonts w:ascii="Times New Roman" w:eastAsia="Times New Roman" w:hAnsi="Times New Roman" w:cs="Times New Roman"/>
          <w:color w:val="000000"/>
          <w:sz w:val="24"/>
          <w:szCs w:val="24"/>
        </w:rPr>
        <w:t>eject</w:t>
      </w:r>
    </w:p>
    <w:p w:rsidR="004E30ED" w:rsidRPr="005D4A52" w:rsidRDefault="004E30ED" w:rsidP="00BC1307">
      <w:pPr>
        <w:rPr>
          <w:rFonts w:ascii="Times New Roman" w:hAnsi="Times New Roman" w:cs="Times New Roman"/>
          <w:sz w:val="24"/>
          <w:szCs w:val="24"/>
        </w:rPr>
      </w:pPr>
    </w:p>
    <w:p w:rsidR="004E30ED" w:rsidRPr="005D4A52" w:rsidRDefault="004E30ED" w:rsidP="00BC1307">
      <w:pPr>
        <w:rPr>
          <w:rFonts w:ascii="Times New Roman" w:hAnsi="Times New Roman" w:cs="Times New Roman"/>
          <w:sz w:val="24"/>
          <w:szCs w:val="24"/>
        </w:rPr>
      </w:pPr>
      <w:r w:rsidRPr="005D4A52">
        <w:rPr>
          <w:rFonts w:ascii="Times New Roman" w:hAnsi="Times New Roman" w:cs="Times New Roman"/>
          <w:sz w:val="24"/>
          <w:szCs w:val="24"/>
        </w:rPr>
        <w:t>Lưu ý:  các gói cài đặt ở trên gồm cả các gói 32-bit cho phiên bản 11.2.0. Từ phiên bản 11.2.0.2 thì nhiều gói trở nên không cần thiết, tuy nhiên có sự xuất hiện của chúng cũng không sao.</w:t>
      </w:r>
    </w:p>
    <w:p w:rsidR="004E30ED" w:rsidRPr="005D4A52" w:rsidRDefault="00C32019" w:rsidP="00BC1307">
      <w:pPr>
        <w:rPr>
          <w:rFonts w:ascii="Times New Roman" w:hAnsi="Times New Roman" w:cs="Times New Roman"/>
          <w:sz w:val="24"/>
          <w:szCs w:val="24"/>
        </w:rPr>
      </w:pPr>
      <w:r w:rsidRPr="005D4A52">
        <w:rPr>
          <w:rFonts w:ascii="Times New Roman" w:hAnsi="Times New Roman" w:cs="Times New Roman"/>
          <w:sz w:val="24"/>
          <w:szCs w:val="24"/>
        </w:rPr>
        <w:t>…</w:t>
      </w:r>
    </w:p>
    <w:p w:rsidR="00C32019" w:rsidRPr="005D4A52" w:rsidRDefault="00C32019" w:rsidP="00BC1307">
      <w:pPr>
        <w:rPr>
          <w:rFonts w:ascii="Times New Roman" w:hAnsi="Times New Roman" w:cs="Times New Roman"/>
          <w:sz w:val="24"/>
          <w:szCs w:val="24"/>
        </w:rPr>
      </w:pPr>
      <w:r w:rsidRPr="005D4A52">
        <w:rPr>
          <w:rFonts w:ascii="Times New Roman" w:hAnsi="Times New Roman" w:cs="Times New Roman"/>
          <w:sz w:val="24"/>
          <w:szCs w:val="24"/>
        </w:rPr>
        <w:t>Tạo các thư mục chứa file cài đặt Oracle</w:t>
      </w:r>
    </w:p>
    <w:p w:rsidR="00C32019" w:rsidRPr="005D4A52" w:rsidRDefault="00C32019"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mkdir -p /u01/app/oracle/product/11.2.0/db_1</w:t>
      </w:r>
    </w:p>
    <w:p w:rsidR="00C32019" w:rsidRPr="005D4A52" w:rsidRDefault="00C32019"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chown -R oracle:oinstall /u01</w:t>
      </w:r>
    </w:p>
    <w:p w:rsidR="00C32019" w:rsidRPr="005D4A52" w:rsidRDefault="00C32019"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chmod -R 775 /u01</w:t>
      </w:r>
    </w:p>
    <w:p w:rsidR="00C32019" w:rsidRPr="005D4A52" w:rsidRDefault="00C32019"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sz w:val="24"/>
          <w:szCs w:val="24"/>
        </w:rPr>
        <w:t xml:space="preserve">Đăng nhập vào tài khoản root và thực hiện lệnh: </w:t>
      </w:r>
      <w:r w:rsidRPr="005D4A52">
        <w:rPr>
          <w:rFonts w:ascii="Times New Roman" w:hAnsi="Times New Roman" w:cs="Times New Roman"/>
          <w:color w:val="000000"/>
          <w:sz w:val="24"/>
          <w:szCs w:val="24"/>
        </w:rPr>
        <w:t>xhost +&lt;machine-name&gt;</w:t>
      </w:r>
    </w:p>
    <w:p w:rsidR="008F0134" w:rsidRPr="005D4A52" w:rsidRDefault="008F0134" w:rsidP="00BC1307">
      <w:pPr>
        <w:rPr>
          <w:rFonts w:ascii="Times New Roman" w:hAnsi="Times New Roman" w:cs="Times New Roman"/>
          <w:sz w:val="24"/>
          <w:szCs w:val="24"/>
        </w:rPr>
      </w:pPr>
      <w:r w:rsidRPr="005D4A52">
        <w:rPr>
          <w:rFonts w:ascii="Times New Roman" w:hAnsi="Times New Roman" w:cs="Times New Roman"/>
          <w:sz w:val="24"/>
          <w:szCs w:val="24"/>
        </w:rPr>
        <w:t>Đăng nhập vào user oracle và thêm các dòng sau vào cuối file ./bash_profile (tập tin ẩn)</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 Oracle Settings</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TMP=/tmp; export TMP</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TMPDIR=$TMP; export TMPDIR</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ORACLE_HOSTNAME=ol6-112.localdomain; export ORACLE_HOSTNAME</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ORACLE_UNQNAME=DB11G; export ORACLE_UNQNAME</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ORACLE_BASE=/u01/app/oracle; export ORACLE_BASE</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ORACLE_HOME=$ORACLE_BASE/product/11.2.0/db_1; export ORACLE_HOME</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ORACLE_SID=DB11G; export ORACLE_SID</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PATH=/usr/sbin:$PATH; export PATH</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PATH=$ORACLE_HOME/bin:$PATH; export PATH</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LD_LIBRARY_PATH=$ORACLE_HOME/lib:/lib:/usr/lib; export LD_LIBRARY_PATH</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color w:val="000000"/>
          <w:sz w:val="24"/>
          <w:szCs w:val="24"/>
        </w:rPr>
        <w:t>CLASSPATH=$ORACLE_HOME/jlib:$ORACLE_HOME/rdbms/jlib; export CLASSPATH</w:t>
      </w:r>
    </w:p>
    <w:p w:rsidR="008F0134" w:rsidRPr="005D4A52" w:rsidRDefault="008F0134" w:rsidP="00BC1307">
      <w:pPr>
        <w:rPr>
          <w:rFonts w:ascii="Times New Roman" w:hAnsi="Times New Roman" w:cs="Times New Roman"/>
          <w:sz w:val="24"/>
          <w:szCs w:val="24"/>
        </w:rPr>
      </w:pPr>
    </w:p>
    <w:p w:rsidR="004E30ED" w:rsidRPr="005D4A52" w:rsidRDefault="008F0134" w:rsidP="00BC1307">
      <w:pPr>
        <w:rPr>
          <w:rFonts w:ascii="Times New Roman" w:hAnsi="Times New Roman" w:cs="Times New Roman"/>
          <w:sz w:val="24"/>
          <w:szCs w:val="24"/>
        </w:rPr>
      </w:pPr>
      <w:r w:rsidRPr="005D4A52">
        <w:rPr>
          <w:rFonts w:ascii="Times New Roman" w:hAnsi="Times New Roman" w:cs="Times New Roman"/>
          <w:sz w:val="24"/>
          <w:szCs w:val="24"/>
        </w:rPr>
        <w:t>Cài đặt:</w:t>
      </w:r>
    </w:p>
    <w:p w:rsidR="008F0134" w:rsidRPr="005D4A52" w:rsidRDefault="008F0134" w:rsidP="00BC130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color w:val="000000"/>
          <w:sz w:val="24"/>
          <w:szCs w:val="24"/>
        </w:rPr>
      </w:pPr>
      <w:r w:rsidRPr="005D4A52">
        <w:rPr>
          <w:rFonts w:ascii="Times New Roman" w:hAnsi="Times New Roman" w:cs="Times New Roman"/>
          <w:sz w:val="24"/>
          <w:szCs w:val="24"/>
        </w:rPr>
        <w:t xml:space="preserve">Vẫn đang ở user oracle, cài đặt biến môi trường: </w:t>
      </w:r>
      <w:r w:rsidRPr="005D4A52">
        <w:rPr>
          <w:rFonts w:ascii="Times New Roman" w:hAnsi="Times New Roman" w:cs="Times New Roman"/>
          <w:color w:val="000000"/>
          <w:sz w:val="24"/>
          <w:szCs w:val="24"/>
        </w:rPr>
        <w:t>DISPLAY=&lt;machine-name&gt;:0.0; export DISPLAY</w:t>
      </w:r>
    </w:p>
    <w:p w:rsidR="008F0134" w:rsidRPr="005D4A52" w:rsidRDefault="008F0134" w:rsidP="00BC1307">
      <w:pPr>
        <w:rPr>
          <w:rFonts w:ascii="Times New Roman" w:hAnsi="Times New Roman" w:cs="Times New Roman"/>
          <w:sz w:val="24"/>
          <w:szCs w:val="24"/>
        </w:rPr>
      </w:pPr>
      <w:r w:rsidRPr="005D4A52">
        <w:rPr>
          <w:rFonts w:ascii="Times New Roman" w:hAnsi="Times New Roman" w:cs="Times New Roman"/>
          <w:sz w:val="24"/>
          <w:szCs w:val="24"/>
        </w:rPr>
        <w:t>Chạy Oracle Universal Installer (OUI) bằng cách thực hiện “./runInstaller” trong thư mục database trướ</w:t>
      </w:r>
      <w:r w:rsidR="00882D36" w:rsidRPr="005D4A52">
        <w:rPr>
          <w:rFonts w:ascii="Times New Roman" w:hAnsi="Times New Roman" w:cs="Times New Roman"/>
          <w:sz w:val="24"/>
          <w:szCs w:val="24"/>
        </w:rPr>
        <w:t>c đó để t</w:t>
      </w:r>
      <w:r w:rsidRPr="005D4A52">
        <w:rPr>
          <w:rFonts w:ascii="Times New Roman" w:hAnsi="Times New Roman" w:cs="Times New Roman"/>
          <w:sz w:val="24"/>
          <w:szCs w:val="24"/>
        </w:rPr>
        <w:t>hực hiện quá trình cài đặt</w:t>
      </w:r>
    </w:p>
    <w:p w:rsidR="00882D36" w:rsidRPr="005D4A52" w:rsidRDefault="00882D36"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Configure Security Updates</w:t>
      </w:r>
    </w:p>
    <w:p w:rsidR="00882D36" w:rsidRPr="005D4A52" w:rsidRDefault="00882D36"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drawing>
          <wp:inline distT="0" distB="0" distL="0" distR="0" wp14:anchorId="4D68E86D" wp14:editId="7E4F10DC">
            <wp:extent cx="5943600" cy="4208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08145"/>
                    </a:xfrm>
                    <a:prstGeom prst="rect">
                      <a:avLst/>
                    </a:prstGeom>
                  </pic:spPr>
                </pic:pic>
              </a:graphicData>
            </a:graphic>
          </wp:inline>
        </w:drawing>
      </w:r>
    </w:p>
    <w:p w:rsidR="00882D36" w:rsidRPr="005D4A52" w:rsidRDefault="00882D36"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Nếu đang có tài khoản Oracle Metalink (tài khoản được Oracle hỗ trợ), ta điền thông tin vào bước này để nhận được các bản vá (Paths) và các thông tin hữu ích từ Oracle. Ngược lại, có thể bỏ qua (Next).</w:t>
      </w:r>
    </w:p>
    <w:p w:rsidR="00882D36" w:rsidRPr="005D4A52" w:rsidRDefault="00882D36"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Select Install Option</w:t>
      </w:r>
    </w:p>
    <w:p w:rsidR="00882D36" w:rsidRPr="005D4A52" w:rsidRDefault="00882D36"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lastRenderedPageBreak/>
        <w:drawing>
          <wp:inline distT="0" distB="0" distL="0" distR="0" wp14:anchorId="2D526730" wp14:editId="58D386F3">
            <wp:extent cx="5943600" cy="4203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03065"/>
                    </a:xfrm>
                    <a:prstGeom prst="rect">
                      <a:avLst/>
                    </a:prstGeom>
                  </pic:spPr>
                </pic:pic>
              </a:graphicData>
            </a:graphic>
          </wp:inline>
        </w:drawing>
      </w:r>
    </w:p>
    <w:p w:rsidR="00882D36" w:rsidRPr="005D4A52" w:rsidRDefault="00882D36"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Create and configure a database: tạo và cấu hình một CSDL mẫu vì tất cả của Oracle đều lấy ví dụ dựa trên CSDL mẫu này.</w:t>
      </w:r>
    </w:p>
    <w:p w:rsidR="00882D36" w:rsidRPr="005D4A52" w:rsidRDefault="00882D36"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Install database software only: chỉ cài đặt phần mềm CSDL, không có CSDL mẫu.</w:t>
      </w:r>
    </w:p>
    <w:p w:rsidR="00882D36" w:rsidRPr="005D4A52" w:rsidRDefault="00882D36"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Upgrade an existing database</w:t>
      </w:r>
      <w:r w:rsidR="00EC2E64" w:rsidRPr="005D4A52">
        <w:rPr>
          <w:rFonts w:ascii="Times New Roman" w:hAnsi="Times New Roman" w:cs="Times New Roman"/>
          <w:sz w:val="24"/>
          <w:szCs w:val="24"/>
        </w:rPr>
        <w:t>: nâng cấp một CSDL đã tồn tại.</w:t>
      </w:r>
    </w:p>
    <w:p w:rsidR="00EC2E64" w:rsidRPr="005D4A52" w:rsidRDefault="00EC2E64"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System Class</w:t>
      </w:r>
    </w:p>
    <w:p w:rsidR="00EC2E64" w:rsidRPr="005D4A52" w:rsidRDefault="00EC2E64"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lastRenderedPageBreak/>
        <w:drawing>
          <wp:inline distT="0" distB="0" distL="0" distR="0" wp14:anchorId="7D7FB710" wp14:editId="5395AB30">
            <wp:extent cx="5943600" cy="4269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740"/>
                    </a:xfrm>
                    <a:prstGeom prst="rect">
                      <a:avLst/>
                    </a:prstGeom>
                  </pic:spPr>
                </pic:pic>
              </a:graphicData>
            </a:graphic>
          </wp:inline>
        </w:drawing>
      </w:r>
    </w:p>
    <w:p w:rsidR="00EC2E64" w:rsidRPr="005D4A52" w:rsidRDefault="00EC2E64"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Có hai sự lựa chọn tại System Class:</w:t>
      </w:r>
    </w:p>
    <w:p w:rsidR="00EC2E64" w:rsidRPr="005D4A52" w:rsidRDefault="00EC2E64" w:rsidP="00BC1307">
      <w:pPr>
        <w:pStyle w:val="ListParagraph"/>
        <w:numPr>
          <w:ilvl w:val="0"/>
          <w:numId w:val="3"/>
        </w:numPr>
        <w:rPr>
          <w:rFonts w:ascii="Times New Roman" w:hAnsi="Times New Roman" w:cs="Times New Roman"/>
          <w:sz w:val="24"/>
          <w:szCs w:val="24"/>
        </w:rPr>
      </w:pPr>
      <w:r w:rsidRPr="005D4A52">
        <w:rPr>
          <w:rFonts w:ascii="Times New Roman" w:hAnsi="Times New Roman" w:cs="Times New Roman"/>
          <w:sz w:val="24"/>
          <w:szCs w:val="24"/>
        </w:rPr>
        <w:t>Desktop Class: nếu bạn đang cài một hệ thống máy tính, lựa chọn này bao gồm một CSDL khởi tạo và cho phép cấu hình tối thiểu</w:t>
      </w:r>
    </w:p>
    <w:p w:rsidR="00EC2E64" w:rsidRPr="005D4A52" w:rsidRDefault="00EC2E64" w:rsidP="00BC1307">
      <w:pPr>
        <w:pStyle w:val="ListParagraph"/>
        <w:numPr>
          <w:ilvl w:val="0"/>
          <w:numId w:val="3"/>
        </w:numPr>
        <w:rPr>
          <w:rFonts w:ascii="Times New Roman" w:hAnsi="Times New Roman" w:cs="Times New Roman"/>
          <w:sz w:val="24"/>
          <w:szCs w:val="24"/>
        </w:rPr>
      </w:pPr>
      <w:r w:rsidRPr="005D4A52">
        <w:rPr>
          <w:rFonts w:ascii="Times New Roman" w:hAnsi="Times New Roman" w:cs="Times New Roman"/>
          <w:sz w:val="24"/>
          <w:szCs w:val="24"/>
        </w:rPr>
        <w:t>Server Class: nếu bạn cài trên một hệ thống server, ví dụ như cái bạn sẽ sử dụng khi triển khai Oracle trong một trung tâm dữ liệu. Lựa chọn này cho phép tuỳ chọn cao hơn Server Class.</w:t>
      </w:r>
    </w:p>
    <w:p w:rsidR="00EC2E64" w:rsidRPr="005D4A52" w:rsidRDefault="00EC2E64"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Node Selection</w:t>
      </w:r>
    </w:p>
    <w:p w:rsidR="00EC2E64" w:rsidRPr="005D4A52" w:rsidRDefault="00EC2E64"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lastRenderedPageBreak/>
        <w:drawing>
          <wp:inline distT="0" distB="0" distL="0" distR="0">
            <wp:extent cx="4761865" cy="3432810"/>
            <wp:effectExtent l="0" t="0" r="635" b="0"/>
            <wp:docPr id="4" name="Picture 4" descr="https://oracle-base.com/articles/11g/images/DB11gR2/04-Node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racle-base.com/articles/11g/images/DB11gR2/04-NodeSelec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865" cy="3432810"/>
                    </a:xfrm>
                    <a:prstGeom prst="rect">
                      <a:avLst/>
                    </a:prstGeom>
                    <a:noFill/>
                    <a:ln>
                      <a:noFill/>
                    </a:ln>
                  </pic:spPr>
                </pic:pic>
              </a:graphicData>
            </a:graphic>
          </wp:inline>
        </w:drawing>
      </w:r>
    </w:p>
    <w:p w:rsidR="00EC2E64" w:rsidRPr="005D4A52" w:rsidRDefault="009667EC"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Bước này chọn loại cài đặt CSDL bạn muốn thực thi. Ở đây ta đang cài đặt Single Oracle (1 cluster), nên chọn Single instance database installation.</w:t>
      </w:r>
    </w:p>
    <w:p w:rsidR="009667EC" w:rsidRPr="005D4A52" w:rsidRDefault="009667EC"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Select Install Type</w:t>
      </w:r>
    </w:p>
    <w:p w:rsidR="009667EC" w:rsidRPr="005D4A52" w:rsidRDefault="009667EC"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drawing>
          <wp:inline distT="0" distB="0" distL="0" distR="0">
            <wp:extent cx="4761865" cy="3432810"/>
            <wp:effectExtent l="0" t="0" r="635" b="0"/>
            <wp:docPr id="5" name="Picture 5" descr="https://oracle-base.com/articles/11g/images/DB11gR2/05-SelectInstall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racle-base.com/articles/11g/images/DB11gR2/05-SelectInstallTyp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865" cy="3432810"/>
                    </a:xfrm>
                    <a:prstGeom prst="rect">
                      <a:avLst/>
                    </a:prstGeom>
                    <a:noFill/>
                    <a:ln>
                      <a:noFill/>
                    </a:ln>
                  </pic:spPr>
                </pic:pic>
              </a:graphicData>
            </a:graphic>
          </wp:inline>
        </w:drawing>
      </w:r>
    </w:p>
    <w:p w:rsidR="009667EC" w:rsidRPr="005D4A52" w:rsidRDefault="009667EC"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Typical install: thực hiện tất cả việc cài đặt Oracle Database với cấu hình cơ bản</w:t>
      </w:r>
    </w:p>
    <w:p w:rsidR="009667EC" w:rsidRPr="005D4A52" w:rsidRDefault="009667EC"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 xml:space="preserve">Advanced install: cho phép các lựa chọn nâng cao như các mật khẩu khác nhau cho cá tài khoản SYS, SYSMAN, SYSTEM, DBSNMP, tập kí tự CSDL, ngôn </w:t>
      </w:r>
      <w:r w:rsidRPr="005D4A52">
        <w:rPr>
          <w:rFonts w:ascii="Times New Roman" w:hAnsi="Times New Roman" w:cs="Times New Roman"/>
          <w:sz w:val="24"/>
          <w:szCs w:val="24"/>
        </w:rPr>
        <w:lastRenderedPageBreak/>
        <w:t>ngữ, backups tự động, cài đặt thường lệ và thay thế các lựa chọn lưu trữ như Automatic Storage Management.</w:t>
      </w:r>
    </w:p>
    <w:p w:rsidR="00B02D75" w:rsidRPr="005D4A52" w:rsidRDefault="00B02D75"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Typical Install Configuration</w:t>
      </w:r>
    </w:p>
    <w:p w:rsidR="00B02D75" w:rsidRPr="005D4A52" w:rsidRDefault="00B02D75"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drawing>
          <wp:inline distT="0" distB="0" distL="0" distR="0">
            <wp:extent cx="4761865" cy="3432810"/>
            <wp:effectExtent l="0" t="0" r="635" b="0"/>
            <wp:docPr id="6" name="Picture 6" descr="https://oracle-base.com/articles/11g/images/DB11gR2/06-TypicalInstall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racle-base.com/articles/11g/images/DB11gR2/06-TypicalInstallConfigu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3432810"/>
                    </a:xfrm>
                    <a:prstGeom prst="rect">
                      <a:avLst/>
                    </a:prstGeom>
                    <a:noFill/>
                    <a:ln>
                      <a:noFill/>
                    </a:ln>
                  </pic:spPr>
                </pic:pic>
              </a:graphicData>
            </a:graphic>
          </wp:inline>
        </w:drawing>
      </w:r>
    </w:p>
    <w:p w:rsidR="00B02D75" w:rsidRPr="005D4A52" w:rsidRDefault="00B02D75"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Oracle base: thư mục cơ sở, chứa các Oracle software ( database + các phần mềm khác của Oracle).</w:t>
      </w:r>
    </w:p>
    <w:p w:rsidR="00B02D75" w:rsidRPr="005D4A52" w:rsidRDefault="00B02D75"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Oracle home: thư mục chứa instance của Oracle + datafile</w:t>
      </w:r>
    </w:p>
    <w:p w:rsidR="00B02D75" w:rsidRPr="005D4A52" w:rsidRDefault="00B02D75"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Administrative password: mật khẩu của các tài khoản SYS, SYSTEM</w:t>
      </w:r>
    </w:p>
    <w:p w:rsidR="00B02D75" w:rsidRPr="005D4A52" w:rsidRDefault="00B02D75"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Các thông số này chính là các thông số cài đặt cấu hình trong tệp tin ./bash_profile</w:t>
      </w:r>
    </w:p>
    <w:p w:rsidR="00B02D75" w:rsidRPr="005D4A52" w:rsidRDefault="00B02D75"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Create Inventory</w:t>
      </w:r>
    </w:p>
    <w:p w:rsidR="00B02D75" w:rsidRPr="005D4A52" w:rsidRDefault="00B02D75"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lastRenderedPageBreak/>
        <w:drawing>
          <wp:inline distT="0" distB="0" distL="0" distR="0">
            <wp:extent cx="4761865" cy="3432810"/>
            <wp:effectExtent l="0" t="0" r="635" b="0"/>
            <wp:docPr id="7" name="Picture 7" descr="https://i2.wp.com/www.oracle-base.com/articles/11g/images/DB11gR2/07-Create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www.oracle-base.com/articles/11g/images/DB11gR2/07-CreateInventor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3432810"/>
                    </a:xfrm>
                    <a:prstGeom prst="rect">
                      <a:avLst/>
                    </a:prstGeom>
                    <a:noFill/>
                    <a:ln>
                      <a:noFill/>
                    </a:ln>
                  </pic:spPr>
                </pic:pic>
              </a:graphicData>
            </a:graphic>
          </wp:inline>
        </w:drawing>
      </w:r>
    </w:p>
    <w:p w:rsidR="00B02D75" w:rsidRPr="005D4A52" w:rsidRDefault="00B02D75"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Perform Prerequisite Checks</w:t>
      </w:r>
    </w:p>
    <w:p w:rsidR="00B02D75" w:rsidRPr="005D4A52" w:rsidRDefault="00B02D75"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drawing>
          <wp:inline distT="0" distB="0" distL="0" distR="0">
            <wp:extent cx="4761865" cy="3418205"/>
            <wp:effectExtent l="0" t="0" r="635" b="0"/>
            <wp:docPr id="8" name="Picture 8" descr="https://i1.wp.com/www.oracle-base.com/articles/11g/images/DB11gR2/08-PerformPrerequisiteChe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www.oracle-base.com/articles/11g/images/DB11gR2/08-PerformPrerequisiteCheck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3418205"/>
                    </a:xfrm>
                    <a:prstGeom prst="rect">
                      <a:avLst/>
                    </a:prstGeom>
                    <a:noFill/>
                    <a:ln>
                      <a:noFill/>
                    </a:ln>
                  </pic:spPr>
                </pic:pic>
              </a:graphicData>
            </a:graphic>
          </wp:inline>
        </w:drawing>
      </w:r>
    </w:p>
    <w:p w:rsidR="00B02D75" w:rsidRPr="005D4A52" w:rsidRDefault="00B02D75"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Ở đây xuất hiện hai lỗi, ta có thể sửa từng lỗi bằng cách ấn vào Fix &amp; Check Again để hiển thị lỗi để chỉnh sửa sau đó Check Again.  Ta có thể bỏ qua (Ingnore All) lỗi Swap Size.</w:t>
      </w:r>
    </w:p>
    <w:p w:rsidR="00B02D75" w:rsidRPr="005D4A52" w:rsidRDefault="005949AF"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Summary</w:t>
      </w:r>
    </w:p>
    <w:p w:rsidR="005949AF" w:rsidRPr="005D4A52" w:rsidRDefault="005949AF"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lastRenderedPageBreak/>
        <w:drawing>
          <wp:inline distT="0" distB="0" distL="0" distR="0">
            <wp:extent cx="4761865" cy="3418205"/>
            <wp:effectExtent l="0" t="0" r="635" b="0"/>
            <wp:docPr id="9" name="Picture 9" descr="https://i0.wp.com/www.oracle-base.com/articles/11g/images/DB11gR2/09-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www.oracle-base.com/articles/11g/images/DB11gR2/09-Summar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865" cy="3418205"/>
                    </a:xfrm>
                    <a:prstGeom prst="rect">
                      <a:avLst/>
                    </a:prstGeom>
                    <a:noFill/>
                    <a:ln>
                      <a:noFill/>
                    </a:ln>
                  </pic:spPr>
                </pic:pic>
              </a:graphicData>
            </a:graphic>
          </wp:inline>
        </w:drawing>
      </w:r>
    </w:p>
    <w:p w:rsidR="005949AF" w:rsidRPr="005D4A52" w:rsidRDefault="00194779"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Tổng kết các thông số vừa cài đặt</w:t>
      </w:r>
    </w:p>
    <w:p w:rsidR="00194779" w:rsidRPr="005D4A52" w:rsidRDefault="00194779"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Install Product</w:t>
      </w:r>
    </w:p>
    <w:p w:rsidR="00194779" w:rsidRPr="005D4A52" w:rsidRDefault="00194779"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drawing>
          <wp:inline distT="0" distB="0" distL="0" distR="0">
            <wp:extent cx="4761865" cy="3418205"/>
            <wp:effectExtent l="0" t="0" r="635" b="0"/>
            <wp:docPr id="10" name="Picture 10" descr="https://i0.wp.com/www.oracle-base.com/articles/11g/images/DB11gR2/10-Install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www.oracle-base.com/articles/11g/images/DB11gR2/10-InstallProduc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865" cy="3418205"/>
                    </a:xfrm>
                    <a:prstGeom prst="rect">
                      <a:avLst/>
                    </a:prstGeom>
                    <a:noFill/>
                    <a:ln>
                      <a:noFill/>
                    </a:ln>
                  </pic:spPr>
                </pic:pic>
              </a:graphicData>
            </a:graphic>
          </wp:inline>
        </w:drawing>
      </w:r>
    </w:p>
    <w:p w:rsidR="00194779" w:rsidRPr="005D4A52" w:rsidRDefault="00194779"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Database Configuration Assistant</w:t>
      </w:r>
    </w:p>
    <w:p w:rsidR="00194779" w:rsidRPr="005D4A52" w:rsidRDefault="00194779"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lastRenderedPageBreak/>
        <w:drawing>
          <wp:inline distT="0" distB="0" distL="0" distR="0">
            <wp:extent cx="4761865" cy="3432810"/>
            <wp:effectExtent l="0" t="0" r="635" b="0"/>
            <wp:docPr id="11" name="Picture 11" descr="https://oracle-base.com/articles/11g/images/DB11gR2/11-DatabaseConfigurationAssis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racle-base.com/articles/11g/images/DB11gR2/11-DatabaseConfigurationAssista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1865" cy="3432810"/>
                    </a:xfrm>
                    <a:prstGeom prst="rect">
                      <a:avLst/>
                    </a:prstGeom>
                    <a:noFill/>
                    <a:ln>
                      <a:noFill/>
                    </a:ln>
                  </pic:spPr>
                </pic:pic>
              </a:graphicData>
            </a:graphic>
          </wp:inline>
        </w:drawing>
      </w:r>
    </w:p>
    <w:p w:rsidR="00194779" w:rsidRPr="005D4A52" w:rsidRDefault="00194779"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Bước này sẽ cài đặt cơ sở dữ liệu mẫu dùng chương trình Database Configuration Assistant (DBCA).</w:t>
      </w:r>
    </w:p>
    <w:p w:rsidR="00194779" w:rsidRPr="005D4A52" w:rsidRDefault="00194779"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Database Configuration Assistant 2</w:t>
      </w:r>
    </w:p>
    <w:p w:rsidR="00194779" w:rsidRPr="005D4A52" w:rsidRDefault="00194779"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drawing>
          <wp:inline distT="0" distB="0" distL="0" distR="0">
            <wp:extent cx="4761865" cy="3432810"/>
            <wp:effectExtent l="0" t="0" r="635" b="0"/>
            <wp:docPr id="12" name="Picture 12" descr="https://i1.wp.com/www.oracle-base.com/articles/11g/images/DB11gR2/12-DatabaseConfigurationAssista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1.wp.com/www.oracle-base.com/articles/11g/images/DB11gR2/12-DatabaseConfigurationAssistant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1865" cy="3432810"/>
                    </a:xfrm>
                    <a:prstGeom prst="rect">
                      <a:avLst/>
                    </a:prstGeom>
                    <a:noFill/>
                    <a:ln>
                      <a:noFill/>
                    </a:ln>
                  </pic:spPr>
                </pic:pic>
              </a:graphicData>
            </a:graphic>
          </wp:inline>
        </w:drawing>
      </w:r>
    </w:p>
    <w:p w:rsidR="00194779" w:rsidRPr="005D4A52" w:rsidRDefault="00194779"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Execute Configuration Scripts</w:t>
      </w:r>
    </w:p>
    <w:p w:rsidR="00194779" w:rsidRPr="005D4A52" w:rsidRDefault="00194779"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lastRenderedPageBreak/>
        <w:drawing>
          <wp:inline distT="0" distB="0" distL="0" distR="0">
            <wp:extent cx="4761865" cy="3432810"/>
            <wp:effectExtent l="0" t="0" r="635" b="0"/>
            <wp:docPr id="13" name="Picture 13" descr="https://i0.wp.com/www.oracle-base.com/articles/11g/images/DB11gR2/13-ExecuteConfigurationScri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0.wp.com/www.oracle-base.com/articles/11g/images/DB11gR2/13-ExecuteConfigurationScript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3432810"/>
                    </a:xfrm>
                    <a:prstGeom prst="rect">
                      <a:avLst/>
                    </a:prstGeom>
                    <a:noFill/>
                    <a:ln>
                      <a:noFill/>
                    </a:ln>
                  </pic:spPr>
                </pic:pic>
              </a:graphicData>
            </a:graphic>
          </wp:inline>
        </w:drawing>
      </w:r>
    </w:p>
    <w:p w:rsidR="00194779" w:rsidRPr="005D4A52" w:rsidRDefault="00194779"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Tại tài khoản root, chạy 2 scripts như đường dẫn, script thứ 2 chỉ cần enter khi được hỏi.</w:t>
      </w:r>
    </w:p>
    <w:p w:rsidR="00194779" w:rsidRPr="005D4A52" w:rsidRDefault="00194779" w:rsidP="00BC1307">
      <w:pPr>
        <w:pStyle w:val="ListParagraph"/>
        <w:numPr>
          <w:ilvl w:val="0"/>
          <w:numId w:val="1"/>
        </w:numPr>
        <w:rPr>
          <w:rFonts w:ascii="Times New Roman" w:hAnsi="Times New Roman" w:cs="Times New Roman"/>
          <w:sz w:val="24"/>
          <w:szCs w:val="24"/>
        </w:rPr>
      </w:pPr>
      <w:r w:rsidRPr="005D4A52">
        <w:rPr>
          <w:rFonts w:ascii="Times New Roman" w:hAnsi="Times New Roman" w:cs="Times New Roman"/>
          <w:sz w:val="24"/>
          <w:szCs w:val="24"/>
        </w:rPr>
        <w:t>Finish</w:t>
      </w:r>
    </w:p>
    <w:p w:rsidR="00194779" w:rsidRPr="005D4A52" w:rsidRDefault="00194779"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drawing>
          <wp:inline distT="0" distB="0" distL="0" distR="0">
            <wp:extent cx="4761865" cy="3432810"/>
            <wp:effectExtent l="0" t="0" r="635" b="0"/>
            <wp:docPr id="14" name="Picture 14" descr="https://i1.wp.com/www.oracle-base.com/articles/11g/images/DB11gR2/14-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1.wp.com/www.oracle-base.com/articles/11g/images/DB11gR2/14-Finis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3432810"/>
                    </a:xfrm>
                    <a:prstGeom prst="rect">
                      <a:avLst/>
                    </a:prstGeom>
                    <a:noFill/>
                    <a:ln>
                      <a:noFill/>
                    </a:ln>
                  </pic:spPr>
                </pic:pic>
              </a:graphicData>
            </a:graphic>
          </wp:inline>
        </w:drawing>
      </w:r>
    </w:p>
    <w:p w:rsidR="00194779" w:rsidRPr="005D4A52" w:rsidRDefault="00194779"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Hoàn tất việc cài đặt</w:t>
      </w:r>
    </w:p>
    <w:p w:rsidR="00AA08EF" w:rsidRPr="005D4A52" w:rsidRDefault="00AA08EF"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CREATE AN Oracle 11g Database using DBCA</w:t>
      </w:r>
    </w:p>
    <w:p w:rsidR="00AA08EF" w:rsidRPr="005D4A52" w:rsidRDefault="00AA08EF"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Sau khi cài đặt phần mềm Oracle Database 11gR2 như trên, ta tiếp tục tiến hành tạo một CSDL đơn giản sử dụng công cụ DBCA.</w:t>
      </w:r>
    </w:p>
    <w:p w:rsidR="00AA08EF" w:rsidRPr="005D4A52" w:rsidRDefault="00F203C8"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lastRenderedPageBreak/>
        <w:t>Tại user oracle, Database Configuration Assistant được bắt đầu bằng việc chạy lệnh sau:</w:t>
      </w:r>
    </w:p>
    <w:p w:rsidR="00F203C8" w:rsidRPr="005D4A52" w:rsidRDefault="00F203C8" w:rsidP="00BC1307">
      <w:pPr>
        <w:pStyle w:val="HTMLPreformatted"/>
        <w:shd w:val="clear" w:color="auto" w:fill="F5F5F5"/>
        <w:wordWrap w:val="0"/>
        <w:spacing w:after="150" w:line="300" w:lineRule="atLeast"/>
        <w:jc w:val="both"/>
        <w:rPr>
          <w:rFonts w:ascii="Times New Roman" w:hAnsi="Times New Roman" w:cs="Times New Roman"/>
          <w:color w:val="333333"/>
          <w:sz w:val="24"/>
          <w:szCs w:val="24"/>
        </w:rPr>
      </w:pPr>
      <w:r w:rsidRPr="005D4A52">
        <w:rPr>
          <w:rFonts w:ascii="Times New Roman" w:hAnsi="Times New Roman" w:cs="Times New Roman"/>
          <w:color w:val="333333"/>
          <w:sz w:val="24"/>
          <w:szCs w:val="24"/>
        </w:rPr>
        <w:t>export ORACLE_HOME=/u01/app/oracle/product/11.2.0.4</w:t>
      </w:r>
    </w:p>
    <w:p w:rsidR="00F203C8" w:rsidRPr="005D4A52" w:rsidRDefault="00F203C8" w:rsidP="00BC1307">
      <w:pPr>
        <w:pStyle w:val="HTMLPreformatted"/>
        <w:shd w:val="clear" w:color="auto" w:fill="F5F5F5"/>
        <w:wordWrap w:val="0"/>
        <w:spacing w:after="150" w:line="300" w:lineRule="atLeast"/>
        <w:jc w:val="both"/>
        <w:rPr>
          <w:rFonts w:ascii="Times New Roman" w:hAnsi="Times New Roman" w:cs="Times New Roman"/>
          <w:color w:val="333333"/>
          <w:sz w:val="24"/>
          <w:szCs w:val="24"/>
        </w:rPr>
      </w:pPr>
      <w:r w:rsidRPr="005D4A52">
        <w:rPr>
          <w:rFonts w:ascii="Times New Roman" w:hAnsi="Times New Roman" w:cs="Times New Roman"/>
          <w:color w:val="333333"/>
          <w:sz w:val="24"/>
          <w:szCs w:val="24"/>
        </w:rPr>
        <w:t>$ORACLE_HOME/bin/dbca</w:t>
      </w:r>
    </w:p>
    <w:p w:rsidR="00F203C8" w:rsidRPr="005D4A52" w:rsidRDefault="00F203C8" w:rsidP="00BC1307">
      <w:pPr>
        <w:pStyle w:val="HTMLPreformatted"/>
        <w:shd w:val="clear" w:color="auto" w:fill="F5F5F5"/>
        <w:wordWrap w:val="0"/>
        <w:spacing w:after="150" w:line="300" w:lineRule="atLeast"/>
        <w:jc w:val="both"/>
        <w:rPr>
          <w:rFonts w:ascii="Times New Roman" w:hAnsi="Times New Roman" w:cs="Times New Roman"/>
          <w:color w:val="333333"/>
          <w:sz w:val="24"/>
          <w:szCs w:val="24"/>
        </w:rPr>
      </w:pPr>
    </w:p>
    <w:p w:rsidR="00F203C8" w:rsidRPr="005D4A52" w:rsidRDefault="00F203C8"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sz w:val="24"/>
          <w:szCs w:val="24"/>
        </w:rPr>
        <w:t>Khi đó trên màn hình xuất hiện</w:t>
      </w:r>
    </w:p>
    <w:p w:rsidR="005D4A52" w:rsidRPr="005D4A52" w:rsidRDefault="005D4A52" w:rsidP="00BC1307">
      <w:pPr>
        <w:pStyle w:val="ListParagraph"/>
        <w:ind w:left="936" w:firstLine="0"/>
        <w:rPr>
          <w:rFonts w:ascii="Times New Roman" w:hAnsi="Times New Roman" w:cs="Times New Roman"/>
          <w:sz w:val="24"/>
          <w:szCs w:val="24"/>
        </w:rPr>
      </w:pPr>
      <w:r w:rsidRPr="005D4A52">
        <w:rPr>
          <w:rFonts w:ascii="Times New Roman" w:hAnsi="Times New Roman" w:cs="Times New Roman"/>
          <w:noProof/>
          <w:sz w:val="24"/>
          <w:szCs w:val="24"/>
        </w:rPr>
        <w:drawing>
          <wp:inline distT="0" distB="0" distL="0" distR="0">
            <wp:extent cx="5943600" cy="4237855"/>
            <wp:effectExtent l="0" t="0" r="0" b="0"/>
            <wp:docPr id="16" name="Picture 16" descr="http://www.snapdba.com/wp-content/uploads/2014/01/img_52ea1dfdc17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napdba.com/wp-content/uploads/2014/01/img_52ea1dfdc17a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37855"/>
                    </a:xfrm>
                    <a:prstGeom prst="rect">
                      <a:avLst/>
                    </a:prstGeom>
                    <a:noFill/>
                    <a:ln>
                      <a:noFill/>
                    </a:ln>
                  </pic:spPr>
                </pic:pic>
              </a:graphicData>
            </a:graphic>
          </wp:inline>
        </w:drawing>
      </w:r>
    </w:p>
    <w:p w:rsidR="005D4A52" w:rsidRPr="005D4A52" w:rsidRDefault="005D4A52" w:rsidP="00BC1307">
      <w:pPr>
        <w:pStyle w:val="ListParagraph"/>
        <w:numPr>
          <w:ilvl w:val="0"/>
          <w:numId w:val="3"/>
        </w:numPr>
        <w:rPr>
          <w:rFonts w:ascii="Times New Roman" w:hAnsi="Times New Roman" w:cs="Times New Roman"/>
          <w:sz w:val="24"/>
          <w:szCs w:val="24"/>
        </w:rPr>
      </w:pPr>
      <w:r w:rsidRPr="005D4A52">
        <w:rPr>
          <w:rFonts w:ascii="Times New Roman" w:hAnsi="Times New Roman" w:cs="Times New Roman"/>
          <w:sz w:val="24"/>
          <w:szCs w:val="24"/>
        </w:rPr>
        <w:t>Step 1 of 12</w:t>
      </w:r>
    </w:p>
    <w:p w:rsidR="005D4A52" w:rsidRDefault="005D4A52" w:rsidP="00BC1307">
      <w:pPr>
        <w:pStyle w:val="ListParagraph"/>
        <w:ind w:left="1656" w:firstLine="0"/>
        <w:rPr>
          <w:rFonts w:ascii="Times New Roman" w:hAnsi="Times New Roman" w:cs="Times New Roman"/>
          <w:sz w:val="24"/>
          <w:szCs w:val="24"/>
        </w:rPr>
      </w:pPr>
      <w:r>
        <w:rPr>
          <w:rFonts w:ascii="Times New Roman" w:hAnsi="Times New Roman" w:cs="Times New Roman"/>
          <w:sz w:val="24"/>
          <w:szCs w:val="24"/>
        </w:rPr>
        <w:t>Lựa chọn sự hoạt động bạn muốn tiến hành:</w:t>
      </w:r>
    </w:p>
    <w:p w:rsidR="005D4A52" w:rsidRDefault="005D4A52" w:rsidP="00BC130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Create a database : tạo một CSDL</w:t>
      </w:r>
    </w:p>
    <w:p w:rsidR="005D4A52" w:rsidRDefault="005D4A52" w:rsidP="00BC130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Manager Templates: mẫu quản lí</w:t>
      </w:r>
    </w:p>
    <w:p w:rsidR="005D4A52" w:rsidRDefault="005D4A52" w:rsidP="00BC1307">
      <w:pPr>
        <w:pStyle w:val="ListParagraph"/>
        <w:ind w:left="1656" w:firstLine="0"/>
        <w:rPr>
          <w:rFonts w:ascii="Times New Roman" w:hAnsi="Times New Roman" w:cs="Times New Roman"/>
          <w:sz w:val="24"/>
          <w:szCs w:val="24"/>
        </w:rPr>
      </w:pPr>
      <w:r>
        <w:rPr>
          <w:noProof/>
        </w:rPr>
        <w:lastRenderedPageBreak/>
        <w:drawing>
          <wp:inline distT="0" distB="0" distL="0" distR="0">
            <wp:extent cx="5943600" cy="4244537"/>
            <wp:effectExtent l="0" t="0" r="0" b="3810"/>
            <wp:docPr id="17" name="Picture 17" descr="http://www.snapdba.com/wp-content/uploads/2014/01/img_52ea1e0d84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napdba.com/wp-content/uploads/2014/01/img_52ea1e0d84e8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4537"/>
                    </a:xfrm>
                    <a:prstGeom prst="rect">
                      <a:avLst/>
                    </a:prstGeom>
                    <a:noFill/>
                    <a:ln>
                      <a:noFill/>
                    </a:ln>
                  </pic:spPr>
                </pic:pic>
              </a:graphicData>
            </a:graphic>
          </wp:inline>
        </w:drawing>
      </w:r>
    </w:p>
    <w:p w:rsidR="005D4A52" w:rsidRDefault="005D4A52" w:rsidP="00BC130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Step of 12</w:t>
      </w:r>
    </w:p>
    <w:p w:rsidR="005D4A52" w:rsidRDefault="005D4A52" w:rsidP="00BC1307">
      <w:pPr>
        <w:pStyle w:val="ListParagraph"/>
        <w:ind w:left="1656" w:firstLine="0"/>
        <w:rPr>
          <w:rFonts w:ascii="Times New Roman" w:hAnsi="Times New Roman" w:cs="Times New Roman"/>
          <w:sz w:val="24"/>
          <w:szCs w:val="24"/>
        </w:rPr>
      </w:pPr>
      <w:r>
        <w:rPr>
          <w:rFonts w:ascii="Times New Roman" w:hAnsi="Times New Roman" w:cs="Times New Roman"/>
          <w:sz w:val="24"/>
          <w:szCs w:val="24"/>
        </w:rPr>
        <w:t>Chọn General Purpose or Transaction Processing</w:t>
      </w:r>
    </w:p>
    <w:p w:rsidR="005D4A52" w:rsidRDefault="005D4A52" w:rsidP="00BC1307">
      <w:pPr>
        <w:pStyle w:val="ListParagraph"/>
        <w:ind w:left="1656" w:firstLine="0"/>
        <w:rPr>
          <w:rFonts w:ascii="Times New Roman" w:hAnsi="Times New Roman" w:cs="Times New Roman"/>
          <w:sz w:val="24"/>
          <w:szCs w:val="24"/>
        </w:rPr>
      </w:pPr>
      <w:r>
        <w:rPr>
          <w:noProof/>
        </w:rPr>
        <w:drawing>
          <wp:inline distT="0" distB="0" distL="0" distR="0">
            <wp:extent cx="4088910" cy="2920037"/>
            <wp:effectExtent l="0" t="0" r="6985" b="0"/>
            <wp:docPr id="18" name="Picture 18" descr="http://www.snapdba.com/wp-content/uploads/2014/01/img_52ea1e77037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napdba.com/wp-content/uploads/2014/01/img_52ea1e77037b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3945" cy="2923632"/>
                    </a:xfrm>
                    <a:prstGeom prst="rect">
                      <a:avLst/>
                    </a:prstGeom>
                    <a:noFill/>
                    <a:ln>
                      <a:noFill/>
                    </a:ln>
                  </pic:spPr>
                </pic:pic>
              </a:graphicData>
            </a:graphic>
          </wp:inline>
        </w:drawing>
      </w:r>
    </w:p>
    <w:p w:rsidR="005D4A52" w:rsidRDefault="005D4A52" w:rsidP="00BC130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Step 3 of 12</w:t>
      </w:r>
    </w:p>
    <w:p w:rsidR="005D4A52" w:rsidRDefault="005D4A52" w:rsidP="00BC1307">
      <w:pPr>
        <w:pStyle w:val="ListParagraph"/>
        <w:ind w:left="1656" w:firstLine="0"/>
        <w:rPr>
          <w:rFonts w:ascii="Times New Roman" w:hAnsi="Times New Roman" w:cs="Times New Roman"/>
          <w:sz w:val="24"/>
          <w:szCs w:val="24"/>
        </w:rPr>
      </w:pPr>
      <w:r>
        <w:rPr>
          <w:rFonts w:ascii="Times New Roman" w:hAnsi="Times New Roman" w:cs="Times New Roman"/>
          <w:sz w:val="24"/>
          <w:szCs w:val="24"/>
        </w:rPr>
        <w:t>Gõ vào Global Database Name bất cứ tên nào bạn muốn cung cấp với độ dài không quá 8 kí tự và bắt đầu bằng một chữ cái</w:t>
      </w:r>
    </w:p>
    <w:p w:rsidR="00BC1307" w:rsidRDefault="00BC1307" w:rsidP="00BC1307">
      <w:pPr>
        <w:pStyle w:val="ListParagraph"/>
        <w:ind w:left="1656" w:firstLine="0"/>
        <w:rPr>
          <w:noProof/>
        </w:rPr>
      </w:pPr>
    </w:p>
    <w:p w:rsidR="005D4A52" w:rsidRDefault="00BC1307" w:rsidP="00BC1307">
      <w:pPr>
        <w:pStyle w:val="ListParagraph"/>
        <w:ind w:left="1350" w:firstLine="0"/>
        <w:rPr>
          <w:rFonts w:ascii="Times New Roman" w:hAnsi="Times New Roman" w:cs="Times New Roman"/>
          <w:sz w:val="24"/>
          <w:szCs w:val="24"/>
        </w:rPr>
      </w:pPr>
      <w:r>
        <w:rPr>
          <w:noProof/>
        </w:rPr>
        <w:drawing>
          <wp:inline distT="0" distB="0" distL="0" distR="0">
            <wp:extent cx="5369338" cy="3834436"/>
            <wp:effectExtent l="0" t="0" r="3175" b="0"/>
            <wp:docPr id="19" name="Picture 19" descr="http://www.snapdba.com/wp-content/uploads/2014/01/img_52ea1e8d38d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snapdba.com/wp-content/uploads/2014/01/img_52ea1e8d38d9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5673" cy="3838960"/>
                    </a:xfrm>
                    <a:prstGeom prst="rect">
                      <a:avLst/>
                    </a:prstGeom>
                    <a:noFill/>
                    <a:ln>
                      <a:noFill/>
                    </a:ln>
                  </pic:spPr>
                </pic:pic>
              </a:graphicData>
            </a:graphic>
          </wp:inline>
        </w:drawing>
      </w:r>
    </w:p>
    <w:p w:rsidR="00BC1307" w:rsidRDefault="00215C74" w:rsidP="00BC1307">
      <w:pPr>
        <w:pStyle w:val="ListParagraph"/>
        <w:ind w:left="1350" w:firstLine="0"/>
        <w:rPr>
          <w:rFonts w:ascii="Times New Roman" w:hAnsi="Times New Roman" w:cs="Times New Roman"/>
          <w:sz w:val="24"/>
          <w:szCs w:val="24"/>
        </w:rPr>
      </w:pPr>
      <w:r>
        <w:rPr>
          <w:rFonts w:ascii="Times New Roman" w:hAnsi="Times New Roman" w:cs="Times New Roman"/>
          <w:sz w:val="24"/>
          <w:szCs w:val="24"/>
        </w:rPr>
        <w:t>Nếu bạn tích vào Configuration Enterprise Manager trong khi listener chưa từng được cấu hình, bạn sẽ gặp cảnh báo rằng phải cấu hình nó trước khi cài đặt.</w:t>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20" name="Picture 20" descr="http://www.snapdba.com/wp-content/uploads/2014/01/img_52ea1edb7e3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snapdba.com/wp-content/uploads/2014/01/img_52ea1edb7e34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21" name="Picture 21" descr="http://www.snapdba.com/wp-content/uploads/2014/01/img_52ea1f0b8ae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napdba.com/wp-content/uploads/2014/01/img_52ea1f0b8ae3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22" name="Picture 22" descr="http://www.snapdba.com/wp-content/uploads/2014/01/img_52ea1f2dd13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napdba.com/wp-content/uploads/2014/01/img_52ea1f2dd13c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23" name="Picture 23" descr="http://www.snapdba.com/wp-content/uploads/2014/01/img_52ea21f88a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napdba.com/wp-content/uploads/2014/01/img_52ea21f88aa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24" name="Picture 24" descr="http://www.snapdba.com/wp-content/uploads/2014/01/img_52ea221fa8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snapdba.com/wp-content/uploads/2014/01/img_52ea221fa81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0331"/>
            <wp:effectExtent l="0" t="0" r="0" b="0"/>
            <wp:docPr id="25" name="Picture 25" descr="http://www.snapdba.com/wp-content/uploads/2014/01/img_52ea2805c8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snapdba.com/wp-content/uploads/2014/01/img_52ea2805c839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30331"/>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26" name="Picture 26" descr="http://www.snapdba.com/wp-content/uploads/2014/01/img_52ea22a84b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snapdba.com/wp-content/uploads/2014/01/img_52ea22a84b62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27" name="Picture 27" descr="http://www.snapdba.com/wp-content/uploads/2014/01/img_52ea22d6eb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snapdba.com/wp-content/uploads/2014/01/img_52ea22d6ebe8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28" name="Picture 28" descr="http://www.snapdba.com/wp-content/uploads/2014/01/img_52ea22ec3e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snapdba.com/wp-content/uploads/2014/01/img_52ea22ec3e8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29" name="Picture 29" descr="http://www.snapdba.com/wp-content/uploads/2014/01/img_52ea232bc2a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snapdba.com/wp-content/uploads/2014/01/img_52ea232bc2a6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30" name="Picture 30" descr="http://www.snapdba.com/wp-content/uploads/2014/01/img_52ea2344e6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snapdba.com/wp-content/uploads/2014/01/img_52ea2344e6e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31" name="Picture 31" descr="http://www.snapdba.com/wp-content/uploads/2014/01/img_52ea235558f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snapdba.com/wp-content/uploads/2014/01/img_52ea235558ff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239116"/>
            <wp:effectExtent l="0" t="0" r="0" b="9525"/>
            <wp:docPr id="32" name="Picture 32" descr="http://www.snapdba.com/wp-content/uploads/2014/01/img_52ea238203b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snapdba.com/wp-content/uploads/2014/01/img_52ea238203be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39116"/>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866765" cy="6075045"/>
            <wp:effectExtent l="0" t="0" r="635" b="1905"/>
            <wp:docPr id="33" name="Picture 33" descr="http://www.snapdba.com/wp-content/uploads/2014/01/img_52ea23a548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snapdba.com/wp-content/uploads/2014/01/img_52ea23a548ec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6765" cy="6075045"/>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lastRenderedPageBreak/>
        <w:drawing>
          <wp:inline distT="0" distB="0" distL="0" distR="0">
            <wp:extent cx="5943600" cy="4391913"/>
            <wp:effectExtent l="0" t="0" r="0" b="8890"/>
            <wp:docPr id="34" name="Picture 34" descr="http://www.snapdba.com/wp-content/uploads/2014/01/img_52ea23eb94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snapdba.com/wp-content/uploads/2014/01/img_52ea23eb9495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91913"/>
                    </a:xfrm>
                    <a:prstGeom prst="rect">
                      <a:avLst/>
                    </a:prstGeom>
                    <a:noFill/>
                    <a:ln>
                      <a:noFill/>
                    </a:ln>
                  </pic:spPr>
                </pic:pic>
              </a:graphicData>
            </a:graphic>
          </wp:inline>
        </w:drawing>
      </w:r>
    </w:p>
    <w:p w:rsidR="00BC0147" w:rsidRDefault="00BC0147" w:rsidP="00BC1307">
      <w:pPr>
        <w:pStyle w:val="ListParagraph"/>
        <w:ind w:left="1350" w:firstLine="0"/>
        <w:rPr>
          <w:rFonts w:ascii="Times New Roman" w:hAnsi="Times New Roman" w:cs="Times New Roman"/>
          <w:sz w:val="24"/>
          <w:szCs w:val="24"/>
        </w:rPr>
      </w:pPr>
      <w:r>
        <w:rPr>
          <w:noProof/>
        </w:rPr>
        <w:drawing>
          <wp:inline distT="0" distB="0" distL="0" distR="0">
            <wp:extent cx="5269230" cy="3476625"/>
            <wp:effectExtent l="0" t="0" r="7620" b="9525"/>
            <wp:docPr id="35" name="Picture 35" descr="http://www.snapdba.com/wp-content/uploads/2014/01/img_52ea253e0ec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snapdba.com/wp-content/uploads/2014/01/img_52ea253e0ecc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9230" cy="3476625"/>
                    </a:xfrm>
                    <a:prstGeom prst="rect">
                      <a:avLst/>
                    </a:prstGeom>
                    <a:noFill/>
                    <a:ln>
                      <a:noFill/>
                    </a:ln>
                  </pic:spPr>
                </pic:pic>
              </a:graphicData>
            </a:graphic>
          </wp:inline>
        </w:drawing>
      </w:r>
      <w:bookmarkStart w:id="0" w:name="_GoBack"/>
      <w:bookmarkEnd w:id="0"/>
    </w:p>
    <w:p w:rsidR="00BC0147" w:rsidRDefault="00BC0147" w:rsidP="00BC1307">
      <w:pPr>
        <w:pStyle w:val="ListParagraph"/>
        <w:ind w:left="1350" w:firstLine="0"/>
        <w:rPr>
          <w:rFonts w:ascii="Times New Roman" w:hAnsi="Times New Roman" w:cs="Times New Roman"/>
          <w:sz w:val="24"/>
          <w:szCs w:val="24"/>
        </w:rPr>
      </w:pPr>
    </w:p>
    <w:p w:rsidR="00BC0147" w:rsidRPr="005D4A52" w:rsidRDefault="00BC0147" w:rsidP="00BC1307">
      <w:pPr>
        <w:pStyle w:val="ListParagraph"/>
        <w:ind w:left="1350" w:firstLine="0"/>
        <w:rPr>
          <w:rFonts w:ascii="Times New Roman" w:hAnsi="Times New Roman" w:cs="Times New Roman"/>
          <w:sz w:val="24"/>
          <w:szCs w:val="24"/>
        </w:rPr>
      </w:pPr>
    </w:p>
    <w:sectPr w:rsidR="00BC0147" w:rsidRPr="005D4A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4D30CA"/>
    <w:multiLevelType w:val="hybridMultilevel"/>
    <w:tmpl w:val="0FA238A4"/>
    <w:lvl w:ilvl="0" w:tplc="791238B0">
      <w:start w:val="3"/>
      <w:numFmt w:val="bullet"/>
      <w:lvlText w:val=""/>
      <w:lvlJc w:val="left"/>
      <w:pPr>
        <w:ind w:left="1656" w:hanging="360"/>
      </w:pPr>
      <w:rPr>
        <w:rFonts w:ascii="Symbol" w:eastAsiaTheme="minorHAnsi" w:hAnsi="Symbol" w:cstheme="minorBidi"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
    <w:nsid w:val="2FD42333"/>
    <w:multiLevelType w:val="hybridMultilevel"/>
    <w:tmpl w:val="6E401052"/>
    <w:lvl w:ilvl="0" w:tplc="E3FCFC7A">
      <w:start w:val="3"/>
      <w:numFmt w:val="bullet"/>
      <w:lvlText w:val=""/>
      <w:lvlJc w:val="left"/>
      <w:pPr>
        <w:ind w:left="1296" w:hanging="360"/>
      </w:pPr>
      <w:rPr>
        <w:rFonts w:ascii="Symbol" w:eastAsiaTheme="minorHAnsi" w:hAnsi="Symbol" w:cstheme="minorBidi"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51543D4C"/>
    <w:multiLevelType w:val="hybridMultilevel"/>
    <w:tmpl w:val="8078FE2A"/>
    <w:lvl w:ilvl="0" w:tplc="894E116A">
      <w:start w:val="2"/>
      <w:numFmt w:val="bullet"/>
      <w:lvlText w:val="-"/>
      <w:lvlJc w:val="left"/>
      <w:pPr>
        <w:ind w:left="2016" w:hanging="360"/>
      </w:pPr>
      <w:rPr>
        <w:rFonts w:ascii="Times New Roman" w:eastAsiaTheme="minorHAnsi" w:hAnsi="Times New Roman" w:cs="Times New Roman"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
    <w:nsid w:val="5F8132E9"/>
    <w:multiLevelType w:val="hybridMultilevel"/>
    <w:tmpl w:val="FFD8919C"/>
    <w:lvl w:ilvl="0" w:tplc="5C1E3D5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0ED"/>
    <w:rsid w:val="00194779"/>
    <w:rsid w:val="00215C74"/>
    <w:rsid w:val="002A5B2B"/>
    <w:rsid w:val="004E30ED"/>
    <w:rsid w:val="005949AF"/>
    <w:rsid w:val="005D4A52"/>
    <w:rsid w:val="006158F3"/>
    <w:rsid w:val="00882D36"/>
    <w:rsid w:val="008F0134"/>
    <w:rsid w:val="00952AD5"/>
    <w:rsid w:val="009667EC"/>
    <w:rsid w:val="00AA08EF"/>
    <w:rsid w:val="00B02D75"/>
    <w:rsid w:val="00BC0147"/>
    <w:rsid w:val="00BC1307"/>
    <w:rsid w:val="00C32019"/>
    <w:rsid w:val="00EC2E64"/>
    <w:rsid w:val="00F20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1FD56D-63C5-48D3-9938-074AD25C9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B2B"/>
    <w:pPr>
      <w:spacing w:before="120" w:after="120"/>
      <w:ind w:left="1296" w:right="576" w:hanging="72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5B2B"/>
    <w:pPr>
      <w:spacing w:after="0" w:line="240" w:lineRule="auto"/>
      <w:ind w:firstLine="1134"/>
      <w:jc w:val="both"/>
    </w:pPr>
  </w:style>
  <w:style w:type="paragraph" w:styleId="HTMLPreformatted">
    <w:name w:val="HTML Preformatted"/>
    <w:basedOn w:val="Normal"/>
    <w:link w:val="HTMLPreformattedChar"/>
    <w:uiPriority w:val="99"/>
    <w:semiHidden/>
    <w:unhideWhenUsed/>
    <w:rsid w:val="004E3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30ED"/>
    <w:rPr>
      <w:rFonts w:ascii="Courier New" w:eastAsia="Times New Roman" w:hAnsi="Courier New" w:cs="Courier New"/>
      <w:sz w:val="20"/>
      <w:szCs w:val="20"/>
    </w:rPr>
  </w:style>
  <w:style w:type="paragraph" w:styleId="ListParagraph">
    <w:name w:val="List Paragraph"/>
    <w:basedOn w:val="Normal"/>
    <w:uiPriority w:val="34"/>
    <w:qFormat/>
    <w:rsid w:val="00882D36"/>
    <w:pPr>
      <w:ind w:left="720"/>
      <w:contextualSpacing/>
    </w:pPr>
  </w:style>
  <w:style w:type="character" w:styleId="CommentReference">
    <w:name w:val="annotation reference"/>
    <w:basedOn w:val="DefaultParagraphFont"/>
    <w:uiPriority w:val="99"/>
    <w:semiHidden/>
    <w:unhideWhenUsed/>
    <w:rsid w:val="00BC0147"/>
    <w:rPr>
      <w:sz w:val="16"/>
      <w:szCs w:val="16"/>
    </w:rPr>
  </w:style>
  <w:style w:type="paragraph" w:styleId="CommentText">
    <w:name w:val="annotation text"/>
    <w:basedOn w:val="Normal"/>
    <w:link w:val="CommentTextChar"/>
    <w:uiPriority w:val="99"/>
    <w:semiHidden/>
    <w:unhideWhenUsed/>
    <w:rsid w:val="00BC0147"/>
    <w:pPr>
      <w:spacing w:line="240" w:lineRule="auto"/>
    </w:pPr>
    <w:rPr>
      <w:sz w:val="20"/>
      <w:szCs w:val="20"/>
    </w:rPr>
  </w:style>
  <w:style w:type="character" w:customStyle="1" w:styleId="CommentTextChar">
    <w:name w:val="Comment Text Char"/>
    <w:basedOn w:val="DefaultParagraphFont"/>
    <w:link w:val="CommentText"/>
    <w:uiPriority w:val="99"/>
    <w:semiHidden/>
    <w:rsid w:val="00BC0147"/>
    <w:rPr>
      <w:sz w:val="20"/>
      <w:szCs w:val="20"/>
    </w:rPr>
  </w:style>
  <w:style w:type="paragraph" w:styleId="CommentSubject">
    <w:name w:val="annotation subject"/>
    <w:basedOn w:val="CommentText"/>
    <w:next w:val="CommentText"/>
    <w:link w:val="CommentSubjectChar"/>
    <w:uiPriority w:val="99"/>
    <w:semiHidden/>
    <w:unhideWhenUsed/>
    <w:rsid w:val="00BC0147"/>
    <w:rPr>
      <w:b/>
      <w:bCs/>
    </w:rPr>
  </w:style>
  <w:style w:type="character" w:customStyle="1" w:styleId="CommentSubjectChar">
    <w:name w:val="Comment Subject Char"/>
    <w:basedOn w:val="CommentTextChar"/>
    <w:link w:val="CommentSubject"/>
    <w:uiPriority w:val="99"/>
    <w:semiHidden/>
    <w:rsid w:val="00BC0147"/>
    <w:rPr>
      <w:b/>
      <w:bCs/>
      <w:sz w:val="20"/>
      <w:szCs w:val="20"/>
    </w:rPr>
  </w:style>
  <w:style w:type="paragraph" w:styleId="BalloonText">
    <w:name w:val="Balloon Text"/>
    <w:basedOn w:val="Normal"/>
    <w:link w:val="BalloonTextChar"/>
    <w:uiPriority w:val="99"/>
    <w:semiHidden/>
    <w:unhideWhenUsed/>
    <w:rsid w:val="00BC014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01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690342">
      <w:bodyDiv w:val="1"/>
      <w:marLeft w:val="0"/>
      <w:marRight w:val="0"/>
      <w:marTop w:val="0"/>
      <w:marBottom w:val="0"/>
      <w:divBdr>
        <w:top w:val="none" w:sz="0" w:space="0" w:color="auto"/>
        <w:left w:val="none" w:sz="0" w:space="0" w:color="auto"/>
        <w:bottom w:val="none" w:sz="0" w:space="0" w:color="auto"/>
        <w:right w:val="none" w:sz="0" w:space="0" w:color="auto"/>
      </w:divBdr>
    </w:div>
    <w:div w:id="1062018712">
      <w:bodyDiv w:val="1"/>
      <w:marLeft w:val="0"/>
      <w:marRight w:val="0"/>
      <w:marTop w:val="0"/>
      <w:marBottom w:val="0"/>
      <w:divBdr>
        <w:top w:val="none" w:sz="0" w:space="0" w:color="auto"/>
        <w:left w:val="none" w:sz="0" w:space="0" w:color="auto"/>
        <w:bottom w:val="none" w:sz="0" w:space="0" w:color="auto"/>
        <w:right w:val="none" w:sz="0" w:space="0" w:color="auto"/>
      </w:divBdr>
    </w:div>
    <w:div w:id="1090928154">
      <w:bodyDiv w:val="1"/>
      <w:marLeft w:val="0"/>
      <w:marRight w:val="0"/>
      <w:marTop w:val="0"/>
      <w:marBottom w:val="0"/>
      <w:divBdr>
        <w:top w:val="none" w:sz="0" w:space="0" w:color="auto"/>
        <w:left w:val="none" w:sz="0" w:space="0" w:color="auto"/>
        <w:bottom w:val="none" w:sz="0" w:space="0" w:color="auto"/>
        <w:right w:val="none" w:sz="0" w:space="0" w:color="auto"/>
      </w:divBdr>
    </w:div>
    <w:div w:id="1504008483">
      <w:bodyDiv w:val="1"/>
      <w:marLeft w:val="0"/>
      <w:marRight w:val="0"/>
      <w:marTop w:val="0"/>
      <w:marBottom w:val="0"/>
      <w:divBdr>
        <w:top w:val="none" w:sz="0" w:space="0" w:color="auto"/>
        <w:left w:val="none" w:sz="0" w:space="0" w:color="auto"/>
        <w:bottom w:val="none" w:sz="0" w:space="0" w:color="auto"/>
        <w:right w:val="none" w:sz="0" w:space="0" w:color="auto"/>
      </w:divBdr>
    </w:div>
    <w:div w:id="1687094716">
      <w:bodyDiv w:val="1"/>
      <w:marLeft w:val="0"/>
      <w:marRight w:val="0"/>
      <w:marTop w:val="0"/>
      <w:marBottom w:val="0"/>
      <w:divBdr>
        <w:top w:val="none" w:sz="0" w:space="0" w:color="auto"/>
        <w:left w:val="none" w:sz="0" w:space="0" w:color="auto"/>
        <w:bottom w:val="none" w:sz="0" w:space="0" w:color="auto"/>
        <w:right w:val="none" w:sz="0" w:space="0" w:color="auto"/>
      </w:divBdr>
    </w:div>
    <w:div w:id="1705055148">
      <w:bodyDiv w:val="1"/>
      <w:marLeft w:val="0"/>
      <w:marRight w:val="0"/>
      <w:marTop w:val="0"/>
      <w:marBottom w:val="0"/>
      <w:divBdr>
        <w:top w:val="none" w:sz="0" w:space="0" w:color="auto"/>
        <w:left w:val="none" w:sz="0" w:space="0" w:color="auto"/>
        <w:bottom w:val="none" w:sz="0" w:space="0" w:color="auto"/>
        <w:right w:val="none" w:sz="0" w:space="0" w:color="auto"/>
      </w:divBdr>
    </w:div>
    <w:div w:id="200107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30</Pages>
  <Words>818</Words>
  <Characters>4667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Hoài Uet</dc:creator>
  <cp:keywords/>
  <dc:description/>
  <cp:lastModifiedBy>Hoài Uet</cp:lastModifiedBy>
  <cp:revision>4</cp:revision>
  <dcterms:created xsi:type="dcterms:W3CDTF">2019-01-29T14:04:00Z</dcterms:created>
  <dcterms:modified xsi:type="dcterms:W3CDTF">2019-01-29T16:09:00Z</dcterms:modified>
</cp:coreProperties>
</file>