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143750" cy="5362575"/>
            <wp:effectExtent l="0" t="0" r="6350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143750" cy="5362575"/>
            <wp:effectExtent l="0" t="0" r="6350" b="952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10400" cy="5334000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0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10400" cy="53340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0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10400" cy="5334000"/>
            <wp:effectExtent l="0" t="0" r="0" b="0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0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10400" cy="5334000"/>
            <wp:effectExtent l="0" t="0" r="0" b="0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0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10400" cy="5334000"/>
            <wp:effectExtent l="0" t="0" r="0" b="0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0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10400" cy="5334000"/>
            <wp:effectExtent l="0" t="0" r="0" b="0"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0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521BA"/>
    <w:rsid w:val="1DB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2020-09-24T10:41:00Z</dcterms:created>
  <dc:creator>ACER</dc:creator>
  <cp:lastModifiedBy>at141038</cp:lastModifiedBy>
  <dcterms:modified xsi:type="dcterms:W3CDTF">2020-09-24T10:56:39Z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