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December 2026</w:t>
        <w:br/>
        <w:t>Teaching date: Week 16, January 2027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9: "Statistics – Grouped Data and Distributions"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Compute mean, median, mode, variance, and standard deviation for grouped data.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Interpret frequency tables and histograms.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Apply statistical concepts to real-world data analysis.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color w:val="00008B"/>
          <w:sz w:val="26"/>
        </w:rPr>
        <w:t>VOCABULARY – KEY MATHEMATICAL TERMS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(từ vựng – thuật ngữ toán học chính)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English Term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Pronunciation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Vietnamese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mean / average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trung bình cộng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median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/ˈmiːdiən/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trung vị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/moʊd/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mốt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variance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/ˈveəriəns/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phương sai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standard deviation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độ lệch chuẩn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/ˈfriːkwənsi/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tần số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biểu đồ tần suất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quartile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tứ phân vị</w:t>
            </w:r>
          </w:p>
        </w:tc>
      </w:tr>
    </w:tbl>
    <w:p/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Measures of Central Tendency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Mean: $$\bar{x}=\frac{\sum f_i x_i}{n}$$ ($$x_i$$ = class midpoint).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Median: value separating upper/lower halves.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Mode: most frequent class midpoint.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2. Measures of Dispersion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Variance: $$S^2=\frac{\sum f_i(x_i-\bar{x})^2}{n}$$.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Standard Deviation: $$S=\sqrt{S^2}$$.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3. Grouped Data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Frequency table: class intervals, midpoints, frequencies.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1 [Understanding]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Scores of 40 students:</w:t>
        <w:br/>
        <w:t>[10,20): 4; [20,30): 8; [30,40): 12; [40,50): 10; [50,60): 6.</w:t>
        <w:br/>
        <w:t>Find mean, variance, standard deviation.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Điểm của 40 học sinh:</w:t>
        <w:br/>
        <w:t>[10,20): 4; [20,30): 8; [30,40): 12; [40,50): 10; [50,60): 6.</w:t>
        <w:br/>
        <w:t>Tìm trung bình, phương sai, độ lệch chuẩn.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Midpoints: 15, 25, 35, 45, 55.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Giá trị đại diện: 15, 25, 35, 45, 55.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$$\bar{x}=\frac{4(15)+8(25)+12(35)+10(45)+6(55)}{40}=\frac{1380}{40}=34.5$$.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$$\bar{x}=\frac{4(15)+8(25)+12(35)+10(45)+6(55)}{40}=\frac{1380}{40}=34,5$$.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$$S^2=\frac{4(19.5)^2+8(9.5)^2+12(0.5)^2+10(10.5)^2+6(20.5)^2}{40}=155.75$$.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$$S^2=\frac{4(19,5)^2+8(9,5)^2+12(0,5)^2+10(10,5)^2+6(20,5)^2}{40}=155,75$$.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$$S=\sqrt{155.75}\approx 12.48$$.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$$S=\sqrt{155,75}\approx 12,48$$.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2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Two factories: Factory A mean 500, SD 20. Factory B mean 480, SD 15. Which is more consistent?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Hai nhà máy: A trung bình 500, ĐLC 20. B trung bình 480, ĐLC 15. Nhà máy nào đồng đều hơn?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CV(A)=20/500=4%, CV(B)=15/480=3.125%.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CV(A)=20/500=4%, CV(B)=15/480=3,125%.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Factory B is more consistent (lower CV).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Nhà máy B đồng đều hơn (CV thấp hơn).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PRACTICE EXERCISES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thực hành)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1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1 -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Heights (cm): [150,155): 5; [155,160): 12; [160,165): 18; [165,170): 10; [170,175): 5. Find mean and SD.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Chiều cao (cm): [150,155): 5; [155,160): 12; [160,165): 18; [165,170): 10; [170,175): 5. Tìm TB và ĐLC.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$$\bar{x}=\frac{5(152.5)+12(157.5)+18(162.5)+10(167.5)+5(172.5)}{50}=162$$.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$$\bar{x}=\frac{5(152,5)+12(157,5)+18(162,5)+10(167,5)+5(172,5)}{50}=162$$.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$$S\approx 5.83$$ cm.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$$S\approx 5,83$$ cm.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2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2 -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IQ scores: mean 100, SD 15. What percentage within [85, 115]? (Assume normal).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IQ: TB 100, ĐLC 15. Bao nhiêu phần trăm trong [85, 115]? (Giả sử phân phối chuẩn).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$$[85,115] = [\mu-\sigma, \mu+\sigma]$$: approximately 68%.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$$[85,115] = [\mu-\sigma, \mu+\sigma]$$: khoảng 68%.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3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3 -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Dataset: 2, 5, 7, 8, 10, 12, 15. Find Q1, Q2, Q3 and IQR.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Dữ liệu: 2, 5, 7, 8, 10, 12, 15. Tìm Q1, Q2, Q3 và IQR.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Q1=5, Q2=8, Q3=12. IQR=12-5=7.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Q1=5, Q2=8, Q3=12. IQR=12-5=7.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4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4 -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Prove $$S^2=\frac{\sum f_i x_i^2}{n}-\bar{x}^2$$.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Chứng minh $$S^2=\frac{\sum f_i x_i^2}{n}-\bar{x}^2$$.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Expand $$(x_i-\bar{x})^2=x_i^2-2\bar{x}x_i+\bar{x}^2$$.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Khai triển $$(x_i-\bar{x})^2=x_i^2-2\bar{x}x_i+\bar{x}^2$$.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$$S^2=\frac{\sum f_i x_i^2}{n}-2\bar{x}\cdot\bar{x}+\bar{x}^2=\frac{\sum f_i x_i^2}{n}-\bar{x}^2$$. QED.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$$S^2=\frac{\sum f_i x_i^2}{n}-2\bar{x}^2+\bar{x}^2=\frac{\sum f_i x_i^2}{n}-\bar{x}^2$$. ĐPCM.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HOMEWORK / REVISION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về nhà / ôn tập)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1. Review formulas.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2. Complete exercises.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3. Preview: Advanced problem-solving.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