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E277CA" w14:textId="0A485D8E" w:rsidR="00303C14" w:rsidRDefault="00802620" w:rsidP="000E11EE">
      <w:pPr>
        <w:pStyle w:val="Title"/>
        <w:jc w:val="center"/>
        <w:rPr>
          <w:lang w:val="vi-VN"/>
        </w:rPr>
      </w:pPr>
      <w:r>
        <w:rPr>
          <w:lang w:val="vi-VN"/>
        </w:rPr>
        <w:t>Write up and plan</w:t>
      </w:r>
    </w:p>
    <w:p w14:paraId="0908F29C" w14:textId="4A7460A9" w:rsidR="00B9078E" w:rsidRPr="005903ED" w:rsidRDefault="005903ED">
      <w:pPr>
        <w:rPr>
          <w:sz w:val="20"/>
          <w:szCs w:val="20"/>
          <w:lang w:val="vi-VN"/>
        </w:rPr>
      </w:pPr>
      <w:r w:rsidRPr="005903ED">
        <w:rPr>
          <w:b/>
          <w:bCs/>
          <w:sz w:val="20"/>
          <w:szCs w:val="20"/>
          <w:lang w:val="vi-VN"/>
        </w:rPr>
        <w:t>Task</w:t>
      </w:r>
      <w:r w:rsidR="000E11EE" w:rsidRPr="005903ED">
        <w:rPr>
          <w:b/>
          <w:bCs/>
          <w:sz w:val="20"/>
          <w:szCs w:val="20"/>
          <w:lang w:val="vi-VN"/>
        </w:rPr>
        <w:t>:</w:t>
      </w:r>
      <w:r w:rsidR="000E11EE">
        <w:rPr>
          <w:sz w:val="20"/>
          <w:szCs w:val="20"/>
          <w:lang w:val="vi-VN"/>
        </w:rPr>
        <w:t xml:space="preserve"> </w:t>
      </w:r>
      <w:r w:rsidR="00802620">
        <w:rPr>
          <w:sz w:val="20"/>
          <w:szCs w:val="20"/>
        </w:rPr>
        <w:t>Write half a page: the single most surprising thing from these two weeks.</w:t>
      </w:r>
    </w:p>
    <w:p w14:paraId="21B3B60D" w14:textId="77777777" w:rsidR="005903ED" w:rsidRDefault="005903ED">
      <w:pPr>
        <w:rPr>
          <w:b/>
          <w:bCs/>
          <w:sz w:val="20"/>
          <w:szCs w:val="20"/>
          <w:lang w:val="vi-VN"/>
        </w:rPr>
      </w:pPr>
    </w:p>
    <w:p w14:paraId="345DA0AD" w14:textId="6DAD055D" w:rsidR="000E11EE" w:rsidRDefault="000E11EE">
      <w:pPr>
        <w:rPr>
          <w:sz w:val="20"/>
          <w:szCs w:val="20"/>
          <w:lang w:val="vi-VN"/>
        </w:rPr>
      </w:pPr>
      <w:r w:rsidRPr="000E5A97">
        <w:rPr>
          <w:b/>
          <w:bCs/>
          <w:sz w:val="20"/>
          <w:szCs w:val="20"/>
          <w:lang w:val="vi-VN"/>
        </w:rPr>
        <w:t>Answer</w:t>
      </w:r>
      <w:r>
        <w:rPr>
          <w:sz w:val="20"/>
          <w:szCs w:val="20"/>
          <w:lang w:val="vi-VN"/>
        </w:rPr>
        <w:t>:</w:t>
      </w:r>
    </w:p>
    <w:p w14:paraId="0955C147" w14:textId="0F8A7545" w:rsidR="005544F6" w:rsidRDefault="005544F6">
      <w:pPr>
        <w:rPr>
          <w:sz w:val="20"/>
          <w:szCs w:val="20"/>
          <w:lang w:val="vi-VN"/>
        </w:rPr>
      </w:pPr>
      <w:r>
        <w:rPr>
          <w:sz w:val="20"/>
          <w:szCs w:val="20"/>
          <w:lang w:val="vi-VN"/>
        </w:rPr>
        <w:t>Machine learning model</w:t>
      </w:r>
      <w:r w:rsidR="00641977">
        <w:rPr>
          <w:sz w:val="20"/>
          <w:szCs w:val="20"/>
          <w:lang w:val="vi-VN"/>
        </w:rPr>
        <w:t>s</w:t>
      </w:r>
      <w:r>
        <w:rPr>
          <w:sz w:val="20"/>
          <w:szCs w:val="20"/>
          <w:lang w:val="vi-VN"/>
        </w:rPr>
        <w:t xml:space="preserve"> have </w:t>
      </w:r>
      <w:r w:rsidR="00641977">
        <w:rPr>
          <w:sz w:val="20"/>
          <w:szCs w:val="20"/>
          <w:lang w:val="vi-VN"/>
        </w:rPr>
        <w:t xml:space="preserve">achieved success in predictive tasks by learning complex patterns from data. However, these models </w:t>
      </w:r>
      <w:r w:rsidR="000E5A97" w:rsidRPr="000E5A97">
        <w:rPr>
          <w:sz w:val="20"/>
          <w:szCs w:val="20"/>
          <w:lang w:val="vi-VN"/>
        </w:rPr>
        <w:t>primarily</w:t>
      </w:r>
      <w:r w:rsidR="000E5A97">
        <w:rPr>
          <w:sz w:val="20"/>
          <w:szCs w:val="20"/>
          <w:lang w:val="vi-VN"/>
        </w:rPr>
        <w:t xml:space="preserve"> </w:t>
      </w:r>
      <w:r w:rsidR="00641977">
        <w:rPr>
          <w:sz w:val="20"/>
          <w:szCs w:val="20"/>
          <w:lang w:val="vi-VN"/>
        </w:rPr>
        <w:t>capture statistical correlation between variables and may</w:t>
      </w:r>
      <w:r w:rsidR="000E5A97">
        <w:rPr>
          <w:sz w:val="20"/>
          <w:szCs w:val="20"/>
          <w:lang w:val="vi-VN"/>
        </w:rPr>
        <w:t xml:space="preserve"> not be able</w:t>
      </w:r>
      <w:r w:rsidR="00641977">
        <w:rPr>
          <w:sz w:val="20"/>
          <w:szCs w:val="20"/>
          <w:lang w:val="vi-VN"/>
        </w:rPr>
        <w:t xml:space="preserve"> to identify the causal relationship between variables.</w:t>
      </w:r>
    </w:p>
    <w:p w14:paraId="7FADDE20" w14:textId="1067FD90" w:rsidR="00641977" w:rsidRDefault="00641977">
      <w:pPr>
        <w:rPr>
          <w:sz w:val="20"/>
          <w:szCs w:val="20"/>
          <w:lang w:val="vi-VN"/>
        </w:rPr>
      </w:pPr>
      <w:r>
        <w:rPr>
          <w:sz w:val="20"/>
          <w:szCs w:val="20"/>
          <w:lang w:val="vi-VN"/>
        </w:rPr>
        <w:t xml:space="preserve">Causal learning </w:t>
      </w:r>
      <w:r w:rsidR="000E5A97">
        <w:rPr>
          <w:sz w:val="20"/>
          <w:szCs w:val="20"/>
          <w:lang w:val="vi-VN"/>
        </w:rPr>
        <w:t>aims to</w:t>
      </w:r>
      <w:r>
        <w:rPr>
          <w:sz w:val="20"/>
          <w:szCs w:val="20"/>
          <w:lang w:val="vi-VN"/>
        </w:rPr>
        <w:t xml:space="preserve"> </w:t>
      </w:r>
      <w:r w:rsidR="000E5A97">
        <w:rPr>
          <w:sz w:val="20"/>
          <w:szCs w:val="20"/>
          <w:lang w:val="vi-VN"/>
        </w:rPr>
        <w:t>discover and</w:t>
      </w:r>
      <w:r>
        <w:rPr>
          <w:sz w:val="20"/>
          <w:szCs w:val="20"/>
          <w:lang w:val="vi-VN"/>
        </w:rPr>
        <w:t xml:space="preserve"> </w:t>
      </w:r>
      <w:r w:rsidR="000E5A97">
        <w:rPr>
          <w:sz w:val="20"/>
          <w:szCs w:val="20"/>
          <w:lang w:val="vi-VN"/>
        </w:rPr>
        <w:t xml:space="preserve">model </w:t>
      </w:r>
      <w:r>
        <w:rPr>
          <w:sz w:val="20"/>
          <w:szCs w:val="20"/>
          <w:lang w:val="vi-VN"/>
        </w:rPr>
        <w:t>cause</w:t>
      </w:r>
      <w:r w:rsidR="000E5A97">
        <w:rPr>
          <w:sz w:val="20"/>
          <w:szCs w:val="20"/>
          <w:lang w:val="vi-VN"/>
        </w:rPr>
        <w:t>-</w:t>
      </w:r>
      <w:r>
        <w:rPr>
          <w:sz w:val="20"/>
          <w:szCs w:val="20"/>
          <w:lang w:val="vi-VN"/>
        </w:rPr>
        <w:t xml:space="preserve">effect </w:t>
      </w:r>
      <w:r w:rsidR="000E5A97" w:rsidRPr="000E5A97">
        <w:rPr>
          <w:sz w:val="20"/>
          <w:szCs w:val="20"/>
          <w:lang w:val="vi-VN"/>
        </w:rPr>
        <w:t>relationships</w:t>
      </w:r>
      <w:r w:rsidR="000E5A97">
        <w:rPr>
          <w:sz w:val="20"/>
          <w:szCs w:val="20"/>
          <w:lang w:val="vi-VN"/>
        </w:rPr>
        <w:t xml:space="preserve"> </w:t>
      </w:r>
      <w:r>
        <w:rPr>
          <w:sz w:val="20"/>
          <w:szCs w:val="20"/>
          <w:lang w:val="vi-VN"/>
        </w:rPr>
        <w:t>from data through causal graphs, structu</w:t>
      </w:r>
      <w:r w:rsidR="000E5A97">
        <w:rPr>
          <w:sz w:val="20"/>
          <w:szCs w:val="20"/>
          <w:lang w:val="vi-VN"/>
        </w:rPr>
        <w:t>r</w:t>
      </w:r>
      <w:r>
        <w:rPr>
          <w:sz w:val="20"/>
          <w:szCs w:val="20"/>
          <w:lang w:val="vi-VN"/>
        </w:rPr>
        <w:t>al causal models, and intervention-based reasoning. However, causal discovery methods still rely on strong assumptions and often require substantial domain knowledge.</w:t>
      </w:r>
    </w:p>
    <w:p w14:paraId="694356BD" w14:textId="30ECB405" w:rsidR="00641977" w:rsidRDefault="00641977">
      <w:pPr>
        <w:rPr>
          <w:sz w:val="20"/>
          <w:szCs w:val="20"/>
          <w:lang w:val="vi-VN"/>
        </w:rPr>
      </w:pPr>
      <w:r>
        <w:rPr>
          <w:sz w:val="20"/>
          <w:szCs w:val="20"/>
          <w:lang w:val="vi-VN"/>
        </w:rPr>
        <w:t>Large Language Models (LLM</w:t>
      </w:r>
      <w:r w:rsidR="000E5A97">
        <w:rPr>
          <w:sz w:val="20"/>
          <w:szCs w:val="20"/>
          <w:lang w:val="vi-VN"/>
        </w:rPr>
        <w:t>s</w:t>
      </w:r>
      <w:r>
        <w:rPr>
          <w:sz w:val="20"/>
          <w:szCs w:val="20"/>
          <w:lang w:val="vi-VN"/>
        </w:rPr>
        <w:t xml:space="preserve">) </w:t>
      </w:r>
      <w:r w:rsidR="000E5A97">
        <w:rPr>
          <w:sz w:val="20"/>
          <w:szCs w:val="20"/>
          <w:lang w:val="vi-VN"/>
        </w:rPr>
        <w:t>provide an opportunity to combine semantic knowledge and reasoning capabilities into causal analysis, motivating research into whether LLMs can reliably infer causal relationships.</w:t>
      </w:r>
    </w:p>
    <w:p w14:paraId="65FA85FD" w14:textId="10625BD3" w:rsidR="00B9078E" w:rsidRDefault="00E26D2D">
      <w:pPr>
        <w:rPr>
          <w:sz w:val="20"/>
          <w:szCs w:val="20"/>
          <w:lang w:val="vi-VN"/>
        </w:rPr>
      </w:pPr>
      <w:r>
        <w:rPr>
          <w:sz w:val="20"/>
          <w:szCs w:val="20"/>
          <w:lang w:val="vi-VN"/>
        </w:rPr>
        <w:t>Recent studies have shown that LLMs can infer causal relationships in many scenarios. But they still have caveats such as memorisation and failure modes which is somtimes it make unpredictable mistakes like basic logic error, prompt sentivity, and the ambiguity in the variable names</w:t>
      </w:r>
      <w:r w:rsidR="00B9078E">
        <w:rPr>
          <w:sz w:val="20"/>
          <w:szCs w:val="20"/>
          <w:lang w:val="vi-VN"/>
        </w:rPr>
        <w:t>.</w:t>
      </w:r>
    </w:p>
    <w:p w14:paraId="6CFC8974" w14:textId="77777777" w:rsidR="000A4006" w:rsidRDefault="000A4006">
      <w:pPr>
        <w:rPr>
          <w:b/>
          <w:bCs/>
          <w:kern w:val="0"/>
          <w:sz w:val="20"/>
          <w:szCs w:val="20"/>
          <w:lang w:val="vi-VN"/>
          <w14:ligatures w14:val="none"/>
        </w:rPr>
      </w:pPr>
    </w:p>
    <w:p w14:paraId="1B7B9EAE" w14:textId="36D27654" w:rsidR="000A4006" w:rsidRDefault="000A4006">
      <w:pPr>
        <w:rPr>
          <w:sz w:val="20"/>
          <w:szCs w:val="20"/>
          <w:lang w:val="vi-VN"/>
        </w:rPr>
      </w:pPr>
      <w:r w:rsidRPr="000A4006">
        <w:rPr>
          <w:b/>
          <w:bCs/>
          <w:kern w:val="0"/>
          <w:sz w:val="20"/>
          <w:szCs w:val="20"/>
          <w:lang w:val="vi-VN"/>
          <w14:ligatures w14:val="none"/>
        </w:rPr>
        <w:t>Summary</w:t>
      </w:r>
      <w:r>
        <w:rPr>
          <w:kern w:val="0"/>
          <w:sz w:val="20"/>
          <w:szCs w:val="20"/>
          <w:lang w:val="vi-VN"/>
          <w14:ligatures w14:val="none"/>
        </w:rPr>
        <w:t xml:space="preserve">: </w:t>
      </w:r>
      <w:r>
        <w:rPr>
          <w:kern w:val="0"/>
          <w:sz w:val="20"/>
          <w:szCs w:val="20"/>
          <w:lang w:val="vi-VN"/>
          <w14:ligatures w14:val="none"/>
        </w:rPr>
        <w:br/>
      </w:r>
      <w:r w:rsidR="00183F13" w:rsidRPr="00183F13">
        <w:rPr>
          <w:kern w:val="0"/>
          <w:sz w:val="20"/>
          <w:szCs w:val="20"/>
          <w:lang w:val="vi-VN"/>
          <w14:ligatures w14:val="none"/>
        </w:rPr>
        <w:t>One thing that surprises me is that LLMs can understand the context of language and produce correct answers in most cases, yet they still fail in unpredictable ways. However, these errors can often be reduced by providing additional context or domain knowledge, allowing the LLM to make more accurate inferences. The challenge is that designing such prompts requires domain expertise. I believe this strength of LLMs will lead to wider applications across many fields.</w:t>
      </w:r>
    </w:p>
    <w:p w14:paraId="265AA1AF" w14:textId="77777777" w:rsidR="000A4006" w:rsidRDefault="000A4006">
      <w:pPr>
        <w:rPr>
          <w:sz w:val="20"/>
          <w:szCs w:val="20"/>
          <w:lang w:val="vi-VN"/>
        </w:rPr>
      </w:pPr>
    </w:p>
    <w:p w14:paraId="4C12DA80" w14:textId="0060C4D4" w:rsidR="00B9078E" w:rsidRDefault="00B9078E">
      <w:pPr>
        <w:rPr>
          <w:sz w:val="20"/>
          <w:szCs w:val="20"/>
          <w:lang w:val="vi-VN"/>
        </w:rPr>
      </w:pPr>
      <w:r w:rsidRPr="00B9078E">
        <w:rPr>
          <w:b/>
          <w:bCs/>
          <w:sz w:val="20"/>
          <w:szCs w:val="20"/>
          <w:lang w:val="vi-VN"/>
        </w:rPr>
        <w:t>Questions</w:t>
      </w:r>
      <w:r>
        <w:rPr>
          <w:sz w:val="20"/>
          <w:szCs w:val="20"/>
          <w:lang w:val="vi-VN"/>
        </w:rPr>
        <w:t>:</w:t>
      </w:r>
    </w:p>
    <w:p w14:paraId="61811788" w14:textId="247E50B1" w:rsidR="00B9078E" w:rsidRDefault="00B9078E" w:rsidP="00B9078E">
      <w:pPr>
        <w:pStyle w:val="ListParagraph"/>
        <w:numPr>
          <w:ilvl w:val="0"/>
          <w:numId w:val="1"/>
        </w:numPr>
        <w:rPr>
          <w:sz w:val="20"/>
          <w:szCs w:val="20"/>
          <w:lang w:val="vi-VN"/>
        </w:rPr>
      </w:pPr>
      <w:bookmarkStart w:id="0" w:name="OLE_LINK1"/>
      <w:r>
        <w:rPr>
          <w:sz w:val="20"/>
          <w:szCs w:val="20"/>
          <w:lang w:val="vi-VN"/>
        </w:rPr>
        <w:t xml:space="preserve">How </w:t>
      </w:r>
      <w:r w:rsidR="005903ED" w:rsidRPr="005903ED">
        <w:rPr>
          <w:sz w:val="20"/>
          <w:szCs w:val="20"/>
          <w:lang w:val="vi-VN"/>
        </w:rPr>
        <w:t>accurately</w:t>
      </w:r>
      <w:r w:rsidR="005903ED">
        <w:rPr>
          <w:sz w:val="20"/>
          <w:szCs w:val="20"/>
          <w:lang w:val="vi-VN"/>
        </w:rPr>
        <w:t xml:space="preserve"> </w:t>
      </w:r>
      <w:r>
        <w:rPr>
          <w:sz w:val="20"/>
          <w:szCs w:val="20"/>
          <w:lang w:val="vi-VN"/>
        </w:rPr>
        <w:t>can LLMs infer causal directions from natural language descriptions?</w:t>
      </w:r>
    </w:p>
    <w:p w14:paraId="4A98E51A" w14:textId="79008A41" w:rsidR="00B9078E" w:rsidRDefault="00B9078E" w:rsidP="00B9078E">
      <w:pPr>
        <w:pStyle w:val="ListParagraph"/>
        <w:numPr>
          <w:ilvl w:val="0"/>
          <w:numId w:val="1"/>
        </w:numPr>
        <w:rPr>
          <w:sz w:val="20"/>
          <w:szCs w:val="20"/>
          <w:lang w:val="vi-VN"/>
        </w:rPr>
      </w:pPr>
      <w:r>
        <w:rPr>
          <w:sz w:val="20"/>
          <w:szCs w:val="20"/>
          <w:lang w:val="vi-VN"/>
        </w:rPr>
        <w:t xml:space="preserve">How robust are LLM-based causal direction predictions </w:t>
      </w:r>
      <w:r w:rsidR="005903ED">
        <w:rPr>
          <w:sz w:val="20"/>
          <w:szCs w:val="20"/>
          <w:lang w:val="vi-VN"/>
        </w:rPr>
        <w:t>under prompt perturbations?</w:t>
      </w:r>
    </w:p>
    <w:p w14:paraId="4D2AD2BD" w14:textId="4D2E0DB7" w:rsidR="005903ED" w:rsidRPr="00B9078E" w:rsidRDefault="005903ED" w:rsidP="00B9078E">
      <w:pPr>
        <w:pStyle w:val="ListParagraph"/>
        <w:numPr>
          <w:ilvl w:val="0"/>
          <w:numId w:val="1"/>
        </w:numPr>
        <w:rPr>
          <w:sz w:val="20"/>
          <w:szCs w:val="20"/>
          <w:lang w:val="vi-VN"/>
        </w:rPr>
      </w:pPr>
      <w:r>
        <w:rPr>
          <w:sz w:val="20"/>
          <w:szCs w:val="20"/>
          <w:lang w:val="vi-VN"/>
        </w:rPr>
        <w:t>How do errors in LLM-inferred causal directions affect the performance of causal discovery algorithms?</w:t>
      </w:r>
    </w:p>
    <w:bookmarkEnd w:id="0"/>
    <w:p w14:paraId="0C7D52AF" w14:textId="77777777" w:rsidR="00B9078E" w:rsidRDefault="00B9078E">
      <w:pPr>
        <w:rPr>
          <w:sz w:val="20"/>
          <w:szCs w:val="20"/>
          <w:lang w:val="vi-VN"/>
        </w:rPr>
      </w:pPr>
    </w:p>
    <w:p w14:paraId="69B4CEDB" w14:textId="77777777" w:rsidR="000E11EE" w:rsidRPr="000E11EE" w:rsidRDefault="000E11EE">
      <w:pPr>
        <w:rPr>
          <w:sz w:val="20"/>
          <w:szCs w:val="20"/>
          <w:lang w:val="vi-VN"/>
        </w:rPr>
      </w:pPr>
    </w:p>
    <w:p w14:paraId="242459CF" w14:textId="77777777" w:rsidR="00802620" w:rsidRPr="00802620" w:rsidRDefault="00802620">
      <w:pPr>
        <w:rPr>
          <w:lang w:val="vi-VN"/>
        </w:rPr>
      </w:pPr>
    </w:p>
    <w:sectPr w:rsidR="00802620" w:rsidRPr="008026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7333876"/>
    <w:multiLevelType w:val="hybridMultilevel"/>
    <w:tmpl w:val="F752BB80"/>
    <w:lvl w:ilvl="0" w:tplc="957080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0588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620"/>
    <w:rsid w:val="00080AAD"/>
    <w:rsid w:val="00083C04"/>
    <w:rsid w:val="000846C0"/>
    <w:rsid w:val="000A4006"/>
    <w:rsid w:val="000E11EE"/>
    <w:rsid w:val="000E5A97"/>
    <w:rsid w:val="00116725"/>
    <w:rsid w:val="001806E8"/>
    <w:rsid w:val="00183F13"/>
    <w:rsid w:val="001C18C2"/>
    <w:rsid w:val="001C2665"/>
    <w:rsid w:val="001C3810"/>
    <w:rsid w:val="00303C14"/>
    <w:rsid w:val="0030443B"/>
    <w:rsid w:val="003956C9"/>
    <w:rsid w:val="00481BA6"/>
    <w:rsid w:val="004B61EE"/>
    <w:rsid w:val="005544F6"/>
    <w:rsid w:val="00580011"/>
    <w:rsid w:val="005903ED"/>
    <w:rsid w:val="00641977"/>
    <w:rsid w:val="006A49F0"/>
    <w:rsid w:val="007D461B"/>
    <w:rsid w:val="00802620"/>
    <w:rsid w:val="00887831"/>
    <w:rsid w:val="008D1A30"/>
    <w:rsid w:val="0093441C"/>
    <w:rsid w:val="009A45DF"/>
    <w:rsid w:val="009A70A3"/>
    <w:rsid w:val="00A70C31"/>
    <w:rsid w:val="00B13092"/>
    <w:rsid w:val="00B323C6"/>
    <w:rsid w:val="00B9078E"/>
    <w:rsid w:val="00CF6FC6"/>
    <w:rsid w:val="00CF72ED"/>
    <w:rsid w:val="00E26D2D"/>
    <w:rsid w:val="00E71B32"/>
    <w:rsid w:val="00ED5CF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5A1DFC4"/>
  <w15:chartTrackingRefBased/>
  <w15:docId w15:val="{08D022CF-D959-AE47-8206-F6C7A755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620"/>
    <w:rPr>
      <w:rFonts w:eastAsiaTheme="majorEastAsia" w:cstheme="majorBidi"/>
      <w:color w:val="272727" w:themeColor="text1" w:themeTint="D8"/>
    </w:rPr>
  </w:style>
  <w:style w:type="paragraph" w:styleId="Title">
    <w:name w:val="Title"/>
    <w:basedOn w:val="Normal"/>
    <w:next w:val="Normal"/>
    <w:link w:val="TitleChar"/>
    <w:uiPriority w:val="10"/>
    <w:qFormat/>
    <w:rsid w:val="00802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620"/>
    <w:pPr>
      <w:spacing w:before="160"/>
      <w:jc w:val="center"/>
    </w:pPr>
    <w:rPr>
      <w:i/>
      <w:iCs/>
      <w:color w:val="404040" w:themeColor="text1" w:themeTint="BF"/>
    </w:rPr>
  </w:style>
  <w:style w:type="character" w:customStyle="1" w:styleId="QuoteChar">
    <w:name w:val="Quote Char"/>
    <w:basedOn w:val="DefaultParagraphFont"/>
    <w:link w:val="Quote"/>
    <w:uiPriority w:val="29"/>
    <w:rsid w:val="00802620"/>
    <w:rPr>
      <w:i/>
      <w:iCs/>
      <w:color w:val="404040" w:themeColor="text1" w:themeTint="BF"/>
    </w:rPr>
  </w:style>
  <w:style w:type="paragraph" w:styleId="ListParagraph">
    <w:name w:val="List Paragraph"/>
    <w:basedOn w:val="Normal"/>
    <w:uiPriority w:val="34"/>
    <w:qFormat/>
    <w:rsid w:val="00802620"/>
    <w:pPr>
      <w:ind w:left="720"/>
      <w:contextualSpacing/>
    </w:pPr>
  </w:style>
  <w:style w:type="character" w:styleId="IntenseEmphasis">
    <w:name w:val="Intense Emphasis"/>
    <w:basedOn w:val="DefaultParagraphFont"/>
    <w:uiPriority w:val="21"/>
    <w:qFormat/>
    <w:rsid w:val="00802620"/>
    <w:rPr>
      <w:i/>
      <w:iCs/>
      <w:color w:val="0F4761" w:themeColor="accent1" w:themeShade="BF"/>
    </w:rPr>
  </w:style>
  <w:style w:type="paragraph" w:styleId="IntenseQuote">
    <w:name w:val="Intense Quote"/>
    <w:basedOn w:val="Normal"/>
    <w:next w:val="Normal"/>
    <w:link w:val="IntenseQuoteChar"/>
    <w:uiPriority w:val="30"/>
    <w:qFormat/>
    <w:rsid w:val="00802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620"/>
    <w:rPr>
      <w:i/>
      <w:iCs/>
      <w:color w:val="0F4761" w:themeColor="accent1" w:themeShade="BF"/>
    </w:rPr>
  </w:style>
  <w:style w:type="character" w:styleId="IntenseReference">
    <w:name w:val="Intense Reference"/>
    <w:basedOn w:val="DefaultParagraphFont"/>
    <w:uiPriority w:val="32"/>
    <w:qFormat/>
    <w:rsid w:val="008026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Hoai Pham (Student)</dc:creator>
  <cp:keywords/>
  <dc:description/>
  <cp:lastModifiedBy>Ngoc Hoai Pham (Student)</cp:lastModifiedBy>
  <cp:revision>1</cp:revision>
  <dcterms:created xsi:type="dcterms:W3CDTF">2026-08-06T05:47:00Z</dcterms:created>
  <dcterms:modified xsi:type="dcterms:W3CDTF">2026-08-06T08:25:00Z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271A5A19-695C-4B9F-A81F-10C532401DF6</vt:lpwstr>
  </property>
</Properties>
</file>