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Lab 4 Singularity Observation Report</w:t>
      </w:r>
    </w:p>
    <w:p>
      <w:pPr>
        <w:pStyle w:val="Subtitle"/>
        <w:jc w:val="center"/>
      </w:pPr>
      <w:r>
        <w:t>EEL 4664 Robotics</w:t>
      </w:r>
    </w:p>
    <w:p>
      <w:r>
        <w:t>Observe three straight stylus motions: a well-conditioned baseline, an approach to a straight-elbow singularity, and an approach to a shoulder singularity. Compare where the robot moves rapidly even though Cartesian speed remains constant.</w:t>
      </w:r>
    </w:p>
    <w:p>
      <w:r>
        <w:t>Name: ______________________________________________</w:t>
      </w:r>
    </w:p>
    <w:p>
      <w:r>
        <w:t>Section or team: _____________________________________</w:t>
      </w:r>
    </w:p>
    <w:p>
      <w:r>
        <w:t>Date: _______________________________________________</w:t>
      </w:r>
    </w:p>
    <w:p>
      <w:pPr>
        <w:pStyle w:val="Heading1"/>
      </w:pPr>
      <w:r>
        <w:t>Prediction</w:t>
      </w:r>
    </w:p>
    <w:p>
      <w:r>
        <w:t>Before running Webots, predict which robot geometry and joint motion will identify the elbow and shoulder singularities in Trials 2 and 3.</w:t>
      </w:r>
    </w:p>
    <w:p>
      <w:pPr>
        <w:keepLines/>
        <w:spacing w:after="100"/>
      </w:pPr>
      <w:r>
        <w:t>________________________________________________________________________________</w:t>
      </w:r>
    </w:p>
    <w:p>
      <w:pPr>
        <w:keepLines/>
        <w:spacing w:after="100"/>
      </w:pPr>
      <w:r>
        <w:t>________________________________________________________________________________</w:t>
      </w:r>
    </w:p>
    <w:p>
      <w:pPr>
        <w:pStyle w:val="Heading1"/>
      </w:pPr>
      <w:r>
        <w:t>Recorded Results</w:t>
      </w:r>
    </w:p>
    <w:p>
      <w:r>
        <w:t>Copy the three values printed by the singularity_demo controller for each trial.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016"/>
      </w:tblGrid>
      <w:tr>
        <w:tc>
          <w:tcPr>
            <w:tcW w:type="dxa" w:w="33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r>
              <w:t>Quantity</w:t>
            </w:r>
          </w:p>
        </w:tc>
        <w:tc>
          <w:tcPr>
            <w:tcW w:type="dxa" w:w="20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r>
              <w:t>Trial 1</w:t>
              <w:br/>
              <w:t>Move away undamped</w:t>
            </w:r>
          </w:p>
        </w:tc>
        <w:tc>
          <w:tcPr>
            <w:tcW w:type="dxa" w:w="20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r>
              <w:t>Trial 2</w:t>
              <w:br/>
              <w:t>Approach elbow singularity</w:t>
            </w:r>
          </w:p>
        </w:tc>
        <w:tc>
          <w:tcPr>
            <w:tcW w:type="dxa" w:w="20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/>
            <w:r>
              <w:t>Trial 3</w:t>
              <w:br/>
              <w:t>Approach shoulder singularity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t>Minimum singular value (sigma_min)</w:t>
            </w:r>
          </w:p>
        </w:tc>
        <w:tc>
          <w:tcPr>
            <w:tcW w:type="dxa" w:w="20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/>
          </w:p>
        </w:tc>
        <w:tc>
          <w:tcPr>
            <w:tcW w:type="dxa" w:w="20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/>
          </w:p>
        </w:tc>
        <w:tc>
          <w:tcPr>
            <w:tcW w:type="dxa" w:w="20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/>
            <w:r/>
          </w:p>
        </w:tc>
      </w:tr>
      <w:tr>
        <w:tc>
          <w:tcPr>
            <w:tcW w:type="dxa" w:w="33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r>
              <w:t>Condition number</w:t>
            </w:r>
          </w:p>
        </w:tc>
        <w:tc>
          <w:tcPr>
            <w:tcW w:type="dxa" w:w="20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r/>
          </w:p>
        </w:tc>
        <w:tc>
          <w:tcPr>
            <w:tcW w:type="dxa" w:w="20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r/>
          </w:p>
        </w:tc>
        <w:tc>
          <w:tcPr>
            <w:tcW w:type="dxa" w:w="20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/>
            <w:r/>
          </w:p>
        </w:tc>
      </w:tr>
      <w:tr>
        <w:tc>
          <w:tcPr>
            <w:tcW w:type="dxa" w:w="33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t>Peak commanded joint rate (rad/s)</w:t>
            </w:r>
          </w:p>
        </w:tc>
        <w:tc>
          <w:tcPr>
            <w:tcW w:type="dxa" w:w="20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/>
          </w:p>
        </w:tc>
        <w:tc>
          <w:tcPr>
            <w:tcW w:type="dxa" w:w="20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/>
          </w:p>
        </w:tc>
        <w:tc>
          <w:tcPr>
            <w:tcW w:type="dxa" w:w="20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/>
            <w:r/>
          </w:p>
        </w:tc>
      </w:tr>
    </w:tbl>
    <w:p>
      <w:r>
        <w:t>Interpret the recorded quantities as follows:</w:t>
      </w:r>
    </w:p>
    <w:p>
      <w:pPr>
        <w:pStyle w:val="ListBullet"/>
      </w:pPr>
      <w:r>
        <w:t>Minimum singular value (sigma_min): larger is better. Zero means the Jacobian is singular; near zero means one Cartesian motion direction is almost lost.</w:t>
      </w:r>
    </w:p>
    <w:p>
      <w:pPr>
        <w:pStyle w:val="ListBullet"/>
      </w:pPr>
      <w:r>
        <w:t>Condition number: smaller is better. One is ideal; a large value means the inverse is sensitive and can strongly amplify joint rates.</w:t>
      </w:r>
    </w:p>
    <w:p>
      <w:pPr>
        <w:pStyle w:val="ListBullet"/>
      </w:pPr>
      <w:r>
        <w:t>Peak commanded joint rate: larger means faster joint motion. Compare it with the 3.00 rad/s Webots simulation limit.</w:t>
      </w:r>
    </w:p>
    <w:p>
      <w:pPr>
        <w:pStyle w:val="Heading1"/>
      </w:pPr>
      <w:r>
        <w:t>Webots Evidence</w:t>
      </w:r>
    </w:p>
    <w:p>
      <w:r>
        <w:t>Insert one screenshot for each trial. Capture Trial 2 near its straight-elbow endpoint with the final singularity metrics and joint-rate readouts visible. Capture Trial 3 during its continuous shoulder-singularity crossing with the on-scene geometry and joint-rate readouts visible. The controller automatically generates the joint-rate comparison plot while the trials run. After Trial 3, read the complete saved location printed in the Webots console. In Word, choose Insert &gt; Pictures &gt; This Device and select lab04_singularities/joint_rate_comparison.svg, then place it in the final placeholder below.</w:t>
      </w:r>
    </w:p>
    <w:p>
      <w:pPr>
        <w:pStyle w:val="Heading2"/>
      </w:pPr>
      <w:r>
        <w:t>Trial 1 Move Away Undamped Baseline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t>Paste a screenshot of Trial 1 here.</w:t>
            </w:r>
          </w:p>
        </w:tc>
      </w:tr>
    </w:tbl>
    <w:p>
      <w:pPr>
        <w:pStyle w:val="Heading2"/>
      </w:pPr>
      <w:r>
        <w:t>Trial 2 Approach Elbow Singularity Undamped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t>Paste a screenshot of Trial 2 near the straight-elbow endpoint here. Keep the singularity metrics and joint-rate readouts visible.</w:t>
            </w:r>
          </w:p>
        </w:tc>
      </w:tr>
    </w:tbl>
    <w:p>
      <w:r/>
    </w:p>
    <w:p>
      <w:pPr>
        <w:pStyle w:val="Heading2"/>
      </w:pPr>
      <w:r>
        <w:t>Trial 3 Approach Shoulder Singularity Undamped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t>Paste a screenshot captured during the continuous Trial 3 crossing here.</w:t>
            </w:r>
          </w:p>
        </w:tc>
      </w:tr>
    </w:tbl>
    <w:p>
      <w:pPr>
        <w:pStyle w:val="Heading2"/>
      </w:pPr>
      <w:r>
        <w:t>Joint Rate Comparison Plot</w:t>
      </w:r>
    </w:p>
    <w:p>
      <w:r>
        <w:t>Paste the generated joint_rate_comparison.svg here. The plot should show all three trials and the 3.00 rad/s simulation limit.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5040" w:hRule="atLeast"/>
        </w:trPr>
        <w:tc>
          <w:tcPr>
            <w:tcW w:type="dxa" w:w="10080"/>
            <w:vAlign w:val="center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</w:tcBorders>
          </w:tcPr>
          <w:p>
            <w:pPr>
              <w:jc w:val="center"/>
            </w:pPr>
            <w:r>
              <w:rPr>
                <w:sz w:val="22"/>
              </w:rPr>
              <w:t>Paste the generated joint-rate comparison plot here.</w:t>
              <w:br/>
              <w:t>File: lab04_singularities/joint_rate_comparison.svg</w:t>
            </w:r>
          </w:p>
        </w:tc>
      </w:tr>
    </w:tbl>
    <w:p>
      <w:pPr>
        <w:pStyle w:val="Heading1"/>
      </w:pPr>
      <w:r>
        <w:t>Questions</w:t>
      </w:r>
    </w:p>
    <w:p>
      <w:r>
        <w:t>Answer each question in two or three sentences and refer to your recorded results.</w:t>
      </w:r>
    </w:p>
    <w:p>
      <w:pPr>
        <w:pStyle w:val="Heading2"/>
      </w:pPr>
      <w:r>
        <w:t>1  What happened to the minimum singular value and condition number as Trial 2 approached the straight elbow</w:t>
      </w:r>
    </w:p>
    <w:p>
      <w:pPr>
        <w:keepLines/>
        <w:spacing w:after="100"/>
      </w:pPr>
      <w:r>
        <w:t>________________________________________________________________________________</w:t>
      </w:r>
    </w:p>
    <w:p>
      <w:pPr>
        <w:keepLines/>
        <w:spacing w:after="100"/>
      </w:pPr>
      <w:r>
        <w:t>________________________________________________________________________________</w:t>
      </w:r>
    </w:p>
    <w:p>
      <w:pPr>
        <w:keepLines/>
        <w:spacing w:after="100"/>
      </w:pPr>
      <w:r>
        <w:t>________________________________________________________________________________</w:t>
      </w:r>
    </w:p>
    <w:p>
      <w:pPr>
        <w:pStyle w:val="Heading2"/>
      </w:pPr>
      <w:r>
        <w:t>2  Why did the undamped joint rate rise near the end of Trial 2 even though Cartesian speed remained constant</w:t>
      </w:r>
    </w:p>
    <w:p>
      <w:pPr>
        <w:keepLines/>
        <w:spacing w:after="100"/>
      </w:pPr>
      <w:r>
        <w:t>________________________________________________________________________________</w:t>
      </w:r>
    </w:p>
    <w:p>
      <w:pPr>
        <w:keepLines/>
        <w:spacing w:after="100"/>
      </w:pPr>
      <w:r>
        <w:t>________________________________________________________________________________</w:t>
      </w:r>
    </w:p>
    <w:p>
      <w:pPr>
        <w:keepLines/>
        <w:spacing w:after="100"/>
      </w:pPr>
      <w:r>
        <w:t>________________________________________________________________________________</w:t>
      </w:r>
    </w:p>
    <w:p>
      <w:pPr>
        <w:pStyle w:val="Heading2"/>
      </w:pPr>
      <w:r>
        <w:t>3  What visual evidence shows that Trial 3 crosses a shoulder singularity rather than another elbow singularity</w:t>
      </w:r>
    </w:p>
    <w:p>
      <w:pPr/>
      <w:r>
        <w:t>________________________________________________________________________________</w:t>
      </w:r>
    </w:p>
    <w:p>
      <w:pPr/>
      <w:r>
        <w:t>________________________________________________________________________________</w:t>
      </w:r>
    </w:p>
    <w:p>
      <w:pPr/>
      <w:r>
        <w:t>________________________________________________________________________________</w:t>
      </w:r>
    </w:p>
    <w:p>
      <w:pPr>
        <w:pStyle w:val="Heading2"/>
      </w:pPr>
      <w:r>
        <w:t>4  Why was it necessary to rate limit the singularity trials instead of sending the raw undamped command directly to Webots</w:t>
      </w:r>
    </w:p>
    <w:p>
      <w:pPr>
        <w:keepLines/>
        <w:spacing w:after="100"/>
      </w:pPr>
      <w:r>
        <w:t>________________________________________________________________________________</w:t>
      </w:r>
    </w:p>
    <w:p>
      <w:pPr>
        <w:keepLines/>
        <w:spacing w:after="100"/>
      </w:pPr>
      <w:r>
        <w:t>________________________________________________________________________________</w:t>
      </w:r>
    </w:p>
    <w:p>
      <w:pPr>
        <w:keepLines/>
        <w:spacing w:after="100"/>
      </w:pPr>
      <w:r>
        <w:t>________________________________________________________________________________</w:t>
      </w:r>
    </w:p>
    <w:p>
      <w:r>
        <w:t>Before submitting  Confirm that the prediction, results table, three screenshots, joint-rate comparison plot, four answers, and your name are included. Save the personal copy as LastName_Lab04_Report.docx.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