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val="0"/>
          <w:color w:val="000000"/>
          <w:sz w:val="20"/>
        </w:rPr>
        <w:t>EEL 4664</w:t>
      </w:r>
    </w:p>
    <w:p>
      <w:pPr>
        <w:spacing w:after="60"/>
      </w:pPr>
      <w:r>
        <w:rPr>
          <w:rFonts w:ascii="Arial" w:hAnsi="Arial"/>
          <w:b w:val="0"/>
          <w:color w:val="000000"/>
          <w:sz w:val="44"/>
        </w:rPr>
        <w:t>Lab 2 Report</w:t>
      </w:r>
    </w:p>
    <w:p>
      <w:pPr>
        <w:spacing w:after="280"/>
      </w:pPr>
      <w:r>
        <w:rPr>
          <w:rFonts w:ascii="Arial" w:hAnsi="Arial"/>
          <w:b w:val="0"/>
          <w:color w:val="000000"/>
          <w:sz w:val="24"/>
        </w:rPr>
        <w:t>UR5e Frames and Forward Kinematics</w:t>
      </w:r>
    </w:p>
    <w:tbl>
      <w:tblPr>
        <w:tblW w:type="dxa" w:w="9360"/>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4680"/>
            <w:tcMar>
              <w:top w:w="100" w:type="dxa"/>
              <w:start w:w="120" w:type="dxa"/>
              <w:bottom w:w="100" w:type="dxa"/>
              <w:end w:w="120" w:type="dxa"/>
            </w:tcMar>
            <w:shd w:fill="FFFFFF"/>
            <w:vAlign w:val="center"/>
          </w:tcPr>
          <w:p>
            <w:r>
              <w:rPr>
                <w:rFonts w:ascii="Arial" w:hAnsi="Arial"/>
                <w:b/>
                <w:color w:val="000000"/>
                <w:sz w:val="20"/>
              </w:rPr>
              <w:t>Student name</w:t>
              <w:br/>
            </w:r>
            <w:r>
              <w:rPr>
                <w:rFonts w:ascii="Arial" w:hAnsi="Arial"/>
                <w:b w:val="0"/>
                <w:i/>
                <w:color w:val="000000"/>
                <w:sz w:val="20"/>
              </w:rPr>
              <w:t>Click here and type your name</w:t>
            </w:r>
          </w:p>
        </w:tc>
        <w:tc>
          <w:tcPr>
            <w:tcW w:type="dxa" w:w="4680"/>
            <w:tcMar>
              <w:top w:w="100" w:type="dxa"/>
              <w:start w:w="120" w:type="dxa"/>
              <w:bottom w:w="100" w:type="dxa"/>
              <w:end w:w="120" w:type="dxa"/>
            </w:tcMar>
            <w:shd w:fill="FFFFFF"/>
            <w:vAlign w:val="center"/>
          </w:tcPr>
          <w:p>
            <w:r>
              <w:rPr>
                <w:rFonts w:ascii="Arial" w:hAnsi="Arial"/>
                <w:b/>
                <w:color w:val="000000"/>
                <w:sz w:val="20"/>
              </w:rPr>
              <w:t>Course section / team</w:t>
              <w:br/>
            </w:r>
            <w:r>
              <w:rPr>
                <w:rFonts w:ascii="Arial" w:hAnsi="Arial"/>
                <w:b w:val="0"/>
                <w:i/>
                <w:color w:val="000000"/>
                <w:sz w:val="20"/>
              </w:rPr>
              <w:t>Click here and type</w:t>
            </w:r>
          </w:p>
        </w:tc>
      </w:tr>
      <w:tr>
        <w:tc>
          <w:tcPr>
            <w:tcW w:type="dxa" w:w="4680"/>
            <w:tcMar>
              <w:top w:w="100" w:type="dxa"/>
              <w:start w:w="120" w:type="dxa"/>
              <w:bottom w:w="100" w:type="dxa"/>
              <w:end w:w="120" w:type="dxa"/>
            </w:tcMar>
            <w:shd w:fill="FFFFFF"/>
            <w:vAlign w:val="center"/>
          </w:tcPr>
          <w:p>
            <w:r>
              <w:rPr>
                <w:rFonts w:ascii="Arial" w:hAnsi="Arial"/>
                <w:b/>
                <w:color w:val="000000"/>
                <w:sz w:val="20"/>
              </w:rPr>
              <w:t>Date</w:t>
              <w:br/>
            </w:r>
            <w:r>
              <w:rPr>
                <w:rFonts w:ascii="Arial" w:hAnsi="Arial"/>
                <w:b w:val="0"/>
                <w:i/>
                <w:color w:val="000000"/>
                <w:sz w:val="20"/>
              </w:rPr>
              <w:t>Click here and type the date</w:t>
            </w:r>
          </w:p>
        </w:tc>
        <w:tc>
          <w:tcPr>
            <w:tcW w:type="dxa" w:w="4680"/>
            <w:tcMar>
              <w:top w:w="100" w:type="dxa"/>
              <w:start w:w="120" w:type="dxa"/>
              <w:bottom w:w="100" w:type="dxa"/>
              <w:end w:w="120" w:type="dxa"/>
            </w:tcMar>
            <w:shd w:fill="FFFFFF"/>
            <w:vAlign w:val="center"/>
          </w:tcPr>
          <w:p>
            <w:r>
              <w:rPr>
                <w:rFonts w:ascii="Arial" w:hAnsi="Arial"/>
                <w:b/>
                <w:color w:val="000000"/>
                <w:sz w:val="20"/>
              </w:rPr>
              <w:t>Lab partner(s)</w:t>
              <w:br/>
              <w:t>Type names, or leave blank</w:t>
            </w:r>
          </w:p>
        </w:tc>
      </w:tr>
    </w:tbl>
    <w:tbl>
      <w:tblPr>
        <w:tblW w:type="dxa" w:w="9360"/>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c>
          <w:tcPr>
            <w:tcW w:type="dxa" w:w="9360"/>
            <w:tcMar>
              <w:top w:w="100" w:type="dxa"/>
              <w:start w:w="120" w:type="dxa"/>
              <w:bottom w:w="100" w:type="dxa"/>
              <w:end w:w="120" w:type="dxa"/>
            </w:tcMar>
            <w:shd w:fill="FFFFFF"/>
          </w:tcPr>
          <w:p>
            <w:pPr>
              <w:spacing w:after="0"/>
            </w:pPr>
            <w:r>
              <w:rPr>
                <w:rFonts w:ascii="Arial" w:hAnsi="Arial"/>
                <w:color w:val="000000"/>
              </w:rPr>
              <w:t>Directions: Replace the prompt text with your results. Paste output as text and add screenshots with Insert &gt; Pictures. Save and submit this .docx file.</w:t>
            </w:r>
          </w:p>
        </w:tc>
      </w:tr>
    </w:tbl>
    <w:p>
      <w:pPr>
        <w:pStyle w:val="Heading1"/>
      </w:pPr>
      <w:r>
        <w:t>1. Modified-DH entries and offline tests</w:t>
      </w:r>
    </w:p>
    <w:p>
      <w:pPr>
        <w:spacing w:before="80" w:after="60"/>
      </w:pPr>
      <w:r>
        <w:rPr>
          <w:rFonts w:ascii="Arial" w:hAnsi="Arial"/>
          <w:b/>
          <w:color w:val="000000"/>
          <w:sz w:val="21"/>
        </w:rPr>
        <w:t>Two completed matrix entries</w:t>
      </w:r>
    </w:p>
    <w:tbl>
      <w:tblPr>
        <w:tblW w:type="dxa" w:w="9360"/>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rPr>
          <w:trHeight w:val="864" w:hRule="atLeast"/>
        </w:trPr>
        <w:tc>
          <w:tcPr>
            <w:tcW w:type="dxa" w:w="9360"/>
            <w:tcMar>
              <w:top w:w="100" w:type="dxa"/>
              <w:start w:w="120" w:type="dxa"/>
              <w:bottom w:w="100" w:type="dxa"/>
              <w:end w:w="120" w:type="dxa"/>
            </w:tcMar>
            <w:vAlign w:val="top"/>
            <w:shd w:fill="FFFFFF"/>
          </w:tcPr>
          <w:p>
            <w:pPr>
              <w:spacing w:after="0"/>
            </w:pPr>
            <w:r>
              <w:rPr>
                <w:rFonts w:ascii="Consolas" w:hAnsi="Consolas"/>
                <w:i/>
                <w:color w:val="000000"/>
                <w:sz w:val="19"/>
              </w:rPr>
              <w:t>row_2_column_1 =</w:t>
              <w:br/>
              <w:t>row_3_column_4 =</w:t>
            </w:r>
          </w:p>
        </w:tc>
      </w:tr>
    </w:tbl>
    <w:p>
      <w:pPr>
        <w:spacing w:before="80" w:after="60"/>
      </w:pPr>
      <w:r>
        <w:rPr>
          <w:rFonts w:ascii="Arial" w:hAnsi="Arial"/>
          <w:b/>
          <w:color w:val="000000"/>
          <w:sz w:val="21"/>
        </w:rPr>
        <w:t>Zero-configuration test</w:t>
      </w:r>
    </w:p>
    <w:tbl>
      <w:tblPr>
        <w:tblW w:type="dxa" w:w="9360"/>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rPr>
          <w:trHeight w:val="1584" w:hRule="atLeast"/>
        </w:trPr>
        <w:tc>
          <w:tcPr>
            <w:tcW w:type="dxa" w:w="9360"/>
            <w:tcMar>
              <w:top w:w="100" w:type="dxa"/>
              <w:start w:w="120" w:type="dxa"/>
              <w:bottom w:w="100" w:type="dxa"/>
              <w:end w:w="120" w:type="dxa"/>
            </w:tcMar>
            <w:vAlign w:val="top"/>
            <w:shd w:fill="FFFFFF"/>
          </w:tcPr>
          <w:p>
            <w:pPr>
              <w:spacing w:after="0"/>
            </w:pPr>
            <w:r>
              <w:rPr>
                <w:rFonts w:ascii="Consolas" w:hAnsi="Consolas"/>
                <w:i/>
                <w:color w:val="000000"/>
                <w:sz w:val="19"/>
              </w:rPr>
              <w:t>Paste the 4-by-4 matrix, orthogonality error, and determinant here.</w:t>
            </w:r>
          </w:p>
        </w:tc>
      </w:tr>
    </w:tbl>
    <w:p>
      <w:pPr>
        <w:spacing w:before="80" w:after="60"/>
      </w:pPr>
      <w:r>
        <w:rPr>
          <w:rFonts w:ascii="Arial" w:hAnsi="Arial"/>
          <w:b/>
          <w:color w:val="000000"/>
          <w:sz w:val="21"/>
        </w:rPr>
        <w:t>Nonsymmetric-configuration test</w:t>
      </w:r>
    </w:p>
    <w:tbl>
      <w:tblPr>
        <w:tblW w:type="dxa" w:w="9360"/>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rPr>
          <w:trHeight w:val="1584" w:hRule="atLeast"/>
        </w:trPr>
        <w:tc>
          <w:tcPr>
            <w:tcW w:type="dxa" w:w="9360"/>
            <w:tcMar>
              <w:top w:w="100" w:type="dxa"/>
              <w:start w:w="120" w:type="dxa"/>
              <w:bottom w:w="100" w:type="dxa"/>
              <w:end w:w="120" w:type="dxa"/>
            </w:tcMar>
            <w:vAlign w:val="top"/>
            <w:shd w:fill="FFFFFF"/>
          </w:tcPr>
          <w:p>
            <w:pPr>
              <w:spacing w:after="0"/>
            </w:pPr>
            <w:r>
              <w:rPr>
                <w:rFonts w:ascii="Consolas" w:hAnsi="Consolas"/>
                <w:i/>
                <w:color w:val="000000"/>
                <w:sz w:val="19"/>
              </w:rPr>
              <w:t>Paste the 4-by-4 matrix, orthogonality error, and determinant here.</w:t>
            </w:r>
          </w:p>
        </w:tc>
      </w:tr>
    </w:tbl>
    <w:p>
      <w:pPr>
        <w:spacing w:before="80" w:after="60"/>
      </w:pPr>
      <w:r>
        <w:rPr>
          <w:rFonts w:ascii="Arial" w:hAnsi="Arial"/>
          <w:color w:val="000000"/>
        </w:rPr>
        <w:t>Screenshot</w:t>
      </w:r>
    </w:p>
    <w:tbl>
      <w:tblPr>
        <w:tblW w:type="dxa" w:w="9360"/>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rPr>
          <w:trHeight w:val="1440" w:hRule="atLeast"/>
        </w:trPr>
        <w:tc>
          <w:tcPr>
            <w:tcW w:type="dxa" w:w="9360"/>
            <w:tcMar>
              <w:top w:w="100" w:type="dxa"/>
              <w:start w:w="120" w:type="dxa"/>
              <w:bottom w:w="100" w:type="dxa"/>
              <w:end w:w="120" w:type="dxa"/>
            </w:tcMar>
            <w:vAlign w:val="center"/>
          </w:tcPr>
          <w:p>
            <w:pPr>
              <w:spacing w:after="0"/>
              <w:jc w:val="center"/>
            </w:pPr>
            <w:r>
              <w:rPr>
                <w:rFonts w:ascii="Arial" w:hAnsi="Arial"/>
                <w:b/>
                <w:i/>
                <w:color w:val="000000"/>
                <w:sz w:val="20"/>
              </w:rPr>
              <w:t>SCREENSHOT PLACEHOLDER</w:t>
              <w:br/>
            </w:r>
            <w:r>
              <w:rPr>
                <w:rFonts w:ascii="Arial" w:hAnsi="Arial"/>
                <w:i/>
                <w:color w:val="000000"/>
                <w:sz w:val="20"/>
              </w:rPr>
              <w:t>Insert a terminal screenshot showing both FK tests or their final PASS values.</w:t>
            </w:r>
          </w:p>
        </w:tc>
      </w:tr>
    </w:tbl>
    <w:p>
      <w:r>
        <w:rPr>
          <w:rFonts w:ascii="Arial" w:hAnsi="Arial"/>
          <w:color w:val="000000"/>
        </w:rPr>
        <w:br w:type="page"/>
      </w:r>
    </w:p>
    <w:p>
      <w:pPr>
        <w:pStyle w:val="Heading1"/>
      </w:pPr>
      <w:r>
        <w:t>2. FK predictions before Webots</w:t>
      </w:r>
    </w:p>
    <w:tbl>
      <w:tblPr>
        <w:tblW w:type="dxa" w:w="9360"/>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c>
          <w:tcPr>
            <w:tcW w:type="dxa" w:w="9360"/>
            <w:tcMar>
              <w:top w:w="100" w:type="dxa"/>
              <w:start w:w="120" w:type="dxa"/>
              <w:bottom w:w="100" w:type="dxa"/>
              <w:end w:w="120" w:type="dxa"/>
            </w:tcMar>
            <w:shd w:fill="FFFFFF"/>
          </w:tcPr>
          <w:p>
            <w:pPr>
              <w:spacing w:after="0"/>
            </w:pPr>
            <w:r>
              <w:rPr>
                <w:rFonts w:ascii="Arial" w:hAnsi="Arial"/>
                <w:i/>
                <w:color w:val="000000"/>
                <w:sz w:val="20"/>
              </w:rPr>
              <w:t>Run predict_fk_poses.py before running the Webots motion experiment.</w:t>
            </w:r>
          </w:p>
        </w:tc>
      </w:tr>
    </w:tbl>
    <w:p>
      <w:pPr>
        <w:spacing w:before="80" w:after="60"/>
      </w:pPr>
      <w:r>
        <w:rPr>
          <w:rFonts w:ascii="Arial" w:hAnsi="Arial"/>
          <w:b/>
          <w:color w:val="000000"/>
          <w:sz w:val="21"/>
        </w:rPr>
        <w:t>FK prediction output for A, B, and C</w:t>
      </w:r>
    </w:p>
    <w:tbl>
      <w:tblPr>
        <w:tblW w:type="dxa" w:w="9360"/>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rPr>
          <w:trHeight w:val="2088" w:hRule="atLeast"/>
        </w:trPr>
        <w:tc>
          <w:tcPr>
            <w:tcW w:type="dxa" w:w="9360"/>
            <w:tcMar>
              <w:top w:w="100" w:type="dxa"/>
              <w:start w:w="120" w:type="dxa"/>
              <w:bottom w:w="100" w:type="dxa"/>
              <w:end w:w="120" w:type="dxa"/>
            </w:tcMar>
            <w:vAlign w:val="top"/>
            <w:shd w:fill="FFFFFF"/>
          </w:tcPr>
          <w:p>
            <w:pPr>
              <w:spacing w:after="0"/>
            </w:pPr>
            <w:r>
              <w:rPr>
                <w:rFonts w:ascii="Consolas" w:hAnsi="Consolas"/>
                <w:i/>
                <w:color w:val="000000"/>
                <w:sz w:val="19"/>
              </w:rPr>
              <w:t>Paste the complete predict_fk_poses.py terminal output here.</w:t>
            </w:r>
          </w:p>
        </w:tc>
      </w:tr>
    </w:tbl>
    <w:p>
      <w:pPr>
        <w:spacing w:before="80" w:after="60"/>
      </w:pPr>
      <w:r>
        <w:rPr>
          <w:rFonts w:ascii="Arial" w:hAnsi="Arial"/>
          <w:color w:val="000000"/>
        </w:rPr>
        <w:t>Screenshot</w:t>
      </w:r>
    </w:p>
    <w:tbl>
      <w:tblPr>
        <w:tblW w:type="dxa" w:w="9360"/>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rPr>
          <w:trHeight w:val="1656" w:hRule="atLeast"/>
        </w:trPr>
        <w:tc>
          <w:tcPr>
            <w:tcW w:type="dxa" w:w="9360"/>
            <w:tcMar>
              <w:top w:w="100" w:type="dxa"/>
              <w:start w:w="120" w:type="dxa"/>
              <w:bottom w:w="100" w:type="dxa"/>
              <w:end w:w="120" w:type="dxa"/>
            </w:tcMar>
            <w:vAlign w:val="center"/>
          </w:tcPr>
          <w:p>
            <w:pPr>
              <w:spacing w:after="0"/>
              <w:jc w:val="center"/>
            </w:pPr>
            <w:r>
              <w:rPr>
                <w:rFonts w:ascii="Arial" w:hAnsi="Arial"/>
                <w:b/>
                <w:i/>
                <w:color w:val="000000"/>
                <w:sz w:val="20"/>
              </w:rPr>
              <w:t>SCREENSHOT PLACEHOLDER</w:t>
              <w:br/>
            </w:r>
            <w:r>
              <w:rPr>
                <w:rFonts w:ascii="Arial" w:hAnsi="Arial"/>
                <w:i/>
                <w:color w:val="000000"/>
                <w:sz w:val="20"/>
              </w:rPr>
              <w:t>Insert a screenshot of the prediction-program output.</w:t>
            </w:r>
          </w:p>
        </w:tc>
      </w:tr>
    </w:tbl>
    <w:p>
      <w:pPr>
        <w:pStyle w:val="Heading1"/>
      </w:pPr>
      <w:r>
        <w:t>3. Webots motion and measurements</w:t>
      </w:r>
    </w:p>
    <w:p>
      <w:pPr>
        <w:spacing w:before="80" w:after="60"/>
      </w:pPr>
      <w:r>
        <w:rPr>
          <w:rFonts w:ascii="Arial" w:hAnsi="Arial"/>
          <w:b/>
          <w:color w:val="000000"/>
          <w:sz w:val="21"/>
        </w:rPr>
        <w:t>Webots output for A, B, and C</w:t>
      </w:r>
    </w:p>
    <w:tbl>
      <w:tblPr>
        <w:tblW w:type="dxa" w:w="9360"/>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rPr>
          <w:trHeight w:val="1944" w:hRule="atLeast"/>
        </w:trPr>
        <w:tc>
          <w:tcPr>
            <w:tcW w:type="dxa" w:w="9360"/>
            <w:tcMar>
              <w:top w:w="100" w:type="dxa"/>
              <w:start w:w="120" w:type="dxa"/>
              <w:bottom w:w="100" w:type="dxa"/>
              <w:end w:w="120" w:type="dxa"/>
            </w:tcMar>
            <w:vAlign w:val="top"/>
            <w:shd w:fill="FFFFFF"/>
          </w:tcPr>
          <w:p>
            <w:pPr>
              <w:spacing w:after="0"/>
            </w:pPr>
            <w:r>
              <w:rPr>
                <w:rFonts w:ascii="Consolas" w:hAnsi="Consolas"/>
                <w:i/>
                <w:color w:val="000000"/>
                <w:sz w:val="19"/>
              </w:rPr>
              <w:t>Paste the measured q, tool position, and tool RPY blocks printed by fk_experiment here.</w:t>
            </w:r>
          </w:p>
        </w:tc>
      </w:tr>
    </w:tbl>
    <w:p>
      <w:r>
        <w:rPr>
          <w:rFonts w:ascii="Arial" w:hAnsi="Arial"/>
          <w:color w:val="000000"/>
        </w:rPr>
        <w:br w:type="page"/>
      </w:r>
    </w:p>
    <w:p>
      <w:pPr>
        <w:pStyle w:val="Heading1"/>
      </w:pPr>
      <w:r>
        <w:t>4. Qualitative comparison</w:t>
      </w:r>
    </w:p>
    <w:p>
      <w:pPr>
        <w:spacing w:before="80" w:after="60"/>
      </w:pPr>
      <w:r>
        <w:rPr>
          <w:rFonts w:ascii="Arial" w:hAnsi="Arial"/>
          <w:b/>
          <w:color w:val="000000"/>
          <w:sz w:val="21"/>
        </w:rPr>
        <w:t>Prediction versus Webots</w:t>
      </w:r>
    </w:p>
    <w:tbl>
      <w:tblPr>
        <w:tblW w:type="dxa" w:w="9360"/>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rPr>
          <w:trHeight w:val="2664" w:hRule="atLeast"/>
        </w:trPr>
        <w:tc>
          <w:tcPr>
            <w:tcW w:type="dxa" w:w="9360"/>
            <w:tcMar>
              <w:top w:w="100" w:type="dxa"/>
              <w:start w:w="120" w:type="dxa"/>
              <w:bottom w:w="100" w:type="dxa"/>
              <w:end w:w="120" w:type="dxa"/>
            </w:tcMar>
            <w:vAlign w:val="top"/>
            <w:shd w:fill="FFFFFF"/>
          </w:tcPr>
          <w:p>
            <w:pPr>
              <w:spacing w:after="0"/>
            </w:pPr>
            <w:r>
              <w:rPr>
                <w:rFonts w:ascii="Arial" w:hAnsi="Arial"/>
                <w:i/>
                <w:color w:val="000000"/>
                <w:sz w:val="20"/>
              </w:rPr>
              <w:t>In 3-5 sentences, compare the Step 5 predicted position and RPY with the Step 6 Webots position and RPY for poses A, B, and C. State whether they agree closely, which pose appears to have the largest difference, and what could explain any important difference. No error formula is required.</w:t>
            </w:r>
          </w:p>
        </w:tc>
      </w:tr>
    </w:tbl>
    <w:p>
      <w:pPr>
        <w:spacing w:before="80" w:after="60"/>
      </w:pPr>
      <w:r>
        <w:rPr>
          <w:rFonts w:ascii="Arial" w:hAnsi="Arial"/>
          <w:color w:val="000000"/>
        </w:rPr>
        <w:t>Webots screenshot</w:t>
      </w:r>
    </w:p>
    <w:tbl>
      <w:tblPr>
        <w:tblW w:type="dxa" w:w="9360"/>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rPr>
          <w:trHeight w:val="2232" w:hRule="atLeast"/>
        </w:trPr>
        <w:tc>
          <w:tcPr>
            <w:tcW w:type="dxa" w:w="9360"/>
            <w:tcMar>
              <w:top w:w="100" w:type="dxa"/>
              <w:start w:w="120" w:type="dxa"/>
              <w:bottom w:w="100" w:type="dxa"/>
              <w:end w:w="120" w:type="dxa"/>
            </w:tcMar>
            <w:vAlign w:val="center"/>
          </w:tcPr>
          <w:p>
            <w:pPr>
              <w:spacing w:after="0"/>
              <w:jc w:val="center"/>
            </w:pPr>
            <w:r>
              <w:rPr>
                <w:rFonts w:ascii="Arial" w:hAnsi="Arial"/>
                <w:b/>
                <w:i/>
                <w:color w:val="000000"/>
                <w:sz w:val="20"/>
              </w:rPr>
              <w:t>SCREENSHOT PLACEHOLDER</w:t>
              <w:br/>
              <w:t>Insert one Webots screenshot showing the robot and stylus at pose A, B, or C.</w:t>
            </w:r>
            <w:r>
              <w:rPr>
                <w:rFonts w:ascii="Arial" w:hAnsi="Arial"/>
                <w:i/>
                <w:color w:val="000000"/>
                <w:sz w:val="20"/>
              </w:rPr>
            </w:r>
          </w:p>
        </w:tc>
      </w:tr>
    </w:tbl>
    <w:p>
      <w:pPr>
        <w:pStyle w:val="Heading2"/>
      </w:pPr>
      <w:r>
        <w:rPr>
          <w:rFonts w:ascii="Arial" w:hAnsi="Arial"/>
          <w:color w:val="000000"/>
        </w:rPr>
        <w:t>Before submitting</w:t>
      </w:r>
    </w:p>
    <w:p>
      <w:pPr>
        <w:spacing w:before="80" w:after="60"/>
      </w:pPr>
      <w:r>
        <w:rPr>
          <w:rFonts w:ascii="Arial" w:hAnsi="Arial"/>
          <w:color w:val="000000"/>
        </w:rPr>
        <w:t>Check your report</w:t>
      </w:r>
    </w:p>
    <w:tbl>
      <w:tblPr>
        <w:tblW w:type="dxa" w:w="9360"/>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rPr>
          <w:trHeight w:val="792" w:hRule="atLeast"/>
        </w:trPr>
        <w:tc>
          <w:tcPr>
            <w:tcW w:type="dxa" w:w="9360"/>
            <w:tcMar>
              <w:top w:w="100" w:type="dxa"/>
              <w:start w:w="120" w:type="dxa"/>
              <w:bottom w:w="100" w:type="dxa"/>
              <w:end w:w="120" w:type="dxa"/>
            </w:tcMar>
            <w:vAlign w:val="top"/>
            <w:shd w:fill="FFFFFF"/>
          </w:tcPr>
          <w:p>
            <w:pPr>
              <w:spacing w:after="0"/>
            </w:pPr>
            <w:r>
              <w:rPr>
                <w:rFonts w:ascii="Arial" w:hAnsi="Arial"/>
                <w:i/>
                <w:color w:val="000000"/>
                <w:sz w:val="20"/>
              </w:rPr>
              <w:t>Check that your name, output, screenshots, and explanation are included. Save the file as .docx.</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EEL 4664 Lab 2 Report</dc:title>
  <dc:subject>UR5e Frames and Forward Kinematics</dc:subject>
  <dc:creator>EEL 4664 Course Staff</dc:creator>
  <cp:keywords/>
  <dc:description>generated by python-docx</dc:description>
  <cp:lastModifiedBy/>
  <cp:revision>1</cp:revision>
  <dcterms:created xsi:type="dcterms:W3CDTF">2013-12-23T23:15:00Z</dcterms:created>
  <dcterms:modified xsi:type="dcterms:W3CDTF">2013-12-23T23:15:00Z</dcterms:modified>
  <cp:category/>
</cp:coreProperties>
</file>