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i w:val="0"/>
          <w:color w:val="000000"/>
          <w:sz w:val="52"/>
        </w:rPr>
        <w:t>Lab 6 Report</w:t>
      </w:r>
    </w:p>
    <w:p>
      <w:pPr>
        <w:spacing w:after="280"/>
      </w:pPr>
      <w:r>
        <w:rPr>
          <w:rFonts w:ascii="Arial" w:hAnsi="Arial"/>
          <w:b w:val="0"/>
          <w:i w:val="0"/>
          <w:color w:val="555555"/>
          <w:sz w:val="24"/>
        </w:rPr>
        <w:t>Dynamics, Control, and Parameter Identification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Name: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Section or team: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Date: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before="160" w:after="160"/>
      </w:pPr>
      <w:r>
        <w:rPr>
          <w:rFonts w:ascii="Arial" w:hAnsi="Arial"/>
          <w:b/>
          <w:i w:val="0"/>
          <w:color w:val="000000"/>
          <w:sz w:val="22"/>
        </w:rPr>
        <w:t>Directions: Open this template in Microsoft Word. Before entering results, select File &gt; Save As and create a personal copy named LastName_Lab06_Report.docx. Replace the prompt text with your results. Paste output as text and add screenshots or plots with Insert &gt; Pictures. Complete and submit your personal .docx copy.</w:t>
      </w: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pStyle w:val="Heading1"/>
      </w:pPr>
      <w:r>
        <w:t>1. Experimental model and controller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Model and test conditions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72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State the simplified dynamics, payload/model condition pair, common reference, limits, and initial state.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Controller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296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State the controller law and gains used.</w:t>
            </w:r>
          </w:p>
        </w:tc>
      </w:tr>
    </w:tbl>
    <w:p>
      <w:r>
        <w:br w:type="page"/>
      </w:r>
    </w:p>
    <w:p>
      <w:pPr>
        <w:pStyle w:val="Heading1"/>
      </w:pPr>
      <w:r>
        <w:t>2. Estimation and performance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Quantitative results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592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Compare raw and filtered velocity. Paste rise time, overshoot, settling time, steady-state error, RMSE, and maximum error.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Plots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432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Insert the velocity, tracking, transient, and command plots.</w:t>
            </w:r>
          </w:p>
        </w:tc>
      </w:tr>
    </w:tbl>
    <w:p>
      <w:r>
        <w:br w:type="page"/>
      </w:r>
    </w:p>
    <w:p>
      <w:pPr>
        <w:pStyle w:val="Heading1"/>
      </w:pPr>
      <w:r>
        <w:t>3. Parameter identification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Model and parameters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44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State the regressor and each parameter meaning and unit.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Training and validation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304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Paste the training result, validation result, and residual metrics.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Residual plots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88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Insert the required residual plots.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Limitations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296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Describe important model limitations and whether the identified parameter retains its physical meaning.</w:t>
            </w:r>
          </w:p>
        </w:tc>
      </w:tr>
    </w:tbl>
    <w:p>
      <w:r>
        <w:br w:type="page"/>
      </w:r>
    </w:p>
    <w:p>
      <w:pPr>
        <w:pStyle w:val="Heading1"/>
      </w:pPr>
      <w:r>
        <w:t>4. Engineering question</w:t>
      </w:r>
    </w:p>
    <w:p>
      <w:pPr>
        <w:spacing w:before="120" w:after="60"/>
      </w:pPr>
      <w:r>
        <w:t>When tracking a changing trajectory, what different jobs are performed by model-based feedforward torque and error-based feedback torque? Refer to one result from your experiment.</w:t>
      </w:r>
    </w:p>
    <w:p>
      <w:pPr>
        <w:spacing w:before="100" w:after="60"/>
      </w:pPr>
      <w:r>
        <w:t>Answer in 2-3 sentences.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936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Type your answer here.</w:t>
            </w:r>
          </w:p>
        </w:tc>
      </w:tr>
    </w:tbl>
    <w:p>
      <w:pPr>
        <w:spacing w:before="240" w:after="0"/>
      </w:pPr>
      <w:r>
        <w:rPr>
          <w:rFonts w:ascii="Arial" w:hAnsi="Arial"/>
          <w:b/>
          <w:i w:val="0"/>
          <w:color w:val="000000"/>
          <w:sz w:val="22"/>
        </w:rPr>
        <w:t xml:space="preserve">Before submitting: </w:t>
      </w:r>
      <w:r>
        <w:rPr>
          <w:rFonts w:ascii="Arial" w:hAnsi="Arial"/>
          <w:b w:val="0"/>
          <w:i w:val="0"/>
          <w:color w:val="000000"/>
          <w:sz w:val="22"/>
        </w:rPr>
        <w:t>Check that your name, requested output, figures, and explanations are included, then save the file as .docx.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EEL 4664 Lab 6 Report</dc:title>
  <dc:subject>Dynamics, Control, and Parameter Identification</dc:subject>
  <dc:creator>EEL 4664 Course Staff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