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 w:val="0"/>
          <w:i w:val="0"/>
          <w:color w:val="000000"/>
          <w:sz w:val="52"/>
        </w:rPr>
        <w:t>Lab 7 Report</w:t>
      </w:r>
    </w:p>
    <w:p>
      <w:pPr>
        <w:spacing w:after="280"/>
      </w:pPr>
      <w:r>
        <w:rPr>
          <w:rFonts w:ascii="Arial" w:hAnsi="Arial"/>
          <w:b w:val="0"/>
          <w:i w:val="0"/>
          <w:color w:val="555555"/>
          <w:sz w:val="24"/>
        </w:rPr>
        <w:t>Integrated Manipulation / Final Project</w:t>
      </w:r>
    </w:p>
    <w:p>
      <w:pPr>
        <w:spacing w:after="100"/>
      </w:pPr>
      <w:r>
        <w:rPr>
          <w:rFonts w:ascii="Arial" w:hAnsi="Arial"/>
          <w:b/>
          <w:i w:val="0"/>
          <w:color w:val="000000"/>
          <w:sz w:val="22"/>
        </w:rPr>
        <w:t xml:space="preserve">Name: </w:t>
      </w:r>
      <w:r>
        <w:rPr>
          <w:rFonts w:ascii="Arial" w:hAnsi="Arial"/>
          <w:b w:val="0"/>
          <w:i w:val="0"/>
          <w:color w:val="000000"/>
          <w:sz w:val="22"/>
        </w:rPr>
        <w:t>____________________________________________________________</w:t>
      </w:r>
    </w:p>
    <w:p>
      <w:pPr>
        <w:spacing w:after="100"/>
      </w:pPr>
      <w:r>
        <w:rPr>
          <w:rFonts w:ascii="Arial" w:hAnsi="Arial"/>
          <w:b/>
          <w:i w:val="0"/>
          <w:color w:val="000000"/>
          <w:sz w:val="22"/>
        </w:rPr>
        <w:t xml:space="preserve">Section or team: </w:t>
      </w:r>
      <w:r>
        <w:rPr>
          <w:rFonts w:ascii="Arial" w:hAnsi="Arial"/>
          <w:b w:val="0"/>
          <w:i w:val="0"/>
          <w:color w:val="000000"/>
          <w:sz w:val="22"/>
        </w:rPr>
        <w:t>____________________________________________________________</w:t>
      </w:r>
    </w:p>
    <w:p>
      <w:pPr>
        <w:spacing w:after="100"/>
      </w:pPr>
      <w:r>
        <w:rPr>
          <w:rFonts w:ascii="Arial" w:hAnsi="Arial"/>
          <w:b/>
          <w:i w:val="0"/>
          <w:color w:val="000000"/>
          <w:sz w:val="22"/>
        </w:rPr>
        <w:t xml:space="preserve">Date: </w:t>
      </w:r>
      <w:r>
        <w:rPr>
          <w:rFonts w:ascii="Arial" w:hAnsi="Arial"/>
          <w:b w:val="0"/>
          <w:i w:val="0"/>
          <w:color w:val="000000"/>
          <w:sz w:val="22"/>
        </w:rPr>
        <w:t>____________________________________________________________</w:t>
      </w:r>
    </w:p>
    <w:p>
      <w:pPr>
        <w:spacing w:before="160" w:after="160"/>
      </w:pPr>
      <w:r>
        <w:rPr>
          <w:rFonts w:ascii="Arial" w:hAnsi="Arial"/>
          <w:b w:val="0"/>
          <w:sz w:val="22"/>
        </w:rPr>
        <w:t>Directions: Open this template in Microsoft Word. Before entering results, select File &gt; Save As and create a personal copy named LastName_Lab07_Report.docx. Replace the prompt text with your results. Paste output as text and add the required diagrams or plots with Insert &gt; Pictures. Complete and submit your personal .docx copy.</w:t>
      </w:r>
    </w:p>
    <w:p>
      <w:pPr>
        <w:pStyle w:val="Heading1"/>
      </w:pPr>
      <w:r>
        <w:t>1. Task and architecture</w:t>
      </w:r>
    </w:p>
    <w:p>
      <w:pPr>
        <w:spacing w:before="100" w:after="60"/>
      </w:pPr>
      <w:r>
        <w:rPr>
          <w:rFonts w:ascii="Arial" w:hAnsi="Arial"/>
          <w:b/>
          <w:i w:val="0"/>
          <w:color w:val="000000"/>
          <w:sz w:val="22"/>
        </w:rPr>
        <w:t>Task definition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nil"/>
          <w:insideV w:val="nil"/>
        </w:tblBorders>
      </w:tblPr>
      <w:tblGrid>
        <w:gridCol w:w="9360"/>
      </w:tblGrid>
      <w:tr>
        <w:trPr>
          <w:trHeight w:val="2160" w:hRule="atLeast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20"/>
              </w:rPr>
              <w:t>Define the home, pregrasp, grasp, and place poses; grasp interface; obstacles; limits; and performance metrics.</w:t>
            </w:r>
          </w:p>
        </w:tc>
      </w:tr>
    </w:tbl>
    <w:p>
      <w:pPr>
        <w:spacing w:before="100" w:after="60"/>
      </w:pPr>
      <w:r>
        <w:rPr>
          <w:rFonts w:ascii="Arial" w:hAnsi="Arial"/>
          <w:b/>
          <w:i w:val="0"/>
          <w:color w:val="000000"/>
          <w:sz w:val="22"/>
        </w:rPr>
        <w:t>Software architecture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nil"/>
          <w:insideV w:val="nil"/>
        </w:tblBorders>
      </w:tblPr>
      <w:tblGrid>
        <w:gridCol w:w="9360"/>
      </w:tblGrid>
      <w:tr>
        <w:trPr>
          <w:trHeight w:val="1872" w:hRule="atLeast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20"/>
              </w:rPr>
              <w:t>Describe the modules, frame interfaces, and state transitions.</w:t>
            </w:r>
          </w:p>
        </w:tc>
      </w:tr>
    </w:tbl>
    <w:p>
      <w:pPr>
        <w:spacing w:before="100" w:after="60"/>
      </w:pPr>
      <w:r>
        <w:rPr>
          <w:rFonts w:ascii="Arial" w:hAnsi="Arial"/>
          <w:b/>
          <w:i w:val="0"/>
          <w:color w:val="000000"/>
          <w:sz w:val="22"/>
        </w:rPr>
        <w:t>Architecture or state diagram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nil"/>
          <w:insideV w:val="nil"/>
        </w:tblBorders>
      </w:tblPr>
      <w:tblGrid>
        <w:gridCol w:w="9360"/>
      </w:tblGrid>
      <w:tr>
        <w:trPr>
          <w:trHeight w:val="2880" w:hRule="atLeast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20"/>
              </w:rPr>
              <w:t>Insert the architecture/state diagram.</w:t>
            </w:r>
          </w:p>
        </w:tc>
      </w:tr>
    </w:tbl>
    <w:p>
      <w:r>
        <w:br w:type="page"/>
      </w:r>
    </w:p>
    <w:p>
      <w:pPr>
        <w:pStyle w:val="Heading1"/>
      </w:pPr>
      <w:r>
        <w:t>2. Planning and execution</w:t>
      </w:r>
    </w:p>
    <w:p>
      <w:pPr>
        <w:spacing w:before="100" w:after="60"/>
      </w:pPr>
      <w:r>
        <w:rPr>
          <w:rFonts w:ascii="Arial" w:hAnsi="Arial"/>
          <w:b/>
          <w:i w:val="0"/>
          <w:color w:val="000000"/>
          <w:sz w:val="22"/>
        </w:rPr>
        <w:t>Planning evidence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nil"/>
          <w:insideV w:val="nil"/>
        </w:tblBorders>
      </w:tblPr>
      <w:tblGrid>
        <w:gridCol w:w="9360"/>
      </w:tblGrid>
      <w:tr>
        <w:trPr>
          <w:trHeight w:val="2592" w:hRule="atLeast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i/>
                <w:color w:val="555555"/>
                <w:sz w:val="19"/>
              </w:rPr>
              <w:t>Document the colliding direct path and the collision-free pick-and-place plan. Include planning pseudocode.</w:t>
            </w:r>
          </w:p>
        </w:tc>
      </w:tr>
    </w:tbl>
    <w:p>
      <w:pPr>
        <w:spacing w:before="100" w:after="60"/>
      </w:pPr>
      <w:r>
        <w:rPr>
          <w:rFonts w:ascii="Arial" w:hAnsi="Arial"/>
          <w:b/>
          <w:i w:val="0"/>
          <w:color w:val="000000"/>
          <w:sz w:val="22"/>
        </w:rPr>
        <w:t>Performance results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nil"/>
          <w:insideV w:val="nil"/>
        </w:tblBorders>
      </w:tblPr>
      <w:tblGrid>
        <w:gridCol w:w="9360"/>
      </w:tblGrid>
      <w:tr>
        <w:trPr>
          <w:trHeight w:val="1728" w:hRule="atLeast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i/>
                <w:color w:val="555555"/>
                <w:sz w:val="19"/>
              </w:rPr>
              <w:t>Paste clearance, path length, computation time, placement error, and completion time.</w:t>
            </w:r>
          </w:p>
        </w:tc>
      </w:tr>
    </w:tbl>
    <w:p>
      <w:pPr>
        <w:spacing w:before="100" w:after="60"/>
      </w:pPr>
      <w:r>
        <w:rPr>
          <w:rFonts w:ascii="Arial" w:hAnsi="Arial"/>
          <w:b/>
          <w:sz w:val="22"/>
        </w:rPr>
        <w:t>Video or demonstration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nil"/>
          <w:insideV w:val="nil"/>
        </w:tblBorders>
      </w:tblPr>
      <w:tblGrid>
        <w:gridCol w:w="9360"/>
      </w:tblGrid>
      <w:tr>
        <w:trPr>
          <w:trHeight w:val="1008" w:hRule="atLeast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sz w:val="20"/>
              </w:rPr>
              <w:t>Paste the video link or identify the approved live demonstration.</w:t>
            </w:r>
          </w:p>
        </w:tc>
      </w:tr>
    </w:tbl>
    <w:p>
      <w:r>
        <w:br w:type="page"/>
      </w:r>
    </w:p>
    <w:p>
      <w:pPr>
        <w:pStyle w:val="Heading1"/>
      </w:pPr>
      <w:r>
        <w:t>3. Repeatability and failure</w:t>
      </w:r>
    </w:p>
    <w:p>
      <w:pPr>
        <w:spacing w:before="100" w:after="60"/>
      </w:pPr>
      <w:r>
        <w:rPr>
          <w:rFonts w:ascii="Arial" w:hAnsi="Arial"/>
          <w:b/>
          <w:i w:val="0"/>
          <w:color w:val="000000"/>
          <w:sz w:val="22"/>
        </w:rPr>
        <w:t>Repeated trials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nil"/>
          <w:insideV w:val="nil"/>
        </w:tblBorders>
      </w:tblPr>
      <w:tblGrid>
        <w:gridCol w:w="9360"/>
      </w:tblGrid>
      <w:tr>
        <w:trPr>
          <w:trHeight w:val="2448" w:hRule="atLeast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i/>
                <w:color w:val="555555"/>
                <w:sz w:val="19"/>
              </w:rPr>
              <w:t>Paste the repeated-trial results and identify the controlled variation.</w:t>
            </w:r>
          </w:p>
        </w:tc>
      </w:tr>
    </w:tbl>
    <w:p>
      <w:pPr>
        <w:spacing w:before="100" w:after="60"/>
      </w:pPr>
      <w:r>
        <w:rPr>
          <w:rFonts w:ascii="Arial" w:hAnsi="Arial"/>
          <w:b/>
          <w:i w:val="0"/>
          <w:color w:val="000000"/>
          <w:sz w:val="22"/>
        </w:rPr>
        <w:t>Failure boundary and mitigation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nil"/>
          <w:insideV w:val="nil"/>
        </w:tblBorders>
      </w:tblPr>
      <w:tblGrid>
        <w:gridCol w:w="9360"/>
      </w:tblGrid>
      <w:tr>
        <w:trPr>
          <w:trHeight w:val="1728" w:hRule="atLeast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20"/>
              </w:rPr>
              <w:t>Document one failure boundary, how the system responded, and the proposed mitigation.</w:t>
            </w:r>
          </w:p>
        </w:tc>
      </w:tr>
    </w:tbl>
    <w:p>
      <w:pPr>
        <w:spacing w:before="100" w:after="60"/>
      </w:pPr>
      <w:r>
        <w:rPr>
          <w:rFonts w:ascii="Arial" w:hAnsi="Arial"/>
          <w:b/>
          <w:i w:val="0"/>
          <w:color w:val="000000"/>
          <w:sz w:val="22"/>
        </w:rPr>
        <w:t>Plots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nil"/>
          <w:insideV w:val="nil"/>
        </w:tblBorders>
      </w:tblPr>
      <w:tblGrid>
        <w:gridCol w:w="9360"/>
      </w:tblGrid>
      <w:tr>
        <w:trPr>
          <w:trHeight w:val="2880" w:hRule="atLeast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20"/>
              </w:rPr>
              <w:t>Insert the required performance or repeatability plots.</w:t>
            </w:r>
          </w:p>
        </w:tc>
      </w:tr>
    </w:tbl>
    <w:p>
      <w:r>
        <w:br w:type="page"/>
      </w:r>
    </w:p>
    <w:p>
      <w:pPr>
        <w:pStyle w:val="Heading1"/>
      </w:pPr>
      <w:r>
        <w:t>4. Engineering question</w:t>
      </w:r>
    </w:p>
    <w:p>
      <w:pPr>
        <w:spacing w:before="120" w:after="60"/>
      </w:pPr>
      <w:r>
        <w:t>What evidence shows that your integrated system is repeatable and handles an unsafe or failed condition deliberately, rather than succeeding once by chance?</w:t>
      </w:r>
    </w:p>
    <w:p>
      <w:pPr>
        <w:spacing w:before="100" w:after="60"/>
      </w:pPr>
      <w:r>
        <w:t>Answer in one short paragraph.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nil"/>
          <w:insideV w:val="nil"/>
        </w:tblBorders>
      </w:tblPr>
      <w:tblGrid>
        <w:gridCol w:w="9360"/>
      </w:tblGrid>
      <w:tr>
        <w:trPr>
          <w:trHeight w:val="936" w:hRule="atLeast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20"/>
              </w:rPr>
              <w:t>Type your answer here.</w:t>
            </w:r>
          </w:p>
        </w:tc>
      </w:tr>
    </w:tbl>
    <w:p>
      <w:pPr>
        <w:spacing w:before="240" w:after="0"/>
      </w:pPr>
      <w:r>
        <w:rPr>
          <w:rFonts w:ascii="Arial" w:hAnsi="Arial"/>
          <w:b/>
          <w:i w:val="0"/>
          <w:color w:val="000000"/>
          <w:sz w:val="22"/>
        </w:rPr>
        <w:t xml:space="preserve">Before submitting: </w:t>
      </w:r>
      <w:r>
        <w:rPr>
          <w:rFonts w:ascii="Arial" w:hAnsi="Arial"/>
          <w:b w:val="0"/>
          <w:i w:val="0"/>
          <w:color w:val="000000"/>
          <w:sz w:val="22"/>
        </w:rPr>
        <w:t>Check that your name, requested output, figures, and explanations are included, then save the file as .docx.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EEL 4664 Lab 7 Report</dc:title>
  <dc:subject>Integrated Manipulation / Final Project</dc:subject>
  <dc:creator>EEL 4664 Course Staff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