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 w:val="0"/>
          <w:color w:val="000000"/>
          <w:sz w:val="20"/>
        </w:rPr>
        <w:t>EEL 4664</w:t>
      </w:r>
    </w:p>
    <w:p>
      <w:pPr>
        <w:spacing w:after="60"/>
      </w:pPr>
      <w:r>
        <w:rPr>
          <w:rFonts w:ascii="Arial" w:hAnsi="Arial"/>
          <w:b w:val="0"/>
          <w:color w:val="000000"/>
          <w:sz w:val="44"/>
        </w:rPr>
        <w:t>Lab 2 Report</w:t>
      </w:r>
    </w:p>
    <w:p>
      <w:pPr>
        <w:spacing w:after="280"/>
      </w:pPr>
      <w:r>
        <w:rPr>
          <w:rFonts w:ascii="Arial" w:hAnsi="Arial"/>
          <w:b w:val="0"/>
          <w:color w:val="000000"/>
          <w:sz w:val="24"/>
        </w:rPr>
        <w:t>UR5e Frames and Forward Kinematics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Student name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your name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Course section / team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</w:t>
            </w:r>
          </w:p>
        </w:tc>
      </w:tr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Date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the date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Lab partner(s)</w:t>
              <w:br/>
              <w:t>Type names, or leave blank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</w:rPr>
              <w:t>Directions: Replace the prompt text with your results. Paste output as text and add screenshots with Insert &gt; Pictures. Save and submit this .docx file.</w:t>
            </w:r>
          </w:p>
        </w:tc>
      </w:tr>
    </w:tbl>
    <w:p>
      <w:pPr>
        <w:pStyle w:val="Heading1"/>
      </w:pPr>
      <w:r>
        <w:t>1. Modified-DH entries and offline tests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Two completed matrix entries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8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row_2_column_1 =</w:t>
              <w:br/>
              <w:t>row_3_column_4 =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Zero-configuration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Nonsymmetric-configuration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terminal screenshot showing both FK tests or their final PASS values.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2. FK predictions before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Run predict_fk_poses.py before running the Webots motion experiment.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FK prediction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08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complete predict_fk_poses.py terminal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screenshot of the prediction-program output.</w:t>
            </w:r>
          </w:p>
        </w:tc>
      </w:tr>
    </w:tbl>
    <w:p>
      <w:pPr>
        <w:pStyle w:val="Heading1"/>
      </w:pPr>
      <w:r>
        <w:t>3. Webots motion and measurements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Webots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94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measured q, tool position, and tool RPY blocks printed by fk_experiment here.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4. Compare FK with Webots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Comparison-program output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6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Run compare_fk_with_webots.py, enter the Webots measurements, and paste its complete per-pose and summary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23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one Webots screenshot showing the robot/stylus at a measured pose and one screenshot of the comparison summary. Resize as needed.</w:t>
            </w:r>
          </w:p>
        </w:tc>
      </w:tr>
    </w:tbl>
    <w:p>
      <w:pPr>
        <w:pStyle w:val="Heading1"/>
      </w:pPr>
      <w:r>
        <w:t>5. What do the results show?</w:t>
      </w:r>
    </w:p>
    <w:p>
      <w:pPr>
        <w:spacing w:before="80" w:after="60"/>
      </w:pPr>
      <w:r>
        <w:rPr>
          <w:rFonts w:ascii="Arial" w:hAnsi="Arial"/>
          <w:color w:val="000000"/>
        </w:rPr>
        <w:t>Short explanation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In 3-5 sentences, state whether the joints reached their targets, whether FK agreed with Webots, which pose had the largest error, and the likely cause of any important discrepancy.</w:t>
            </w:r>
          </w:p>
        </w:tc>
      </w:tr>
    </w:tbl>
    <w:p>
      <w:pPr>
        <w:pStyle w:val="Heading2"/>
      </w:pPr>
      <w:r>
        <w:rPr>
          <w:rFonts w:ascii="Arial" w:hAnsi="Arial"/>
          <w:color w:val="000000"/>
        </w:rPr>
        <w:t>Before submitting</w:t>
      </w:r>
    </w:p>
    <w:p>
      <w:pPr>
        <w:spacing w:before="80" w:after="60"/>
      </w:pPr>
      <w:r>
        <w:rPr>
          <w:rFonts w:ascii="Arial" w:hAnsi="Arial"/>
          <w:color w:val="000000"/>
        </w:rPr>
        <w:t>Check your report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79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Check that your name, output, screenshots, and explanation are included. Save the file as .docx.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2 Report</dc:title>
  <dc:subject>UR5e Frames and Forward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