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84180B0" wp14:paraId="7270636B" wp14:textId="5ADC5578">
      <w:pPr>
        <w:pStyle w:val="Heading1"/>
        <w:spacing w:before="322" w:beforeAutospacing="off" w:after="322" w:afterAutospacing="off" w:line="274" w:lineRule="auto"/>
      </w:pPr>
      <w:r w:rsidRPr="684180B0" w:rsidR="2F07128D">
        <w:rPr>
          <w:rFonts w:ascii="Calibri" w:hAnsi="Calibri" w:eastAsia="Calibri" w:cs="Calibri"/>
          <w:b w:val="1"/>
          <w:bCs w:val="1"/>
          <w:noProof w:val="0"/>
          <w:color w:val="366091"/>
          <w:sz w:val="48"/>
          <w:szCs w:val="48"/>
          <w:lang w:val="en-US"/>
        </w:rPr>
        <w:t>Chọn công cụ AI phù hợp cho từng mục tiêu học tập</w:t>
      </w:r>
    </w:p>
    <w:tbl>
      <w:tblPr>
        <w:tblStyle w:val="TableGrid"/>
        <w:bidiVisual w:val="0"/>
        <w:tblW w:w="0" w:type="auto"/>
        <w:tblLayout w:type="fixed"/>
        <w:tblLook w:val="06A0" w:firstRow="1" w:lastRow="0" w:firstColumn="1" w:lastColumn="0" w:noHBand="1" w:noVBand="1"/>
      </w:tblPr>
      <w:tblGrid>
        <w:gridCol w:w="3600"/>
        <w:gridCol w:w="3600"/>
        <w:gridCol w:w="3600"/>
      </w:tblGrid>
      <w:tr w:rsidR="684180B0" w:rsidTr="684180B0" w14:paraId="58486893">
        <w:trPr>
          <w:trHeight w:val="300"/>
        </w:trPr>
        <w:tc>
          <w:tcPr>
            <w:tcW w:w="3600" w:type="dxa"/>
            <w:tcMar/>
            <w:vAlign w:val="top"/>
          </w:tcPr>
          <w:p w:rsidR="684180B0" w:rsidP="684180B0" w:rsidRDefault="684180B0" w14:paraId="72C36E55" w14:textId="195B6121">
            <w:pPr>
              <w:spacing w:before="240" w:beforeAutospacing="off" w:after="240" w:afterAutospacing="off" w:line="274" w:lineRule="auto"/>
            </w:pPr>
            <w:r w:rsidRPr="684180B0" w:rsidR="684180B0">
              <w:rPr>
                <w:rFonts w:ascii="Cambria" w:hAnsi="Cambria" w:eastAsia="Cambria" w:cs="Cambria"/>
              </w:rPr>
              <w:t>Mục tiêu học tập</w:t>
            </w:r>
          </w:p>
        </w:tc>
        <w:tc>
          <w:tcPr>
            <w:tcW w:w="3600" w:type="dxa"/>
            <w:tcMar/>
            <w:vAlign w:val="top"/>
          </w:tcPr>
          <w:p w:rsidR="684180B0" w:rsidP="684180B0" w:rsidRDefault="684180B0" w14:paraId="419B2925" w14:textId="21C69C87">
            <w:pPr>
              <w:spacing w:before="240" w:beforeAutospacing="off" w:after="240" w:afterAutospacing="off" w:line="274" w:lineRule="auto"/>
            </w:pPr>
            <w:r w:rsidRPr="684180B0" w:rsidR="684180B0">
              <w:rPr>
                <w:rFonts w:ascii="Cambria" w:hAnsi="Cambria" w:eastAsia="Cambria" w:cs="Cambria"/>
              </w:rPr>
              <w:t>Công cụ AI phù hợp</w:t>
            </w:r>
          </w:p>
        </w:tc>
        <w:tc>
          <w:tcPr>
            <w:tcW w:w="3600" w:type="dxa"/>
            <w:tcMar/>
            <w:vAlign w:val="top"/>
          </w:tcPr>
          <w:p w:rsidR="684180B0" w:rsidP="684180B0" w:rsidRDefault="684180B0" w14:paraId="61C282F8" w14:textId="7B8743F4">
            <w:pPr>
              <w:spacing w:before="240" w:beforeAutospacing="off" w:after="240" w:afterAutospacing="off" w:line="274" w:lineRule="auto"/>
            </w:pPr>
            <w:r w:rsidRPr="684180B0" w:rsidR="684180B0">
              <w:rPr>
                <w:rFonts w:ascii="Cambria" w:hAnsi="Cambria" w:eastAsia="Cambria" w:cs="Cambria"/>
              </w:rPr>
              <w:t>Giải thích lý do chọn</w:t>
            </w:r>
          </w:p>
        </w:tc>
      </w:tr>
      <w:tr w:rsidR="684180B0" w:rsidTr="684180B0" w14:paraId="1DBD173F">
        <w:trPr>
          <w:trHeight w:val="300"/>
        </w:trPr>
        <w:tc>
          <w:tcPr>
            <w:tcW w:w="3600" w:type="dxa"/>
            <w:tcMar/>
            <w:vAlign w:val="top"/>
          </w:tcPr>
          <w:p w:rsidR="684180B0" w:rsidP="684180B0" w:rsidRDefault="684180B0" w14:paraId="1E177D19" w14:textId="007FD22D">
            <w:pPr>
              <w:spacing w:before="240" w:beforeAutospacing="off" w:after="240" w:afterAutospacing="off" w:line="274" w:lineRule="auto"/>
            </w:pPr>
            <w:r w:rsidRPr="684180B0" w:rsidR="684180B0">
              <w:rPr>
                <w:rFonts w:ascii="Cambria" w:hAnsi="Cambria" w:eastAsia="Cambria" w:cs="Cambria"/>
              </w:rPr>
              <w:t>Học lý thuyết cơ bản về OOP (Lập trình hướng đối tượng)</w:t>
            </w:r>
          </w:p>
        </w:tc>
        <w:tc>
          <w:tcPr>
            <w:tcW w:w="3600" w:type="dxa"/>
            <w:tcMar/>
            <w:vAlign w:val="top"/>
          </w:tcPr>
          <w:p w:rsidR="684180B0" w:rsidP="684180B0" w:rsidRDefault="684180B0" w14:paraId="177AA12D" w14:textId="27D8E4AB">
            <w:pPr>
              <w:spacing w:before="240" w:beforeAutospacing="off" w:after="240" w:afterAutospacing="off" w:line="274" w:lineRule="auto"/>
            </w:pPr>
            <w:r w:rsidRPr="684180B0" w:rsidR="684180B0">
              <w:rPr>
                <w:rFonts w:ascii="Cambria" w:hAnsi="Cambria" w:eastAsia="Cambria" w:cs="Cambria"/>
              </w:rPr>
              <w:t>ChatGPT</w:t>
            </w:r>
          </w:p>
        </w:tc>
        <w:tc>
          <w:tcPr>
            <w:tcW w:w="3600" w:type="dxa"/>
            <w:tcMar/>
            <w:vAlign w:val="top"/>
          </w:tcPr>
          <w:p w:rsidR="684180B0" w:rsidP="684180B0" w:rsidRDefault="684180B0" w14:paraId="318AFBD8" w14:textId="62256692">
            <w:pPr>
              <w:spacing w:before="240" w:beforeAutospacing="off" w:after="240" w:afterAutospacing="off" w:line="274" w:lineRule="auto"/>
            </w:pPr>
            <w:r w:rsidRPr="684180B0" w:rsidR="684180B0">
              <w:rPr>
                <w:rFonts w:ascii="Cambria" w:hAnsi="Cambria" w:eastAsia="Cambria" w:cs="Cambria"/>
              </w:rPr>
              <w:t>ChatGPT có khả năng diễn giải khái niệm rất rõ ràng, dễ hiểu và kèm ví dụ minh họa. Nó giúp người học nắm được bản chất của OOP (class, object, inheritance, polymorphism, v.v.) trước khi thực hành.</w:t>
            </w:r>
          </w:p>
        </w:tc>
      </w:tr>
      <w:tr w:rsidR="684180B0" w:rsidTr="684180B0" w14:paraId="50A86A2B">
        <w:trPr>
          <w:trHeight w:val="300"/>
        </w:trPr>
        <w:tc>
          <w:tcPr>
            <w:tcW w:w="3600" w:type="dxa"/>
            <w:tcMar/>
            <w:vAlign w:val="top"/>
          </w:tcPr>
          <w:p w:rsidR="684180B0" w:rsidP="684180B0" w:rsidRDefault="684180B0" w14:paraId="7A445FE9" w14:textId="5D5FE3FB">
            <w:pPr>
              <w:spacing w:before="240" w:beforeAutospacing="off" w:after="240" w:afterAutospacing="off" w:line="274" w:lineRule="auto"/>
            </w:pPr>
            <w:r w:rsidRPr="684180B0" w:rsidR="684180B0">
              <w:rPr>
                <w:rFonts w:ascii="Cambria" w:hAnsi="Cambria" w:eastAsia="Cambria" w:cs="Cambria"/>
              </w:rPr>
              <w:t>Viết hàm xử lý chuỗi trong Python</w:t>
            </w:r>
          </w:p>
        </w:tc>
        <w:tc>
          <w:tcPr>
            <w:tcW w:w="3600" w:type="dxa"/>
            <w:tcMar/>
            <w:vAlign w:val="top"/>
          </w:tcPr>
          <w:p w:rsidR="684180B0" w:rsidP="684180B0" w:rsidRDefault="684180B0" w14:paraId="0A6DD18E" w14:textId="23FD7192">
            <w:pPr>
              <w:spacing w:before="240" w:beforeAutospacing="off" w:after="240" w:afterAutospacing="off" w:line="274" w:lineRule="auto"/>
            </w:pPr>
            <w:r w:rsidRPr="684180B0" w:rsidR="684180B0">
              <w:rPr>
                <w:rFonts w:ascii="Cambria" w:hAnsi="Cambria" w:eastAsia="Cambria" w:cs="Cambria"/>
              </w:rPr>
              <w:t>Cursor</w:t>
            </w:r>
          </w:p>
        </w:tc>
        <w:tc>
          <w:tcPr>
            <w:tcW w:w="3600" w:type="dxa"/>
            <w:tcMar/>
            <w:vAlign w:val="top"/>
          </w:tcPr>
          <w:p w:rsidR="684180B0" w:rsidP="684180B0" w:rsidRDefault="684180B0" w14:paraId="2D62220A" w14:textId="4FAC897D">
            <w:pPr>
              <w:spacing w:before="240" w:beforeAutospacing="off" w:after="240" w:afterAutospacing="off" w:line="274" w:lineRule="auto"/>
            </w:pPr>
            <w:r w:rsidRPr="684180B0" w:rsidR="684180B0">
              <w:rPr>
                <w:rFonts w:ascii="Cambria" w:hAnsi="Cambria" w:eastAsia="Cambria" w:cs="Cambria"/>
              </w:rPr>
              <w:t>Cursor hỗ trợ tự động gợi ý code, phát hiện lỗi cú pháp và có thể viết hàm trực tiếp trong môi trường lập trình. Rất phù hợp khi cần vừa học vừa thực hành viết code Python.</w:t>
            </w:r>
          </w:p>
        </w:tc>
      </w:tr>
      <w:tr w:rsidR="684180B0" w:rsidTr="684180B0" w14:paraId="1E9CA8A7">
        <w:trPr>
          <w:trHeight w:val="300"/>
        </w:trPr>
        <w:tc>
          <w:tcPr>
            <w:tcW w:w="3600" w:type="dxa"/>
            <w:tcMar/>
            <w:vAlign w:val="top"/>
          </w:tcPr>
          <w:p w:rsidR="684180B0" w:rsidP="684180B0" w:rsidRDefault="684180B0" w14:paraId="1DDAECDC" w14:textId="3D4003F8">
            <w:pPr>
              <w:spacing w:before="240" w:beforeAutospacing="off" w:after="240" w:afterAutospacing="off" w:line="274" w:lineRule="auto"/>
            </w:pPr>
            <w:r w:rsidRPr="684180B0" w:rsidR="684180B0">
              <w:rPr>
                <w:rFonts w:ascii="Cambria" w:hAnsi="Cambria" w:eastAsia="Cambria" w:cs="Cambria"/>
              </w:rPr>
              <w:t>Gỡ lỗi đoạn code ReactJS</w:t>
            </w:r>
          </w:p>
        </w:tc>
        <w:tc>
          <w:tcPr>
            <w:tcW w:w="3600" w:type="dxa"/>
            <w:tcMar/>
            <w:vAlign w:val="top"/>
          </w:tcPr>
          <w:p w:rsidR="684180B0" w:rsidP="684180B0" w:rsidRDefault="684180B0" w14:paraId="60037FFA" w14:textId="09576DC7">
            <w:pPr>
              <w:spacing w:before="240" w:beforeAutospacing="off" w:after="240" w:afterAutospacing="off" w:line="274" w:lineRule="auto"/>
            </w:pPr>
            <w:r w:rsidRPr="684180B0" w:rsidR="684180B0">
              <w:rPr>
                <w:rFonts w:ascii="Cambria" w:hAnsi="Cambria" w:eastAsia="Cambria" w:cs="Cambria"/>
              </w:rPr>
              <w:t>GitHub Copilot hoặc Cursor</w:t>
            </w:r>
          </w:p>
        </w:tc>
        <w:tc>
          <w:tcPr>
            <w:tcW w:w="3600" w:type="dxa"/>
            <w:tcMar/>
            <w:vAlign w:val="top"/>
          </w:tcPr>
          <w:p w:rsidR="684180B0" w:rsidP="684180B0" w:rsidRDefault="684180B0" w14:paraId="645BB6A0" w14:textId="20B58696">
            <w:pPr>
              <w:spacing w:before="240" w:beforeAutospacing="off" w:after="240" w:afterAutospacing="off" w:line="274" w:lineRule="auto"/>
            </w:pPr>
            <w:r w:rsidRPr="684180B0" w:rsidR="684180B0">
              <w:rPr>
                <w:rFonts w:ascii="Cambria" w:hAnsi="Cambria" w:eastAsia="Cambria" w:cs="Cambria"/>
              </w:rPr>
              <w:t>Hai công cụ này tích hợp trực tiếp vào IDE như VS Code, có khả năng phân tích và gợi ý cách sửa lỗi theo ngữ cảnh. Đặc biệt, Cursor có thể chỉ ra lỗi cụ thể và đề xuất bản vá nhanh.</w:t>
            </w:r>
          </w:p>
        </w:tc>
      </w:tr>
      <w:tr w:rsidR="684180B0" w:rsidTr="684180B0" w14:paraId="284AD0CD">
        <w:trPr>
          <w:trHeight w:val="300"/>
        </w:trPr>
        <w:tc>
          <w:tcPr>
            <w:tcW w:w="3600" w:type="dxa"/>
            <w:tcMar/>
            <w:vAlign w:val="top"/>
          </w:tcPr>
          <w:p w:rsidR="684180B0" w:rsidP="684180B0" w:rsidRDefault="684180B0" w14:paraId="53BF3623" w14:textId="41B40EEF">
            <w:pPr>
              <w:spacing w:before="240" w:beforeAutospacing="off" w:after="240" w:afterAutospacing="off" w:line="274" w:lineRule="auto"/>
            </w:pPr>
            <w:r w:rsidRPr="684180B0" w:rsidR="684180B0">
              <w:rPr>
                <w:rFonts w:ascii="Cambria" w:hAnsi="Cambria" w:eastAsia="Cambria" w:cs="Cambria"/>
              </w:rPr>
              <w:t>Hiểu cách hoạt động của vòng lặp for</w:t>
            </w:r>
          </w:p>
        </w:tc>
        <w:tc>
          <w:tcPr>
            <w:tcW w:w="3600" w:type="dxa"/>
            <w:tcMar/>
            <w:vAlign w:val="top"/>
          </w:tcPr>
          <w:p w:rsidR="684180B0" w:rsidP="684180B0" w:rsidRDefault="684180B0" w14:paraId="3F5D5983" w14:textId="393079CD">
            <w:pPr>
              <w:spacing w:before="240" w:beforeAutospacing="off" w:after="240" w:afterAutospacing="off" w:line="274" w:lineRule="auto"/>
            </w:pPr>
            <w:r w:rsidRPr="684180B0" w:rsidR="684180B0">
              <w:rPr>
                <w:rFonts w:ascii="Cambria" w:hAnsi="Cambria" w:eastAsia="Cambria" w:cs="Cambria"/>
              </w:rPr>
              <w:t>ChatGPT</w:t>
            </w:r>
          </w:p>
        </w:tc>
        <w:tc>
          <w:tcPr>
            <w:tcW w:w="3600" w:type="dxa"/>
            <w:tcMar/>
            <w:vAlign w:val="top"/>
          </w:tcPr>
          <w:p w:rsidR="684180B0" w:rsidP="684180B0" w:rsidRDefault="684180B0" w14:paraId="7D4D0D10" w14:textId="7C155BDD">
            <w:pPr>
              <w:spacing w:before="240" w:beforeAutospacing="off" w:after="240" w:afterAutospacing="off" w:line="274" w:lineRule="auto"/>
            </w:pPr>
            <w:r w:rsidRPr="684180B0" w:rsidR="684180B0">
              <w:rPr>
                <w:rFonts w:ascii="Cambria" w:hAnsi="Cambria" w:eastAsia="Cambria" w:cs="Cambria"/>
              </w:rPr>
              <w:t>ChatGPT giải thích chi tiết cách vòng lặp hoạt động trong các ngôn ngữ khác nhau, đồng thời đưa ví dụ minh họa giúp người học hiểu rõ logic trước khi áp dụng.</w:t>
            </w:r>
          </w:p>
        </w:tc>
      </w:tr>
    </w:tbl>
    <w:p xmlns:wp14="http://schemas.microsoft.com/office/word/2010/wordml" w:rsidP="684180B0" wp14:paraId="52FFD914" wp14:textId="0278AF8D">
      <w:pPr>
        <w:pStyle w:val="Heading2"/>
        <w:bidi w:val="0"/>
        <w:spacing w:before="299" w:beforeAutospacing="off" w:after="299" w:afterAutospacing="off" w:line="274" w:lineRule="auto"/>
      </w:pPr>
      <w:r w:rsidRPr="684180B0" w:rsidR="2F07128D">
        <w:rPr>
          <w:rFonts w:ascii="Calibri" w:hAnsi="Calibri" w:eastAsia="Calibri" w:cs="Calibri"/>
          <w:b w:val="1"/>
          <w:bCs w:val="1"/>
          <w:noProof w:val="0"/>
          <w:color w:val="4F81BD"/>
          <w:sz w:val="36"/>
          <w:szCs w:val="36"/>
          <w:lang w:val="en-US"/>
        </w:rPr>
        <w:t>Nhận xét cá nhân</w:t>
      </w:r>
    </w:p>
    <w:p xmlns:wp14="http://schemas.microsoft.com/office/word/2010/wordml" w:rsidP="684180B0" wp14:paraId="2C078E63" wp14:textId="6F9757A4">
      <w:pPr>
        <w:bidi w:val="0"/>
        <w:spacing w:before="240" w:beforeAutospacing="off" w:after="240" w:afterAutospacing="off" w:line="274" w:lineRule="auto"/>
      </w:pPr>
      <w:r w:rsidRPr="684180B0" w:rsidR="2F07128D">
        <w:rPr>
          <w:rFonts w:ascii="Cambria" w:hAnsi="Cambria" w:eastAsia="Cambria" w:cs="Cambria"/>
          <w:noProof w:val="0"/>
          <w:sz w:val="24"/>
          <w:szCs w:val="24"/>
          <w:lang w:val="en-US"/>
        </w:rPr>
        <w:t>Tôi nhận thấy ChatGPT phù hợp hơn cho việc hiểu lý thuyết và khái niệm, còn Cursor hoặc Copilot mạnh hơn khi thực hành lập trình thực tế. Kết hợp cả hai sẽ giúp quá trình học lập trình hiệu quả và toàn diện hơn — vừa hiểu sâu, vừa làm nhanh.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24D77A"/>
    <w:rsid w:val="0624D77A"/>
    <w:rsid w:val="2F07128D"/>
    <w:rsid w:val="68418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D77A"/>
  <w15:chartTrackingRefBased/>
  <w15:docId w15:val="{86B17333-3C62-46E3-87FF-1532AB8B8A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684180B0"/>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684180B0"/>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2025-10-10T08:36:57.7192076Z</dcterms:created>
  <dcterms:modified xsi:type="dcterms:W3CDTF">2025-10-10T08:44:13.4381029Z</dcterms:modified>
  <dc:creator>Nguyen Minh Thang D24TX</dc:creator>
  <lastModifiedBy>Nguyen Minh Thang D24TX</lastModifiedBy>
</coreProperties>
</file>