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59530" w14:textId="77777777" w:rsidR="0018164C" w:rsidRPr="0018164C" w:rsidRDefault="0018164C" w:rsidP="0018164C">
      <w:pPr>
        <w:pStyle w:val="Heading1"/>
        <w:shd w:val="clear" w:color="auto" w:fill="FFFFFF"/>
        <w:jc w:val="center"/>
        <w:rPr>
          <w:rFonts w:ascii="Comic Sans MS" w:hAnsi="Comic Sans MS" w:cs="Arial"/>
          <w:color w:val="FD0101"/>
          <w:sz w:val="50"/>
          <w:szCs w:val="50"/>
        </w:rPr>
      </w:pPr>
      <w:r w:rsidRPr="0018164C">
        <w:rPr>
          <w:rFonts w:ascii="Comic Sans MS" w:hAnsi="Comic Sans MS" w:cs="Arial"/>
          <w:b/>
          <w:bCs/>
          <w:color w:val="FD0101"/>
          <w:sz w:val="50"/>
          <w:szCs w:val="50"/>
        </w:rPr>
        <w:t>Separation Anxiety</w:t>
      </w:r>
    </w:p>
    <w:p w14:paraId="49460AB8" w14:textId="77777777" w:rsidR="0018164C" w:rsidRPr="0018164C" w:rsidRDefault="0018164C" w:rsidP="0018164C">
      <w:pPr>
        <w:rPr>
          <w:rFonts w:ascii="Consolas" w:hAnsi="Consolas"/>
          <w:sz w:val="51"/>
          <w:szCs w:val="51"/>
        </w:rPr>
      </w:pPr>
    </w:p>
    <w:p w14:paraId="1F16089E" w14:textId="77777777" w:rsidR="0018164C" w:rsidRDefault="0018164C" w:rsidP="0018164C">
      <w:pPr>
        <w:rPr>
          <w:rFonts w:ascii="Consolas" w:hAnsi="Consolas"/>
          <w:sz w:val="23"/>
          <w:szCs w:val="23"/>
        </w:rPr>
      </w:pPr>
    </w:p>
    <w:p w14:paraId="2B554BB9" w14:textId="77777777" w:rsidR="0018164C" w:rsidRPr="0018164C" w:rsidRDefault="0018164C" w:rsidP="0018164C">
      <w:pPr>
        <w:rPr>
          <w:rFonts w:ascii="Consolas" w:hAnsi="Consolas"/>
          <w:color w:val="222222"/>
          <w:sz w:val="23"/>
          <w:szCs w:val="23"/>
        </w:rPr>
      </w:pPr>
      <w:r w:rsidRPr="0018164C">
        <w:rPr>
          <w:rFonts w:ascii="Consolas" w:hAnsi="Consolas"/>
          <w:b/>
          <w:bCs/>
          <w:color w:val="222222"/>
          <w:sz w:val="23"/>
          <w:szCs w:val="23"/>
        </w:rPr>
        <w:t>What You Will Need:</w:t>
      </w:r>
    </w:p>
    <w:p w14:paraId="0C78C207" w14:textId="77777777" w:rsidR="0018164C" w:rsidRPr="0018164C" w:rsidRDefault="0018164C" w:rsidP="0018164C">
      <w:pPr>
        <w:numPr>
          <w:ilvl w:val="0"/>
          <w:numId w:val="1"/>
        </w:numPr>
        <w:shd w:val="clear" w:color="auto" w:fill="FFFFFF"/>
        <w:spacing w:after="0" w:line="240" w:lineRule="auto"/>
        <w:rPr>
          <w:rFonts w:ascii="Consolas" w:hAnsi="Consolas" w:cs="Arial"/>
          <w:color w:val="212529"/>
          <w:sz w:val="23"/>
          <w:szCs w:val="23"/>
        </w:rPr>
      </w:pPr>
      <w:r w:rsidRPr="0018164C">
        <w:rPr>
          <w:rFonts w:ascii="Consolas" w:hAnsi="Consolas" w:cs="Arial"/>
          <w:color w:val="212529"/>
          <w:sz w:val="23"/>
          <w:szCs w:val="23"/>
        </w:rPr>
        <w:t>Candy-coated chocolates, such as M&amp;M's. Alternatively, Smarties or candy-coated peanuts, pretzels or other snacks are fine, too, as long they're colored. There will be five colors, and you'll need at least 10 candies in each color. Get more than enough to ensure you'll end up with the right mix.</w:t>
      </w:r>
    </w:p>
    <w:p w14:paraId="0FB8409E" w14:textId="77777777" w:rsidR="0018164C" w:rsidRPr="0018164C" w:rsidRDefault="0018164C" w:rsidP="0018164C">
      <w:pPr>
        <w:numPr>
          <w:ilvl w:val="0"/>
          <w:numId w:val="1"/>
        </w:numPr>
        <w:shd w:val="clear" w:color="auto" w:fill="FFFFFF"/>
        <w:spacing w:after="0" w:line="240" w:lineRule="auto"/>
        <w:rPr>
          <w:rFonts w:ascii="Consolas" w:hAnsi="Consolas" w:cs="Arial"/>
          <w:color w:val="212529"/>
          <w:sz w:val="23"/>
          <w:szCs w:val="23"/>
        </w:rPr>
      </w:pPr>
      <w:r w:rsidRPr="0018164C">
        <w:rPr>
          <w:rFonts w:ascii="Consolas" w:hAnsi="Consolas" w:cs="Arial"/>
          <w:color w:val="212529"/>
          <w:sz w:val="23"/>
          <w:szCs w:val="23"/>
        </w:rPr>
        <w:t>One large plastic drinking glass</w:t>
      </w:r>
    </w:p>
    <w:p w14:paraId="2A93981C" w14:textId="77777777" w:rsidR="0018164C" w:rsidRPr="0018164C" w:rsidRDefault="0018164C" w:rsidP="0018164C">
      <w:pPr>
        <w:numPr>
          <w:ilvl w:val="0"/>
          <w:numId w:val="1"/>
        </w:numPr>
        <w:shd w:val="clear" w:color="auto" w:fill="FFFFFF"/>
        <w:spacing w:after="0" w:line="240" w:lineRule="auto"/>
        <w:rPr>
          <w:rFonts w:ascii="Consolas" w:hAnsi="Consolas" w:cs="Arial"/>
          <w:color w:val="212529"/>
          <w:sz w:val="23"/>
          <w:szCs w:val="23"/>
        </w:rPr>
      </w:pPr>
      <w:r w:rsidRPr="0018164C">
        <w:rPr>
          <w:rFonts w:ascii="Consolas" w:hAnsi="Consolas" w:cs="Arial"/>
          <w:color w:val="212529"/>
          <w:sz w:val="23"/>
          <w:szCs w:val="23"/>
        </w:rPr>
        <w:t>Five containers, such as disposable drinking cups or small plastic containers (see following note)</w:t>
      </w:r>
    </w:p>
    <w:p w14:paraId="7B3F322D" w14:textId="77777777" w:rsidR="0018164C" w:rsidRPr="0018164C" w:rsidRDefault="0018164C" w:rsidP="0018164C">
      <w:pPr>
        <w:numPr>
          <w:ilvl w:val="0"/>
          <w:numId w:val="1"/>
        </w:numPr>
        <w:shd w:val="clear" w:color="auto" w:fill="FFFFFF"/>
        <w:spacing w:after="0" w:line="240" w:lineRule="auto"/>
        <w:rPr>
          <w:rFonts w:ascii="Consolas" w:hAnsi="Consolas" w:cs="Arial"/>
          <w:color w:val="212529"/>
          <w:sz w:val="23"/>
          <w:szCs w:val="23"/>
        </w:rPr>
      </w:pPr>
      <w:r w:rsidRPr="0018164C">
        <w:rPr>
          <w:rFonts w:ascii="Consolas" w:hAnsi="Consolas" w:cs="Arial"/>
          <w:color w:val="212529"/>
          <w:sz w:val="23"/>
          <w:szCs w:val="23"/>
        </w:rPr>
        <w:t>A one-minute timer or stopwatch</w:t>
      </w:r>
    </w:p>
    <w:p w14:paraId="702BDC97" w14:textId="77777777" w:rsidR="0018164C" w:rsidRPr="0018164C" w:rsidRDefault="0018164C" w:rsidP="0018164C">
      <w:pPr>
        <w:rPr>
          <w:rFonts w:ascii="Consolas" w:hAnsi="Consolas"/>
          <w:color w:val="212529"/>
          <w:sz w:val="23"/>
          <w:szCs w:val="23"/>
        </w:rPr>
      </w:pPr>
    </w:p>
    <w:p w14:paraId="5DBA8FAE" w14:textId="77777777" w:rsidR="0018164C" w:rsidRPr="0018164C" w:rsidRDefault="0018164C" w:rsidP="0018164C">
      <w:pPr>
        <w:rPr>
          <w:rFonts w:ascii="Consolas" w:hAnsi="Consolas"/>
          <w:color w:val="222222"/>
          <w:sz w:val="23"/>
          <w:szCs w:val="23"/>
        </w:rPr>
      </w:pPr>
      <w:r w:rsidRPr="0018164C">
        <w:rPr>
          <w:rFonts w:ascii="Consolas" w:hAnsi="Consolas"/>
          <w:b/>
          <w:bCs/>
          <w:color w:val="222222"/>
          <w:sz w:val="23"/>
          <w:szCs w:val="23"/>
        </w:rPr>
        <w:t>How to Play:</w:t>
      </w:r>
    </w:p>
    <w:p w14:paraId="300AEAF4" w14:textId="77777777" w:rsidR="0018164C" w:rsidRPr="0018164C" w:rsidRDefault="0018164C" w:rsidP="0018164C">
      <w:pPr>
        <w:pStyle w:val="NormalWeb"/>
        <w:shd w:val="clear" w:color="auto" w:fill="FFFFFF"/>
        <w:rPr>
          <w:rFonts w:ascii="Consolas" w:hAnsi="Consolas" w:cs="Arial"/>
          <w:color w:val="212529"/>
          <w:sz w:val="23"/>
          <w:szCs w:val="23"/>
        </w:rPr>
      </w:pPr>
      <w:r w:rsidRPr="0018164C">
        <w:rPr>
          <w:rFonts w:ascii="Consolas" w:hAnsi="Consolas" w:cs="Arial"/>
          <w:color w:val="212529"/>
          <w:sz w:val="23"/>
          <w:szCs w:val="23"/>
        </w:rPr>
        <w:t>Before the game starts, stand facing the table with the covered pile of chocolates in front of you. Indicate which hand you'll be using to complete the game.</w:t>
      </w:r>
    </w:p>
    <w:p w14:paraId="2DE46E6E" w14:textId="77777777" w:rsidR="0018164C" w:rsidRPr="0018164C" w:rsidRDefault="0018164C" w:rsidP="0018164C">
      <w:pPr>
        <w:pStyle w:val="NormalWeb"/>
        <w:shd w:val="clear" w:color="auto" w:fill="FFFFFF"/>
        <w:rPr>
          <w:rFonts w:ascii="Consolas" w:hAnsi="Consolas" w:cs="Arial"/>
          <w:color w:val="212529"/>
          <w:sz w:val="23"/>
          <w:szCs w:val="23"/>
        </w:rPr>
      </w:pPr>
      <w:r w:rsidRPr="0018164C">
        <w:rPr>
          <w:rFonts w:ascii="Consolas" w:hAnsi="Consolas" w:cs="Arial"/>
          <w:color w:val="212529"/>
          <w:sz w:val="23"/>
          <w:szCs w:val="23"/>
        </w:rPr>
        <w:t>When the one-minute timer begins, pick up the drinking glass to reveal the pile of candies. Then, using only your chosen hand, sort them one by one into the available containers. You must follow the order of the containers' color pattern. For example, if the containers are set up in the order of green, orange, red, yellow and blue, you must place one green candy first, then one orange, one red, one yellow and one blue before starting the pattern over again.</w:t>
      </w:r>
    </w:p>
    <w:p w14:paraId="3157D345" w14:textId="77777777" w:rsidR="0018164C" w:rsidRPr="0018164C" w:rsidRDefault="0018164C" w:rsidP="0018164C">
      <w:pPr>
        <w:rPr>
          <w:rFonts w:ascii="Consolas" w:hAnsi="Consolas"/>
          <w:color w:val="222222"/>
          <w:sz w:val="23"/>
          <w:szCs w:val="23"/>
        </w:rPr>
      </w:pPr>
      <w:r w:rsidRPr="0018164C">
        <w:rPr>
          <w:rFonts w:ascii="Consolas" w:hAnsi="Consolas"/>
          <w:b/>
          <w:bCs/>
          <w:color w:val="222222"/>
          <w:sz w:val="23"/>
          <w:szCs w:val="23"/>
        </w:rPr>
        <w:t>People Required to Play the Game:</w:t>
      </w:r>
    </w:p>
    <w:p w14:paraId="1150CECE" w14:textId="77777777" w:rsidR="0018164C" w:rsidRPr="0018164C" w:rsidRDefault="0018164C" w:rsidP="0018164C">
      <w:pPr>
        <w:rPr>
          <w:rFonts w:ascii="Consolas" w:hAnsi="Consolas"/>
          <w:color w:val="464646"/>
          <w:sz w:val="23"/>
          <w:szCs w:val="23"/>
        </w:rPr>
      </w:pPr>
      <w:r w:rsidRPr="0018164C">
        <w:rPr>
          <w:rFonts w:ascii="Consolas" w:hAnsi="Consolas"/>
          <w:color w:val="464646"/>
          <w:sz w:val="23"/>
          <w:szCs w:val="23"/>
        </w:rPr>
        <w:t>3+ (the more the merrier!)</w:t>
      </w:r>
    </w:p>
    <w:p w14:paraId="641A70AA" w14:textId="77777777" w:rsidR="0018164C" w:rsidRPr="0018164C" w:rsidRDefault="0018164C" w:rsidP="0018164C">
      <w:pPr>
        <w:rPr>
          <w:rFonts w:ascii="Consolas" w:hAnsi="Consolas"/>
          <w:color w:val="555555"/>
          <w:sz w:val="23"/>
          <w:szCs w:val="23"/>
        </w:rPr>
      </w:pPr>
    </w:p>
    <w:p w14:paraId="65611850" w14:textId="77777777" w:rsidR="0018164C" w:rsidRPr="0018164C" w:rsidRDefault="0018164C" w:rsidP="0018164C">
      <w:pPr>
        <w:rPr>
          <w:rFonts w:ascii="Consolas" w:hAnsi="Consolas"/>
          <w:color w:val="222222"/>
          <w:sz w:val="23"/>
          <w:szCs w:val="23"/>
        </w:rPr>
      </w:pPr>
      <w:r w:rsidRPr="0018164C">
        <w:rPr>
          <w:rFonts w:ascii="Consolas" w:hAnsi="Consolas"/>
          <w:b/>
          <w:bCs/>
          <w:color w:val="222222"/>
          <w:sz w:val="23"/>
          <w:szCs w:val="23"/>
        </w:rPr>
        <w:t>How to Decide the Winner:</w:t>
      </w:r>
    </w:p>
    <w:p w14:paraId="177DB841" w14:textId="77777777" w:rsidR="0018164C" w:rsidRPr="0018164C" w:rsidRDefault="0018164C" w:rsidP="0018164C">
      <w:pPr>
        <w:pStyle w:val="NormalWeb"/>
        <w:shd w:val="clear" w:color="auto" w:fill="FFFFFF"/>
        <w:rPr>
          <w:rFonts w:ascii="Consolas" w:hAnsi="Consolas" w:cs="Arial"/>
          <w:color w:val="212529"/>
          <w:sz w:val="23"/>
          <w:szCs w:val="23"/>
        </w:rPr>
      </w:pPr>
      <w:r w:rsidRPr="0018164C">
        <w:rPr>
          <w:rFonts w:ascii="Consolas" w:hAnsi="Consolas" w:cs="Arial"/>
          <w:color w:val="212529"/>
          <w:sz w:val="23"/>
          <w:szCs w:val="23"/>
        </w:rPr>
        <w:t>To win the game, sort all 50 candies into their proper containers in one minute or less.</w:t>
      </w:r>
    </w:p>
    <w:p w14:paraId="55DB43D6" w14:textId="77777777" w:rsidR="0018164C" w:rsidRPr="0018164C" w:rsidRDefault="0018164C" w:rsidP="0018164C">
      <w:pPr>
        <w:rPr>
          <w:rFonts w:ascii="Consolas" w:hAnsi="Consolas"/>
          <w:sz w:val="23"/>
          <w:szCs w:val="23"/>
        </w:rPr>
      </w:pPr>
    </w:p>
    <w:p w14:paraId="57C640B5" w14:textId="77777777" w:rsidR="0018164C" w:rsidRPr="0018164C" w:rsidRDefault="0018164C" w:rsidP="0018164C">
      <w:pPr>
        <w:rPr>
          <w:rFonts w:ascii="Consolas" w:hAnsi="Consolas"/>
          <w:sz w:val="23"/>
          <w:szCs w:val="23"/>
        </w:rPr>
      </w:pPr>
    </w:p>
    <w:p w14:paraId="6BAD4308" w14:textId="77777777" w:rsidR="0018164C" w:rsidRPr="0018164C" w:rsidRDefault="0018164C" w:rsidP="0018164C">
      <w:pPr>
        <w:rPr>
          <w:rFonts w:ascii="Consolas" w:hAnsi="Consolas"/>
          <w:sz w:val="23"/>
          <w:szCs w:val="23"/>
        </w:rPr>
      </w:pPr>
    </w:p>
    <w:p w14:paraId="70F17D98" w14:textId="77777777" w:rsidR="0018164C" w:rsidRDefault="0018164C" w:rsidP="0018164C">
      <w:pPr>
        <w:rPr>
          <w:rFonts w:ascii="Consolas" w:hAnsi="Consolas"/>
          <w:sz w:val="23"/>
          <w:szCs w:val="23"/>
        </w:rPr>
      </w:pPr>
    </w:p>
    <w:p w14:paraId="46A497E2" w14:textId="77777777" w:rsidR="00DA5FB5" w:rsidRDefault="00DA5FB5"/>
    <w:sectPr w:rsidR="00DA5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404967"/>
    <w:multiLevelType w:val="multilevel"/>
    <w:tmpl w:val="6F3E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4C"/>
    <w:rsid w:val="0018164C"/>
    <w:rsid w:val="00DA5F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7492"/>
  <w15:chartTrackingRefBased/>
  <w15:docId w15:val="{6128B77F-1188-4A5F-BFAE-C34621DF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64C"/>
    <w:pPr>
      <w:spacing w:line="256" w:lineRule="auto"/>
    </w:pPr>
    <w:rPr>
      <w:rFonts w:eastAsiaTheme="minorHAnsi"/>
      <w:lang w:eastAsia="en-US"/>
    </w:rPr>
  </w:style>
  <w:style w:type="paragraph" w:styleId="Heading1">
    <w:name w:val="heading 1"/>
    <w:basedOn w:val="Normal"/>
    <w:next w:val="Normal"/>
    <w:link w:val="Heading1Char"/>
    <w:uiPriority w:val="9"/>
    <w:qFormat/>
    <w:rsid w:val="0018164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64C"/>
    <w:rPr>
      <w:rFonts w:asciiTheme="majorHAnsi" w:eastAsiaTheme="majorEastAsia" w:hAnsiTheme="majorHAnsi" w:cstheme="majorBidi"/>
      <w:color w:val="2F5496" w:themeColor="accent1" w:themeShade="BF"/>
      <w:sz w:val="32"/>
      <w:szCs w:val="32"/>
      <w:lang w:eastAsia="en-US"/>
    </w:rPr>
  </w:style>
  <w:style w:type="paragraph" w:styleId="NormalWeb">
    <w:name w:val="Normal (Web)"/>
    <w:basedOn w:val="Normal"/>
    <w:uiPriority w:val="99"/>
    <w:semiHidden/>
    <w:unhideWhenUsed/>
    <w:rsid w:val="001816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52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dc:creator>
  <cp:keywords/>
  <dc:description/>
  <cp:lastModifiedBy>TT</cp:lastModifiedBy>
  <cp:revision>1</cp:revision>
  <dcterms:created xsi:type="dcterms:W3CDTF">2021-03-13T08:17:00Z</dcterms:created>
  <dcterms:modified xsi:type="dcterms:W3CDTF">2021-03-13T08:18:00Z</dcterms:modified>
</cp:coreProperties>
</file>