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F1" w:rsidRPr="00F27298" w:rsidRDefault="00D32D5B" w:rsidP="003A4722">
      <w:pPr>
        <w:tabs>
          <w:tab w:val="left" w:pos="4355"/>
        </w:tabs>
        <w:rPr>
          <w:rFonts w:ascii="Arial" w:hAnsi="Arial" w:cs="Arial"/>
          <w:color w:val="000000" w:themeColor="text1"/>
          <w:sz w:val="26"/>
          <w:szCs w:val="26"/>
        </w:rPr>
      </w:pPr>
      <w:r w:rsidRPr="00F27298">
        <w:rPr>
          <w:rFonts w:ascii="Times New Roman" w:hAnsi="Times New Roman"/>
          <w:color w:val="000000" w:themeColor="text1"/>
          <w:sz w:val="26"/>
          <w:szCs w:val="26"/>
        </w:rPr>
        <w:t>SỞ TƯ</w:t>
      </w:r>
      <w:r w:rsidRPr="00F27298">
        <w:rPr>
          <w:rFonts w:ascii="Times New Roman" w:hAnsi="Times New Roman"/>
          <w:color w:val="000000" w:themeColor="text1"/>
          <w:sz w:val="26"/>
          <w:szCs w:val="26"/>
        </w:rPr>
        <w:softHyphen/>
      </w:r>
      <w:r w:rsidRPr="00F27298">
        <w:rPr>
          <w:rFonts w:ascii="Times New Roman" w:hAnsi="Times New Roman"/>
          <w:color w:val="000000" w:themeColor="text1"/>
          <w:sz w:val="26"/>
          <w:szCs w:val="26"/>
        </w:rPr>
        <w:softHyphen/>
      </w:r>
      <w:r w:rsidRPr="00F27298">
        <w:rPr>
          <w:rFonts w:ascii="Times New Roman" w:hAnsi="Times New Roman"/>
          <w:color w:val="000000" w:themeColor="text1"/>
          <w:sz w:val="26"/>
          <w:szCs w:val="26"/>
        </w:rPr>
        <w:softHyphen/>
      </w:r>
      <w:r w:rsidRPr="00F27298">
        <w:rPr>
          <w:rFonts w:ascii="Times New Roman" w:hAnsi="Times New Roman"/>
          <w:color w:val="000000" w:themeColor="text1"/>
          <w:sz w:val="26"/>
          <w:szCs w:val="26"/>
        </w:rPr>
        <w:softHyphen/>
      </w:r>
      <w:r w:rsidRPr="00F27298">
        <w:rPr>
          <w:rFonts w:ascii="Times New Roman" w:hAnsi="Times New Roman"/>
          <w:color w:val="000000" w:themeColor="text1"/>
          <w:sz w:val="26"/>
          <w:szCs w:val="26"/>
        </w:rPr>
        <w:softHyphen/>
      </w:r>
      <w:r w:rsidRPr="00F27298">
        <w:rPr>
          <w:rFonts w:ascii="Times New Roman" w:hAnsi="Times New Roman"/>
          <w:color w:val="000000" w:themeColor="text1"/>
          <w:sz w:val="26"/>
          <w:szCs w:val="26"/>
        </w:rPr>
        <w:softHyphen/>
        <w:t xml:space="preserve"> </w:t>
      </w:r>
      <w:r w:rsidR="000B0CF1" w:rsidRPr="00F27298">
        <w:rPr>
          <w:rFonts w:ascii="Times New Roman" w:hAnsi="Times New Roman"/>
          <w:color w:val="000000" w:themeColor="text1"/>
          <w:sz w:val="26"/>
          <w:szCs w:val="26"/>
        </w:rPr>
        <w:t>PHÁP TỈNH LẠNG SƠN</w:t>
      </w:r>
      <w:r w:rsidR="001504DE">
        <w:rPr>
          <w:rFonts w:ascii="Arial" w:hAnsi="Arial" w:cs="Arial"/>
          <w:color w:val="000000" w:themeColor="text1"/>
        </w:rPr>
        <w:t xml:space="preserve"> </w:t>
      </w:r>
      <w:r w:rsidR="00BA1418">
        <w:rPr>
          <w:rFonts w:ascii="Arial" w:hAnsi="Arial" w:cs="Arial"/>
          <w:color w:val="000000" w:themeColor="text1"/>
        </w:rPr>
        <w:t xml:space="preserve">   </w:t>
      </w:r>
      <w:r w:rsidR="000B0CF1" w:rsidRPr="00F27298">
        <w:rPr>
          <w:rFonts w:ascii="Times New Roman" w:hAnsi="Times New Roman"/>
          <w:b/>
          <w:bCs/>
          <w:color w:val="000000" w:themeColor="text1"/>
          <w:sz w:val="26"/>
          <w:szCs w:val="26"/>
        </w:rPr>
        <w:t>CỘNG HOÀ XÃ HỘI CHỦ NGHĨA VIỆT NAM</w:t>
      </w:r>
    </w:p>
    <w:p w:rsidR="000B0CF1" w:rsidRPr="00F27298" w:rsidRDefault="00935CC7" w:rsidP="003A4722">
      <w:pPr>
        <w:rPr>
          <w:rFonts w:ascii="Times New Roman" w:hAnsi="Times New Roman"/>
          <w:b/>
          <w:bCs/>
          <w:color w:val="000000" w:themeColor="text1"/>
        </w:rPr>
      </w:pPr>
      <w:r w:rsidRPr="00F27298">
        <w:rPr>
          <w:rFonts w:ascii="Times New Roman" w:hAnsi="Times New Roman"/>
          <w:b/>
          <w:bCs/>
          <w:color w:val="000000" w:themeColor="text1"/>
          <w:sz w:val="26"/>
          <w:szCs w:val="26"/>
        </w:rPr>
        <w:t xml:space="preserve">   </w:t>
      </w:r>
      <w:r w:rsidR="000B0CF1" w:rsidRPr="00F27298">
        <w:rPr>
          <w:rFonts w:ascii="Times New Roman" w:hAnsi="Times New Roman"/>
          <w:b/>
          <w:bCs/>
          <w:color w:val="000000" w:themeColor="text1"/>
        </w:rPr>
        <w:t>TRUNG TÂM DỊCH VỤ</w:t>
      </w:r>
      <w:r w:rsidR="000B0CF1" w:rsidRPr="00F27298">
        <w:rPr>
          <w:rFonts w:ascii="Arial" w:hAnsi="Arial" w:cs="Arial"/>
          <w:color w:val="000000" w:themeColor="text1"/>
        </w:rPr>
        <w:t xml:space="preserve"> </w:t>
      </w:r>
      <w:r w:rsidR="000B0CF1" w:rsidRPr="00F27298">
        <w:rPr>
          <w:rFonts w:ascii="Times New Roman" w:hAnsi="Times New Roman"/>
          <w:color w:val="000000" w:themeColor="text1"/>
        </w:rPr>
        <w:tab/>
      </w:r>
      <w:r w:rsidR="000B0CF1" w:rsidRPr="00F27298">
        <w:rPr>
          <w:rFonts w:ascii="Times New Roman" w:hAnsi="Times New Roman"/>
          <w:color w:val="000000" w:themeColor="text1"/>
        </w:rPr>
        <w:tab/>
        <w:t xml:space="preserve">    </w:t>
      </w:r>
      <w:r w:rsidR="002C1109" w:rsidRPr="00F27298">
        <w:rPr>
          <w:rFonts w:ascii="Times New Roman" w:hAnsi="Times New Roman"/>
          <w:color w:val="000000" w:themeColor="text1"/>
        </w:rPr>
        <w:t xml:space="preserve">   </w:t>
      </w:r>
      <w:r w:rsidR="000B0CF1" w:rsidRPr="00F27298">
        <w:rPr>
          <w:rFonts w:ascii="Times New Roman" w:hAnsi="Times New Roman"/>
          <w:color w:val="000000" w:themeColor="text1"/>
        </w:rPr>
        <w:t xml:space="preserve">  </w:t>
      </w:r>
      <w:r w:rsidR="000B0CF1" w:rsidRPr="00F27298">
        <w:rPr>
          <w:rFonts w:ascii="Times New Roman" w:hAnsi="Times New Roman"/>
          <w:b/>
          <w:bCs/>
          <w:color w:val="000000" w:themeColor="text1"/>
        </w:rPr>
        <w:t>Độc lập - Tự do - Hạnh phúc</w:t>
      </w:r>
    </w:p>
    <w:p w:rsidR="00263A54" w:rsidRPr="00F27298" w:rsidRDefault="001860CF" w:rsidP="003A4722">
      <w:pPr>
        <w:rPr>
          <w:rFonts w:ascii="Times New Roman" w:hAnsi="Times New Roman"/>
          <w:color w:val="000000" w:themeColor="text1"/>
          <w:vertAlign w:val="superscript"/>
        </w:rPr>
      </w:pPr>
      <w:r>
        <w:rPr>
          <w:rFonts w:ascii="Times New Roman" w:hAnsi="Times New Roman"/>
          <w:b/>
          <w:bCs/>
          <w:noProof/>
          <w:color w:val="000000" w:themeColor="text1"/>
          <w:lang w:eastAsia="zh-TW"/>
        </w:rPr>
        <mc:AlternateContent>
          <mc:Choice Requires="wps">
            <w:drawing>
              <wp:anchor distT="4294967295" distB="4294967295" distL="114300" distR="114300" simplePos="0" relativeHeight="251657216" behindDoc="0" locked="0" layoutInCell="1" allowOverlap="1" wp14:anchorId="261C719E" wp14:editId="2C3F93CA">
                <wp:simplePos x="0" y="0"/>
                <wp:positionH relativeFrom="column">
                  <wp:posOffset>3350260</wp:posOffset>
                </wp:positionH>
                <wp:positionV relativeFrom="paragraph">
                  <wp:posOffset>29844</wp:posOffset>
                </wp:positionV>
                <wp:extent cx="1727835" cy="0"/>
                <wp:effectExtent l="0" t="0" r="2476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AC888" id="Line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8pt,2.35pt" to="399.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yeEgIAACg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"/>
            </w:pict>
          </mc:Fallback>
        </mc:AlternateContent>
      </w:r>
      <w:r w:rsidR="00AB4737" w:rsidRPr="00F27298">
        <w:rPr>
          <w:rFonts w:ascii="Times New Roman" w:hAnsi="Times New Roman"/>
          <w:b/>
          <w:bCs/>
          <w:color w:val="000000" w:themeColor="text1"/>
        </w:rPr>
        <w:t xml:space="preserve">      </w:t>
      </w:r>
      <w:r w:rsidR="000B0CF1" w:rsidRPr="00F27298">
        <w:rPr>
          <w:rFonts w:ascii="Times New Roman" w:hAnsi="Times New Roman"/>
          <w:b/>
          <w:bCs/>
          <w:color w:val="000000" w:themeColor="text1"/>
        </w:rPr>
        <w:t xml:space="preserve"> ĐẤU GIÁ TÀI SẢN</w:t>
      </w:r>
      <w:r w:rsidR="000B0CF1" w:rsidRPr="00F27298">
        <w:rPr>
          <w:rFonts w:ascii="Arial" w:hAnsi="Arial" w:cs="Arial"/>
          <w:color w:val="000000" w:themeColor="text1"/>
          <w:sz w:val="26"/>
          <w:szCs w:val="26"/>
        </w:rPr>
        <w:tab/>
      </w:r>
    </w:p>
    <w:p w:rsidR="00E43BBD" w:rsidRPr="00F27298" w:rsidRDefault="001860CF" w:rsidP="003A4722">
      <w:pPr>
        <w:rPr>
          <w:rFonts w:ascii="Times New Roman" w:hAnsi="Times New Roman"/>
          <w:color w:val="000000" w:themeColor="text1"/>
          <w:sz w:val="22"/>
          <w:szCs w:val="22"/>
        </w:rPr>
      </w:pPr>
      <w:r>
        <w:rPr>
          <w:rFonts w:ascii="Times New Roman" w:hAnsi="Times New Roman"/>
          <w:b/>
          <w:bCs/>
          <w:noProof/>
          <w:color w:val="000000" w:themeColor="text1"/>
          <w:sz w:val="26"/>
          <w:szCs w:val="26"/>
          <w:lang w:eastAsia="zh-TW"/>
        </w:rPr>
        <mc:AlternateContent>
          <mc:Choice Requires="wps">
            <w:drawing>
              <wp:anchor distT="4294967295" distB="4294967295" distL="114300" distR="114300" simplePos="0" relativeHeight="251658240" behindDoc="0" locked="0" layoutInCell="1" allowOverlap="1" wp14:anchorId="1E157A9C" wp14:editId="390D7E6D">
                <wp:simplePos x="0" y="0"/>
                <wp:positionH relativeFrom="column">
                  <wp:posOffset>638175</wp:posOffset>
                </wp:positionH>
                <wp:positionV relativeFrom="paragraph">
                  <wp:posOffset>31114</wp:posOffset>
                </wp:positionV>
                <wp:extent cx="843280" cy="0"/>
                <wp:effectExtent l="0" t="0" r="1397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24EA" id="Line 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25pt,2.45pt" to="116.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kV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"/>
            </w:pict>
          </mc:Fallback>
        </mc:AlternateContent>
      </w:r>
    </w:p>
    <w:p w:rsidR="00102521" w:rsidRPr="002B1153" w:rsidRDefault="0062239E" w:rsidP="003A4722">
      <w:pPr>
        <w:jc w:val="both"/>
        <w:rPr>
          <w:rFonts w:ascii="Times New Roman" w:hAnsi="Times New Roman"/>
          <w:b/>
          <w:bCs/>
          <w:color w:val="000000" w:themeColor="text1"/>
          <w:sz w:val="26"/>
          <w:szCs w:val="26"/>
        </w:rPr>
      </w:pPr>
      <w:r w:rsidRPr="002B1153">
        <w:rPr>
          <w:rFonts w:ascii="Times New Roman" w:hAnsi="Times New Roman"/>
          <w:color w:val="000000" w:themeColor="text1"/>
          <w:sz w:val="26"/>
          <w:szCs w:val="26"/>
        </w:rPr>
        <w:t xml:space="preserve">       </w:t>
      </w:r>
      <w:r w:rsidR="00D008A0" w:rsidRPr="002B1153">
        <w:rPr>
          <w:rFonts w:ascii="Times New Roman" w:hAnsi="Times New Roman"/>
          <w:color w:val="000000" w:themeColor="text1"/>
          <w:sz w:val="26"/>
          <w:szCs w:val="26"/>
        </w:rPr>
        <w:t>Số:</w:t>
      </w:r>
      <w:r w:rsidR="00C95554">
        <w:rPr>
          <w:rFonts w:ascii="Times New Roman" w:hAnsi="Times New Roman"/>
          <w:color w:val="000000" w:themeColor="text1"/>
          <w:sz w:val="26"/>
          <w:szCs w:val="26"/>
        </w:rPr>
        <w:t xml:space="preserve"> 06</w:t>
      </w:r>
      <w:r w:rsidR="00D008A0" w:rsidRPr="002B1153">
        <w:rPr>
          <w:rFonts w:ascii="Times New Roman" w:hAnsi="Times New Roman"/>
          <w:color w:val="000000" w:themeColor="text1"/>
          <w:sz w:val="26"/>
          <w:szCs w:val="26"/>
        </w:rPr>
        <w:t>/QC</w:t>
      </w:r>
      <w:r w:rsidR="0017183E">
        <w:rPr>
          <w:rFonts w:ascii="Times New Roman" w:hAnsi="Times New Roman"/>
          <w:color w:val="000000" w:themeColor="text1"/>
          <w:sz w:val="26"/>
          <w:szCs w:val="26"/>
        </w:rPr>
        <w:t xml:space="preserve"> </w:t>
      </w:r>
      <w:r w:rsidR="00D008A0" w:rsidRPr="002B1153">
        <w:rPr>
          <w:rFonts w:ascii="Times New Roman" w:hAnsi="Times New Roman"/>
          <w:color w:val="000000" w:themeColor="text1"/>
          <w:sz w:val="26"/>
          <w:szCs w:val="26"/>
        </w:rPr>
        <w:t>-TT</w:t>
      </w:r>
      <w:r w:rsidR="009024E4" w:rsidRPr="002B1153">
        <w:rPr>
          <w:rFonts w:ascii="Times New Roman" w:hAnsi="Times New Roman"/>
          <w:color w:val="000000" w:themeColor="text1"/>
          <w:sz w:val="26"/>
          <w:szCs w:val="26"/>
        </w:rPr>
        <w:t>DV</w:t>
      </w:r>
      <w:r w:rsidR="00D008A0" w:rsidRPr="002B1153">
        <w:rPr>
          <w:rFonts w:ascii="Times New Roman" w:hAnsi="Times New Roman" w:hint="eastAsia"/>
          <w:color w:val="000000" w:themeColor="text1"/>
          <w:sz w:val="26"/>
          <w:szCs w:val="26"/>
        </w:rPr>
        <w:t>Đ</w:t>
      </w:r>
      <w:r w:rsidR="00D008A0" w:rsidRPr="002B1153">
        <w:rPr>
          <w:rFonts w:ascii="Times New Roman" w:hAnsi="Times New Roman"/>
          <w:color w:val="000000" w:themeColor="text1"/>
          <w:sz w:val="26"/>
          <w:szCs w:val="26"/>
        </w:rPr>
        <w:t>G</w:t>
      </w:r>
      <w:r w:rsidR="009024E4" w:rsidRPr="002B1153">
        <w:rPr>
          <w:rFonts w:ascii="Times New Roman" w:hAnsi="Times New Roman"/>
          <w:color w:val="000000" w:themeColor="text1"/>
          <w:sz w:val="26"/>
          <w:szCs w:val="26"/>
        </w:rPr>
        <w:t>TS</w:t>
      </w:r>
      <w:r w:rsidR="00B577AA">
        <w:rPr>
          <w:rFonts w:ascii="Times New Roman" w:hAnsi="Times New Roman"/>
          <w:color w:val="000000" w:themeColor="text1"/>
          <w:sz w:val="22"/>
          <w:szCs w:val="22"/>
        </w:rPr>
        <w:t xml:space="preserve">         </w:t>
      </w:r>
      <w:r w:rsidR="00BD3341" w:rsidRPr="00F27298">
        <w:rPr>
          <w:rFonts w:ascii="Times New Roman" w:hAnsi="Times New Roman"/>
          <w:color w:val="000000" w:themeColor="text1"/>
          <w:sz w:val="22"/>
          <w:szCs w:val="22"/>
        </w:rPr>
        <w:t xml:space="preserve">     </w:t>
      </w:r>
      <w:r w:rsidR="005428FF">
        <w:rPr>
          <w:rFonts w:ascii="Times New Roman" w:hAnsi="Times New Roman"/>
          <w:color w:val="000000" w:themeColor="text1"/>
          <w:sz w:val="22"/>
          <w:szCs w:val="22"/>
        </w:rPr>
        <w:t xml:space="preserve">  </w:t>
      </w:r>
      <w:r w:rsidR="00BA1418">
        <w:rPr>
          <w:rFonts w:ascii="Times New Roman" w:hAnsi="Times New Roman"/>
          <w:color w:val="000000" w:themeColor="text1"/>
          <w:sz w:val="22"/>
          <w:szCs w:val="22"/>
        </w:rPr>
        <w:t xml:space="preserve">  </w:t>
      </w:r>
      <w:r w:rsidR="00B961C9" w:rsidRPr="00F27298">
        <w:rPr>
          <w:rFonts w:ascii="Times New Roman" w:hAnsi="Times New Roman"/>
          <w:color w:val="000000" w:themeColor="text1"/>
          <w:sz w:val="22"/>
          <w:szCs w:val="22"/>
        </w:rPr>
        <w:t xml:space="preserve"> </w:t>
      </w:r>
      <w:r w:rsidR="00C93E18">
        <w:rPr>
          <w:rFonts w:ascii="Times New Roman" w:hAnsi="Times New Roman"/>
          <w:color w:val="000000" w:themeColor="text1"/>
          <w:sz w:val="22"/>
          <w:szCs w:val="22"/>
        </w:rPr>
        <w:t xml:space="preserve"> </w:t>
      </w:r>
      <w:r w:rsidR="00AD3F07">
        <w:rPr>
          <w:rFonts w:ascii="Times New Roman" w:hAnsi="Times New Roman"/>
          <w:color w:val="000000" w:themeColor="text1"/>
          <w:sz w:val="22"/>
          <w:szCs w:val="22"/>
        </w:rPr>
        <w:t xml:space="preserve">    </w:t>
      </w:r>
      <w:r w:rsidR="00206A16">
        <w:rPr>
          <w:rFonts w:ascii="Times New Roman" w:hAnsi="Times New Roman"/>
          <w:color w:val="000000" w:themeColor="text1"/>
          <w:sz w:val="22"/>
          <w:szCs w:val="22"/>
        </w:rPr>
        <w:t xml:space="preserve">    </w:t>
      </w:r>
      <w:r w:rsidR="000B0CF1" w:rsidRPr="002B1153">
        <w:rPr>
          <w:rFonts w:ascii="Times New Roman" w:hAnsi="Times New Roman"/>
          <w:i/>
          <w:iCs/>
          <w:color w:val="000000" w:themeColor="text1"/>
          <w:sz w:val="26"/>
          <w:szCs w:val="26"/>
        </w:rPr>
        <w:t>Lạng Sơn, ngày</w:t>
      </w:r>
      <w:r w:rsidR="00A11B9B" w:rsidRPr="002B1153">
        <w:rPr>
          <w:rFonts w:ascii="Times New Roman" w:hAnsi="Times New Roman"/>
          <w:i/>
          <w:iCs/>
          <w:color w:val="000000" w:themeColor="text1"/>
          <w:sz w:val="26"/>
          <w:szCs w:val="26"/>
        </w:rPr>
        <w:t xml:space="preserve"> </w:t>
      </w:r>
      <w:r w:rsidR="005033B0">
        <w:rPr>
          <w:rFonts w:ascii="Times New Roman" w:hAnsi="Times New Roman"/>
          <w:i/>
          <w:iCs/>
          <w:color w:val="000000" w:themeColor="text1"/>
          <w:sz w:val="26"/>
          <w:szCs w:val="26"/>
        </w:rPr>
        <w:t>7</w:t>
      </w:r>
      <w:r w:rsidR="00F90A2E" w:rsidRPr="002B1153">
        <w:rPr>
          <w:rFonts w:ascii="Times New Roman" w:hAnsi="Times New Roman"/>
          <w:i/>
          <w:iCs/>
          <w:color w:val="000000" w:themeColor="text1"/>
          <w:sz w:val="26"/>
          <w:szCs w:val="26"/>
        </w:rPr>
        <w:t xml:space="preserve"> </w:t>
      </w:r>
      <w:r w:rsidR="000B0CF1" w:rsidRPr="002B1153">
        <w:rPr>
          <w:rFonts w:ascii="Times New Roman" w:hAnsi="Times New Roman"/>
          <w:i/>
          <w:iCs/>
          <w:color w:val="000000" w:themeColor="text1"/>
          <w:sz w:val="26"/>
          <w:szCs w:val="26"/>
        </w:rPr>
        <w:t>tháng</w:t>
      </w:r>
      <w:r w:rsidR="00A11B9B" w:rsidRPr="002B1153">
        <w:rPr>
          <w:rFonts w:ascii="Times New Roman" w:hAnsi="Times New Roman"/>
          <w:i/>
          <w:iCs/>
          <w:color w:val="000000" w:themeColor="text1"/>
          <w:sz w:val="26"/>
          <w:szCs w:val="26"/>
        </w:rPr>
        <w:t xml:space="preserve"> </w:t>
      </w:r>
      <w:r w:rsidR="005033B0">
        <w:rPr>
          <w:rFonts w:ascii="Times New Roman" w:hAnsi="Times New Roman"/>
          <w:i/>
          <w:iCs/>
          <w:color w:val="000000" w:themeColor="text1"/>
          <w:sz w:val="26"/>
          <w:szCs w:val="26"/>
        </w:rPr>
        <w:t>02</w:t>
      </w:r>
      <w:r w:rsidR="00E52AD5">
        <w:rPr>
          <w:rFonts w:ascii="Times New Roman" w:hAnsi="Times New Roman"/>
          <w:i/>
          <w:iCs/>
          <w:color w:val="000000" w:themeColor="text1"/>
          <w:sz w:val="26"/>
          <w:szCs w:val="26"/>
        </w:rPr>
        <w:t xml:space="preserve"> </w:t>
      </w:r>
      <w:r w:rsidR="000B0CF1" w:rsidRPr="002B1153">
        <w:rPr>
          <w:rFonts w:ascii="Times New Roman" w:hAnsi="Times New Roman"/>
          <w:i/>
          <w:iCs/>
          <w:color w:val="000000" w:themeColor="text1"/>
          <w:sz w:val="26"/>
          <w:szCs w:val="26"/>
        </w:rPr>
        <w:t xml:space="preserve">năm </w:t>
      </w:r>
      <w:r w:rsidR="005033B0">
        <w:rPr>
          <w:rFonts w:ascii="Times New Roman" w:hAnsi="Times New Roman"/>
          <w:i/>
          <w:iCs/>
          <w:color w:val="000000" w:themeColor="text1"/>
          <w:sz w:val="26"/>
          <w:szCs w:val="26"/>
        </w:rPr>
        <w:t>2025</w:t>
      </w:r>
    </w:p>
    <w:p w:rsidR="001F1FED" w:rsidRPr="002B1153" w:rsidRDefault="001F1FED" w:rsidP="003A4722">
      <w:pPr>
        <w:rPr>
          <w:rFonts w:ascii="Times New Roman" w:hAnsi="Times New Roman"/>
          <w:b/>
          <w:bCs/>
          <w:color w:val="000000" w:themeColor="text1"/>
          <w:sz w:val="26"/>
          <w:szCs w:val="26"/>
        </w:rPr>
      </w:pPr>
    </w:p>
    <w:p w:rsidR="009523D4" w:rsidRDefault="009523D4" w:rsidP="003A4722">
      <w:pPr>
        <w:tabs>
          <w:tab w:val="left" w:pos="3690"/>
        </w:tabs>
        <w:jc w:val="center"/>
        <w:rPr>
          <w:rFonts w:ascii="Times New Roman" w:hAnsi="Times New Roman"/>
          <w:b/>
          <w:bCs/>
          <w:color w:val="000000" w:themeColor="text1"/>
        </w:rPr>
      </w:pPr>
    </w:p>
    <w:p w:rsidR="0055446F" w:rsidRDefault="0055446F" w:rsidP="003A4722">
      <w:pPr>
        <w:tabs>
          <w:tab w:val="left" w:pos="3690"/>
        </w:tabs>
        <w:jc w:val="center"/>
        <w:rPr>
          <w:rFonts w:ascii="Times New Roman" w:hAnsi="Times New Roman"/>
          <w:b/>
          <w:bCs/>
          <w:color w:val="000000" w:themeColor="text1"/>
        </w:rPr>
      </w:pPr>
    </w:p>
    <w:p w:rsidR="001F1FED" w:rsidRPr="00F27298" w:rsidRDefault="001F1FED" w:rsidP="003A4722">
      <w:pPr>
        <w:tabs>
          <w:tab w:val="left" w:pos="3690"/>
        </w:tabs>
        <w:jc w:val="center"/>
        <w:rPr>
          <w:rFonts w:ascii="Times New Roman" w:hAnsi="Times New Roman"/>
          <w:b/>
          <w:bCs/>
          <w:color w:val="000000" w:themeColor="text1"/>
        </w:rPr>
      </w:pPr>
      <w:r w:rsidRPr="00F27298">
        <w:rPr>
          <w:rFonts w:ascii="Times New Roman" w:hAnsi="Times New Roman"/>
          <w:b/>
          <w:bCs/>
          <w:color w:val="000000" w:themeColor="text1"/>
        </w:rPr>
        <w:t>QUY CHẾ</w:t>
      </w:r>
    </w:p>
    <w:p w:rsidR="008D40C0" w:rsidRPr="00F27298" w:rsidRDefault="00D565E7" w:rsidP="003A4722">
      <w:pPr>
        <w:jc w:val="center"/>
        <w:rPr>
          <w:rFonts w:ascii="Times New Roman" w:hAnsi="Times New Roman"/>
          <w:b/>
          <w:bCs/>
          <w:color w:val="000000" w:themeColor="text1"/>
        </w:rPr>
      </w:pPr>
      <w:r w:rsidRPr="00F27298">
        <w:rPr>
          <w:rFonts w:ascii="Times New Roman" w:hAnsi="Times New Roman"/>
          <w:b/>
          <w:bCs/>
          <w:color w:val="000000" w:themeColor="text1"/>
        </w:rPr>
        <w:t xml:space="preserve">CUỘC </w:t>
      </w:r>
      <w:r w:rsidR="008D40C0" w:rsidRPr="00F27298">
        <w:rPr>
          <w:rFonts w:ascii="Times New Roman" w:hAnsi="Times New Roman"/>
          <w:b/>
          <w:bCs/>
          <w:color w:val="000000" w:themeColor="text1"/>
        </w:rPr>
        <w:t xml:space="preserve">ĐẤU GIÁ </w:t>
      </w:r>
    </w:p>
    <w:p w:rsidR="008D40C0" w:rsidRPr="00FC6C84" w:rsidRDefault="00710D46" w:rsidP="003A4722">
      <w:pPr>
        <w:pStyle w:val="BodyText"/>
        <w:ind w:firstLine="720"/>
        <w:jc w:val="center"/>
        <w:rPr>
          <w:rFonts w:ascii="Times New Roman" w:hAnsi="Times New Roman"/>
          <w:i/>
          <w:lang w:val="nl-NL"/>
        </w:rPr>
      </w:pPr>
      <w:r w:rsidRPr="00E52AD5">
        <w:rPr>
          <w:rFonts w:ascii="Times New Roman" w:hAnsi="Times New Roman"/>
          <w:bCs/>
          <w:i/>
          <w:iCs/>
        </w:rPr>
        <w:t>(</w:t>
      </w:r>
      <w:r w:rsidRPr="00FC6C84">
        <w:rPr>
          <w:rFonts w:ascii="Times New Roman" w:hAnsi="Times New Roman"/>
          <w:bCs/>
          <w:i/>
          <w:iCs/>
        </w:rPr>
        <w:t xml:space="preserve">Áp dụng cho cuộc </w:t>
      </w:r>
      <w:r w:rsidR="0017183E" w:rsidRPr="00FC6C84">
        <w:rPr>
          <w:rFonts w:ascii="Times New Roman" w:hAnsi="Times New Roman"/>
          <w:bCs/>
          <w:i/>
          <w:iCs/>
        </w:rPr>
        <w:t xml:space="preserve">đấu giá </w:t>
      </w:r>
      <w:r w:rsidR="00B577AA">
        <w:rPr>
          <w:rFonts w:ascii="Times New Roman" w:hAnsi="Times New Roman"/>
          <w:i/>
          <w:color w:val="000000"/>
          <w:lang w:val="nl-NL"/>
        </w:rPr>
        <w:t>quyền thuê tài sản công P</w:t>
      </w:r>
      <w:r w:rsidR="00B620E6" w:rsidRPr="00B620E6">
        <w:rPr>
          <w:rFonts w:ascii="Times New Roman" w:hAnsi="Times New Roman"/>
          <w:i/>
          <w:color w:val="000000"/>
          <w:lang w:val="nl-NL"/>
        </w:rPr>
        <w:t>hòng làm việc N4-05 tầng 4, toà nhà cửa khẩu quốc tế Hữu Nghị, huyện Cao Lộc và Phòng làm việc tầng 2, Nhà kiểm soát liên ngành số 1, cửa khẩu Chi Ma, huyện Lộc Bình, tỉnh Lạng S</w:t>
      </w:r>
      <w:r w:rsidR="00B620E6" w:rsidRPr="00B620E6">
        <w:rPr>
          <w:rFonts w:ascii="Times New Roman" w:hAnsi="Times New Roman" w:hint="eastAsia"/>
          <w:i/>
          <w:color w:val="000000"/>
          <w:lang w:val="nl-NL"/>
        </w:rPr>
        <w:t>ơ</w:t>
      </w:r>
      <w:r w:rsidR="00B620E6" w:rsidRPr="00B620E6">
        <w:rPr>
          <w:rFonts w:ascii="Times New Roman" w:hAnsi="Times New Roman"/>
          <w:i/>
          <w:color w:val="000000"/>
          <w:lang w:val="nl-NL"/>
        </w:rPr>
        <w:t xml:space="preserve">n </w:t>
      </w:r>
      <w:r w:rsidR="006A52F4" w:rsidRPr="00FC6C84">
        <w:rPr>
          <w:rFonts w:ascii="Times New Roman" w:hAnsi="Times New Roman"/>
          <w:i/>
        </w:rPr>
        <w:t xml:space="preserve">tổ chức </w:t>
      </w:r>
      <w:r w:rsidR="002C3348" w:rsidRPr="00FC6C84">
        <w:rPr>
          <w:rFonts w:ascii="Times New Roman" w:hAnsi="Times New Roman"/>
          <w:i/>
        </w:rPr>
        <w:t>đấu</w:t>
      </w:r>
      <w:r w:rsidR="006157D0" w:rsidRPr="00FC6C84">
        <w:rPr>
          <w:rFonts w:ascii="Times New Roman" w:hAnsi="Times New Roman"/>
          <w:i/>
        </w:rPr>
        <w:t xml:space="preserve"> giá</w:t>
      </w:r>
      <w:r w:rsidR="006A52F4" w:rsidRPr="00FC6C84">
        <w:rPr>
          <w:rFonts w:ascii="Times New Roman" w:hAnsi="Times New Roman"/>
          <w:i/>
        </w:rPr>
        <w:t xml:space="preserve"> </w:t>
      </w:r>
      <w:r w:rsidR="00544FA6" w:rsidRPr="00FC6C84">
        <w:rPr>
          <w:rFonts w:ascii="Times New Roman" w:hAnsi="Times New Roman"/>
          <w:i/>
        </w:rPr>
        <w:t xml:space="preserve">ngày </w:t>
      </w:r>
      <w:r w:rsidR="005033B0">
        <w:rPr>
          <w:rFonts w:ascii="Times New Roman" w:hAnsi="Times New Roman"/>
          <w:i/>
          <w:spacing w:val="-2"/>
          <w:lang w:val="fr-FR"/>
        </w:rPr>
        <w:t>27/02/2025</w:t>
      </w:r>
      <w:r w:rsidR="005428FF" w:rsidRPr="00FC6C84">
        <w:rPr>
          <w:rFonts w:ascii="Times New Roman" w:hAnsi="Times New Roman"/>
          <w:i/>
          <w:spacing w:val="-2"/>
          <w:lang w:val="fr-FR"/>
        </w:rPr>
        <w:t xml:space="preserve"> tại </w:t>
      </w:r>
      <w:r w:rsidR="0017183E" w:rsidRPr="00FC6C84">
        <w:rPr>
          <w:rFonts w:ascii="Times New Roman" w:hAnsi="Times New Roman"/>
          <w:i/>
          <w:lang w:val="nl-NL"/>
        </w:rPr>
        <w:t>hội trường tầng 3 Trung tâm phục vụ hành chính công</w:t>
      </w:r>
      <w:r w:rsidRPr="00FC6C84">
        <w:rPr>
          <w:rFonts w:ascii="Times New Roman" w:hAnsi="Times New Roman"/>
          <w:i/>
          <w:lang w:val="nl-NL"/>
        </w:rPr>
        <w:t>)</w:t>
      </w:r>
    </w:p>
    <w:p w:rsidR="00796489" w:rsidRDefault="00796489" w:rsidP="003A4722">
      <w:pPr>
        <w:jc w:val="both"/>
        <w:rPr>
          <w:rFonts w:ascii="Times New Roman" w:hAnsi="Times New Roman"/>
          <w:bCs/>
          <w:color w:val="000000" w:themeColor="text1"/>
        </w:rPr>
      </w:pPr>
    </w:p>
    <w:p w:rsidR="0055446F" w:rsidRPr="004D4C4F" w:rsidRDefault="0055446F" w:rsidP="003A4722">
      <w:pPr>
        <w:jc w:val="both"/>
        <w:rPr>
          <w:rFonts w:ascii="Times New Roman" w:hAnsi="Times New Roman"/>
          <w:bCs/>
          <w:color w:val="000000" w:themeColor="text1"/>
        </w:rPr>
      </w:pPr>
    </w:p>
    <w:p w:rsidR="00AD3F07" w:rsidRPr="00F91C2E" w:rsidRDefault="00AD3F07" w:rsidP="00AD3F07">
      <w:pPr>
        <w:spacing w:line="276" w:lineRule="auto"/>
        <w:ind w:firstLine="720"/>
        <w:jc w:val="both"/>
        <w:rPr>
          <w:rFonts w:ascii="Times New Roman" w:hAnsi="Times New Roman"/>
          <w:i/>
          <w:lang w:val="nl-NL"/>
        </w:rPr>
      </w:pPr>
      <w:r w:rsidRPr="00F91C2E">
        <w:rPr>
          <w:rFonts w:ascii="Times New Roman" w:hAnsi="Times New Roman"/>
          <w:bCs/>
          <w:i/>
          <w:lang w:val="nl-NL"/>
        </w:rPr>
        <w:t xml:space="preserve">Căn cứ </w:t>
      </w:r>
      <w:r w:rsidRPr="00F91C2E">
        <w:rPr>
          <w:rFonts w:ascii="Times New Roman" w:hAnsi="Times New Roman"/>
          <w:i/>
          <w:lang w:val="nl-NL"/>
        </w:rPr>
        <w:t xml:space="preserve">Luật Đấu giá tài sản số 01/2016/QH14 ngày 17/11/2016; Luật số 37/2024/QH15 sửa đổi, bổ sung một số điều của Luật Đấu giá tài sản số 01/2016/QH14 đã được sửa đổi, bổ sung một số điều theo Luật sô 16/2023/QH15. </w:t>
      </w:r>
    </w:p>
    <w:p w:rsidR="00AD3F07" w:rsidRPr="00F91C2E" w:rsidRDefault="00AD3F07" w:rsidP="00AD3F07">
      <w:pPr>
        <w:spacing w:line="276" w:lineRule="auto"/>
        <w:ind w:firstLine="720"/>
        <w:jc w:val="both"/>
        <w:rPr>
          <w:rFonts w:ascii="Times New Roman" w:hAnsi="Times New Roman"/>
          <w:i/>
          <w:lang w:val="nl-NL"/>
        </w:rPr>
      </w:pPr>
      <w:r w:rsidRPr="00F91C2E">
        <w:rPr>
          <w:rFonts w:ascii="Times New Roman" w:hAnsi="Times New Roman"/>
          <w:i/>
          <w:lang w:val="nl-NL"/>
        </w:rPr>
        <w:t xml:space="preserve">Căn cứ Luật Quản lý, sử dụng tài sản công năm 2017; </w:t>
      </w:r>
    </w:p>
    <w:p w:rsidR="00AD3F07" w:rsidRDefault="00AD3F07" w:rsidP="00AD3F07">
      <w:pPr>
        <w:tabs>
          <w:tab w:val="left" w:pos="1064"/>
        </w:tabs>
        <w:spacing w:line="276" w:lineRule="auto"/>
        <w:ind w:firstLine="720"/>
        <w:jc w:val="both"/>
        <w:rPr>
          <w:rFonts w:ascii="Times New Roman" w:hAnsi="Times New Roman"/>
          <w:i/>
          <w:lang w:val="nl-NL"/>
        </w:rPr>
      </w:pPr>
      <w:r w:rsidRPr="00F91C2E">
        <w:rPr>
          <w:rFonts w:ascii="Times New Roman" w:hAnsi="Times New Roman"/>
          <w:i/>
          <w:lang w:val="nl-NL"/>
        </w:rPr>
        <w:t>Căn cứ Nghị định số 151/2017/NĐ-CP ngày 26/12/2017 của Chính phủ quy định chi tiết một số điều của Luật Quản lý, sử dụng tài sản công;</w:t>
      </w:r>
      <w:r>
        <w:rPr>
          <w:rFonts w:ascii="Times New Roman" w:hAnsi="Times New Roman"/>
          <w:i/>
          <w:lang w:val="nl-NL"/>
        </w:rPr>
        <w:t xml:space="preserve"> </w:t>
      </w:r>
      <w:r w:rsidRPr="00F91C2E">
        <w:rPr>
          <w:rFonts w:ascii="Times New Roman" w:hAnsi="Times New Roman"/>
          <w:i/>
          <w:lang w:val="nl-NL"/>
        </w:rPr>
        <w:t>Nghị định số 114/2024/NĐ-CP ngày 15/9/2024 của Chính phủ sửa đổi, bổ sung một số điều của Nghị định số 151/2017/NĐ-CP ngày 26/12/2017;</w:t>
      </w:r>
    </w:p>
    <w:p w:rsidR="00AD3F07" w:rsidRPr="00521056" w:rsidRDefault="00AD3F07" w:rsidP="00AD3F07">
      <w:pPr>
        <w:tabs>
          <w:tab w:val="left" w:pos="1064"/>
        </w:tabs>
        <w:spacing w:line="276" w:lineRule="auto"/>
        <w:ind w:firstLine="720"/>
        <w:jc w:val="both"/>
        <w:rPr>
          <w:rFonts w:ascii="Times New Roman" w:hAnsi="Times New Roman"/>
          <w:i/>
          <w:lang w:val="nl-NL"/>
        </w:rPr>
      </w:pPr>
      <w:r>
        <w:rPr>
          <w:rFonts w:ascii="Times New Roman" w:hAnsi="Times New Roman"/>
          <w:i/>
          <w:lang w:val="nl-NL"/>
        </w:rPr>
        <w:t xml:space="preserve">Căn cứ </w:t>
      </w:r>
      <w:r w:rsidRPr="00521056">
        <w:rPr>
          <w:rFonts w:ascii="Times New Roman" w:hAnsi="Times New Roman"/>
          <w:i/>
          <w:lang w:val="nl-NL"/>
        </w:rPr>
        <w:t xml:space="preserve">Nghị định số 172/2024/NĐ-CP ngày 27/12/2024  của Chính phủ Quy định chi tiết một số điều của Luật Đấu gia tài sản số 01/2016/QH14 được sửa đổi, bổ sung một số điều theo Luật số 37/2024/QH15; </w:t>
      </w:r>
    </w:p>
    <w:p w:rsidR="00AD3F07" w:rsidRDefault="00AD3F07" w:rsidP="00AD3F07">
      <w:pPr>
        <w:ind w:firstLine="720"/>
        <w:jc w:val="both"/>
        <w:rPr>
          <w:rFonts w:ascii="Times New Roman" w:hAnsi="Times New Roman"/>
          <w:i/>
          <w:lang w:val="nl-NL"/>
        </w:rPr>
      </w:pPr>
      <w:r w:rsidRPr="00F91C2E">
        <w:rPr>
          <w:rFonts w:ascii="Times New Roman" w:hAnsi="Times New Roman"/>
          <w:i/>
          <w:lang w:val="nl-NL"/>
        </w:rPr>
        <w:t xml:space="preserve">Căn cứ Quyết định số 825/QĐ-UBND ngày 23 tháng 6 năm 2006 về việc thành lập Trung tâm Dịch vụ bán đấu giá tài sản - Sở Tư Pháp tỉnh Lạng Sơn; Quyết định số 578/QĐ-UBND ngày 30/3/2018 của UBND tỉnh Lạng Sơn về việc đổi tên và quy định, chức năng, nhiệm vụ của Trung tâm Dịch vụ đấu giá tài sản trực thuộc Sở Tư pháp tỉnh Lạng Sơn; </w:t>
      </w:r>
    </w:p>
    <w:p w:rsidR="00796489" w:rsidRPr="00AD3F07" w:rsidRDefault="00D4250B" w:rsidP="00AD3F07">
      <w:pPr>
        <w:ind w:firstLine="720"/>
        <w:jc w:val="both"/>
        <w:rPr>
          <w:rFonts w:ascii="Times New Roman" w:hAnsi="Times New Roman"/>
          <w:i/>
          <w:color w:val="000000" w:themeColor="text1"/>
          <w:lang w:val="fr-FR"/>
        </w:rPr>
      </w:pPr>
      <w:r w:rsidRPr="00AD3F07">
        <w:rPr>
          <w:rFonts w:ascii="Times New Roman" w:hAnsi="Times New Roman"/>
          <w:i/>
          <w:shd w:val="clear" w:color="auto" w:fill="FFFFFF"/>
          <w:lang w:val="fr-FR"/>
        </w:rPr>
        <w:t xml:space="preserve">Thực </w:t>
      </w:r>
      <w:r w:rsidR="00316BFC" w:rsidRPr="00AD3F07">
        <w:rPr>
          <w:rFonts w:ascii="Times New Roman" w:hAnsi="Times New Roman"/>
          <w:i/>
          <w:shd w:val="clear" w:color="auto" w:fill="FFFFFF"/>
          <w:lang w:val="fr-FR"/>
        </w:rPr>
        <w:t xml:space="preserve">hiện </w:t>
      </w:r>
      <w:r w:rsidR="005033B0" w:rsidRPr="00AD3F07">
        <w:rPr>
          <w:rFonts w:ascii="Times New Roman" w:hAnsi="Times New Roman"/>
          <w:i/>
          <w:shd w:val="clear" w:color="auto" w:fill="FFFFFF"/>
          <w:lang w:val="fr-FR"/>
        </w:rPr>
        <w:t xml:space="preserve">phụ lục </w:t>
      </w:r>
      <w:r w:rsidR="007C284D" w:rsidRPr="00AD3F07">
        <w:rPr>
          <w:rFonts w:ascii="Times New Roman" w:hAnsi="Times New Roman"/>
          <w:i/>
          <w:shd w:val="clear" w:color="auto" w:fill="FFFFFF"/>
          <w:lang w:val="fr-FR"/>
        </w:rPr>
        <w:t>H</w:t>
      </w:r>
      <w:r w:rsidR="000466E8" w:rsidRPr="00AD3F07">
        <w:rPr>
          <w:rFonts w:ascii="Times New Roman" w:hAnsi="Times New Roman"/>
          <w:i/>
          <w:shd w:val="clear" w:color="auto" w:fill="FFFFFF"/>
          <w:lang w:val="fr-FR"/>
        </w:rPr>
        <w:t xml:space="preserve">ợp đồng </w:t>
      </w:r>
      <w:r w:rsidR="006A6D31" w:rsidRPr="00AD3F07">
        <w:rPr>
          <w:rFonts w:ascii="Times New Roman" w:hAnsi="Times New Roman"/>
          <w:i/>
          <w:shd w:val="clear" w:color="auto" w:fill="FFFFFF"/>
          <w:lang w:val="fr-FR"/>
        </w:rPr>
        <w:t xml:space="preserve">dịch vụ đấu </w:t>
      </w:r>
      <w:r w:rsidR="00764785" w:rsidRPr="00AD3F07">
        <w:rPr>
          <w:rFonts w:ascii="Times New Roman" w:hAnsi="Times New Roman"/>
          <w:i/>
          <w:shd w:val="clear" w:color="auto" w:fill="FFFFFF"/>
          <w:lang w:val="fr-FR"/>
        </w:rPr>
        <w:t xml:space="preserve">giá </w:t>
      </w:r>
      <w:r w:rsidR="00E308D5" w:rsidRPr="00AD3F07">
        <w:rPr>
          <w:rFonts w:ascii="Times New Roman" w:hAnsi="Times New Roman"/>
          <w:i/>
          <w:shd w:val="clear" w:color="auto" w:fill="FFFFFF"/>
          <w:lang w:val="fr-FR"/>
        </w:rPr>
        <w:t xml:space="preserve">tài </w:t>
      </w:r>
      <w:r w:rsidR="00316BFC" w:rsidRPr="00AD3F07">
        <w:rPr>
          <w:rFonts w:ascii="Times New Roman" w:hAnsi="Times New Roman"/>
          <w:i/>
          <w:shd w:val="clear" w:color="auto" w:fill="FFFFFF"/>
          <w:lang w:val="fr-FR"/>
        </w:rPr>
        <w:t xml:space="preserve">sản số </w:t>
      </w:r>
      <w:r w:rsidR="005033B0" w:rsidRPr="00AD3F07">
        <w:rPr>
          <w:rFonts w:ascii="Times New Roman" w:hAnsi="Times New Roman"/>
          <w:i/>
          <w:shd w:val="clear" w:color="auto" w:fill="FFFFFF"/>
          <w:lang w:val="fr-FR"/>
        </w:rPr>
        <w:t>01/2025/H</w:t>
      </w:r>
      <w:r w:rsidR="005033B0" w:rsidRPr="00AD3F07">
        <w:rPr>
          <w:rFonts w:ascii="Times New Roman" w:hAnsi="Times New Roman" w:hint="eastAsia"/>
          <w:i/>
          <w:shd w:val="clear" w:color="auto" w:fill="FFFFFF"/>
          <w:lang w:val="fr-FR"/>
        </w:rPr>
        <w:t>Đ</w:t>
      </w:r>
      <w:r w:rsidR="005033B0" w:rsidRPr="00AD3F07">
        <w:rPr>
          <w:rFonts w:ascii="Times New Roman" w:hAnsi="Times New Roman"/>
          <w:i/>
          <w:shd w:val="clear" w:color="auto" w:fill="FFFFFF"/>
          <w:lang w:val="fr-FR"/>
        </w:rPr>
        <w:t>DV</w:t>
      </w:r>
      <w:r w:rsidR="005033B0" w:rsidRPr="00AD3F07">
        <w:rPr>
          <w:rFonts w:ascii="Times New Roman" w:hAnsi="Times New Roman" w:hint="eastAsia"/>
          <w:i/>
          <w:shd w:val="clear" w:color="auto" w:fill="FFFFFF"/>
          <w:lang w:val="fr-FR"/>
        </w:rPr>
        <w:t>Đ</w:t>
      </w:r>
      <w:r w:rsidR="005033B0" w:rsidRPr="00AD3F07">
        <w:rPr>
          <w:rFonts w:ascii="Times New Roman" w:hAnsi="Times New Roman"/>
          <w:i/>
          <w:shd w:val="clear" w:color="auto" w:fill="FFFFFF"/>
          <w:lang w:val="fr-FR"/>
        </w:rPr>
        <w:t xml:space="preserve">GTS-TTQLCK ngày 06/02/2025 (phụ lục kèm Hợp </w:t>
      </w:r>
      <w:r w:rsidR="005033B0" w:rsidRPr="00AD3F07">
        <w:rPr>
          <w:rFonts w:ascii="Times New Roman" w:hAnsi="Times New Roman" w:hint="eastAsia"/>
          <w:i/>
          <w:shd w:val="clear" w:color="auto" w:fill="FFFFFF"/>
          <w:lang w:val="fr-FR"/>
        </w:rPr>
        <w:t>đ</w:t>
      </w:r>
      <w:r w:rsidR="005033B0" w:rsidRPr="00AD3F07">
        <w:rPr>
          <w:rFonts w:ascii="Times New Roman" w:hAnsi="Times New Roman"/>
          <w:i/>
          <w:shd w:val="clear" w:color="auto" w:fill="FFFFFF"/>
          <w:lang w:val="fr-FR"/>
        </w:rPr>
        <w:t xml:space="preserve">ồng dịch vụ </w:t>
      </w:r>
      <w:r w:rsidR="005033B0" w:rsidRPr="00AD3F07">
        <w:rPr>
          <w:rFonts w:ascii="Times New Roman" w:hAnsi="Times New Roman" w:hint="eastAsia"/>
          <w:i/>
          <w:shd w:val="clear" w:color="auto" w:fill="FFFFFF"/>
          <w:lang w:val="fr-FR"/>
        </w:rPr>
        <w:t>đ</w:t>
      </w:r>
      <w:r w:rsidR="005033B0" w:rsidRPr="00AD3F07">
        <w:rPr>
          <w:rFonts w:ascii="Times New Roman" w:hAnsi="Times New Roman"/>
          <w:i/>
          <w:shd w:val="clear" w:color="auto" w:fill="FFFFFF"/>
          <w:lang w:val="fr-FR"/>
        </w:rPr>
        <w:t xml:space="preserve">ấu giá tài sản số </w:t>
      </w:r>
      <w:r w:rsidR="00B577AA" w:rsidRPr="00AD3F07">
        <w:rPr>
          <w:rFonts w:ascii="Times New Roman" w:hAnsi="Times New Roman"/>
          <w:i/>
          <w:shd w:val="clear" w:color="auto" w:fill="FFFFFF"/>
          <w:lang w:val="fr-FR"/>
        </w:rPr>
        <w:t>19</w:t>
      </w:r>
      <w:r w:rsidR="0017183E" w:rsidRPr="00AD3F07">
        <w:rPr>
          <w:rFonts w:ascii="Times New Roman" w:hAnsi="Times New Roman"/>
          <w:i/>
          <w:shd w:val="clear" w:color="auto" w:fill="FFFFFF"/>
          <w:lang w:val="fr-FR"/>
        </w:rPr>
        <w:t>/202</w:t>
      </w:r>
      <w:r w:rsidR="00B620E6" w:rsidRPr="00AD3F07">
        <w:rPr>
          <w:rFonts w:ascii="Times New Roman" w:hAnsi="Times New Roman"/>
          <w:i/>
          <w:shd w:val="clear" w:color="auto" w:fill="FFFFFF"/>
          <w:lang w:val="fr-FR"/>
        </w:rPr>
        <w:t>4</w:t>
      </w:r>
      <w:r w:rsidR="0017183E" w:rsidRPr="00AD3F07">
        <w:rPr>
          <w:rFonts w:ascii="Times New Roman" w:hAnsi="Times New Roman"/>
          <w:i/>
          <w:shd w:val="clear" w:color="auto" w:fill="FFFFFF"/>
          <w:lang w:val="fr-FR"/>
        </w:rPr>
        <w:t>/H</w:t>
      </w:r>
      <w:r w:rsidR="0017183E" w:rsidRPr="00AD3F07">
        <w:rPr>
          <w:rFonts w:ascii="Times New Roman" w:hAnsi="Times New Roman" w:hint="eastAsia"/>
          <w:i/>
          <w:shd w:val="clear" w:color="auto" w:fill="FFFFFF"/>
          <w:lang w:val="fr-FR"/>
        </w:rPr>
        <w:t>Đ</w:t>
      </w:r>
      <w:r w:rsidR="0017183E" w:rsidRPr="00AD3F07">
        <w:rPr>
          <w:rFonts w:ascii="Times New Roman" w:hAnsi="Times New Roman"/>
          <w:i/>
          <w:shd w:val="clear" w:color="auto" w:fill="FFFFFF"/>
          <w:lang w:val="fr-FR"/>
        </w:rPr>
        <w:t>DV</w:t>
      </w:r>
      <w:r w:rsidR="0017183E" w:rsidRPr="00AD3F07">
        <w:rPr>
          <w:rFonts w:ascii="Times New Roman" w:hAnsi="Times New Roman" w:hint="eastAsia"/>
          <w:i/>
          <w:shd w:val="clear" w:color="auto" w:fill="FFFFFF"/>
          <w:lang w:val="fr-FR"/>
        </w:rPr>
        <w:t>Đ</w:t>
      </w:r>
      <w:r w:rsidR="0017183E" w:rsidRPr="00AD3F07">
        <w:rPr>
          <w:rFonts w:ascii="Times New Roman" w:hAnsi="Times New Roman"/>
          <w:i/>
          <w:shd w:val="clear" w:color="auto" w:fill="FFFFFF"/>
          <w:lang w:val="fr-FR"/>
        </w:rPr>
        <w:t>GTS-</w:t>
      </w:r>
      <w:r w:rsidR="00E52AD5" w:rsidRPr="00AD3F07">
        <w:rPr>
          <w:rFonts w:ascii="Times New Roman" w:hAnsi="Times New Roman"/>
          <w:i/>
          <w:shd w:val="clear" w:color="auto" w:fill="FFFFFF"/>
          <w:lang w:val="fr-FR"/>
        </w:rPr>
        <w:t xml:space="preserve">TTQLCK </w:t>
      </w:r>
      <w:r w:rsidR="00316BFC" w:rsidRPr="00AD3F07">
        <w:rPr>
          <w:rFonts w:ascii="Times New Roman" w:hAnsi="Times New Roman"/>
          <w:i/>
          <w:shd w:val="clear" w:color="auto" w:fill="FFFFFF"/>
          <w:lang w:val="fr-FR"/>
        </w:rPr>
        <w:t xml:space="preserve">ngày </w:t>
      </w:r>
      <w:r w:rsidR="00B620E6" w:rsidRPr="00AD3F07">
        <w:rPr>
          <w:rFonts w:ascii="Times New Roman" w:hAnsi="Times New Roman"/>
          <w:i/>
          <w:shd w:val="clear" w:color="auto" w:fill="FFFFFF"/>
          <w:lang w:val="fr-FR"/>
        </w:rPr>
        <w:t>22/11/2024</w:t>
      </w:r>
      <w:r w:rsidR="005033B0" w:rsidRPr="00AD3F07">
        <w:rPr>
          <w:rFonts w:ascii="Times New Roman" w:hAnsi="Times New Roman"/>
          <w:i/>
          <w:shd w:val="clear" w:color="auto" w:fill="FFFFFF"/>
          <w:lang w:val="fr-FR"/>
        </w:rPr>
        <w:t>)</w:t>
      </w:r>
      <w:r w:rsidR="00316BFC" w:rsidRPr="00AD3F07">
        <w:rPr>
          <w:rFonts w:ascii="Times New Roman" w:hAnsi="Times New Roman"/>
          <w:i/>
          <w:shd w:val="clear" w:color="auto" w:fill="FFFFFF"/>
          <w:lang w:val="fr-FR"/>
        </w:rPr>
        <w:t xml:space="preserve"> </w:t>
      </w:r>
      <w:r w:rsidR="00796489" w:rsidRPr="00AD3F07">
        <w:rPr>
          <w:rFonts w:ascii="Times New Roman" w:hAnsi="Times New Roman"/>
          <w:i/>
          <w:lang w:val="nl-NL"/>
        </w:rPr>
        <w:t xml:space="preserve">giữa </w:t>
      </w:r>
      <w:r w:rsidR="00E52AD5" w:rsidRPr="00AD3F07">
        <w:rPr>
          <w:rFonts w:ascii="Times New Roman" w:hAnsi="Times New Roman"/>
          <w:i/>
          <w:lang w:val="nl-NL"/>
        </w:rPr>
        <w:t>Trung tâm Quản lý cửa khẩu</w:t>
      </w:r>
      <w:r w:rsidR="00796489" w:rsidRPr="00AD3F07">
        <w:rPr>
          <w:rFonts w:ascii="Times New Roman" w:hAnsi="Times New Roman"/>
          <w:i/>
          <w:lang w:val="nl-NL"/>
        </w:rPr>
        <w:t xml:space="preserve"> và Trung tâm dịch vụ đấu giá tài sản</w:t>
      </w:r>
      <w:r w:rsidR="0092714B" w:rsidRPr="00AD3F07">
        <w:rPr>
          <w:rFonts w:ascii="Times New Roman" w:hAnsi="Times New Roman"/>
          <w:i/>
          <w:lang w:val="nl-NL"/>
        </w:rPr>
        <w:t xml:space="preserve"> Sở Tư pháp</w:t>
      </w:r>
      <w:r w:rsidR="00796489" w:rsidRPr="00AD3F07">
        <w:rPr>
          <w:rFonts w:ascii="Times New Roman" w:hAnsi="Times New Roman"/>
          <w:i/>
          <w:lang w:val="nl-NL"/>
        </w:rPr>
        <w:t xml:space="preserve"> tỉnh Lạng Sơn</w:t>
      </w:r>
      <w:r w:rsidR="00796489" w:rsidRPr="00AD3F07">
        <w:rPr>
          <w:rFonts w:ascii="Times New Roman" w:hAnsi="Times New Roman"/>
          <w:i/>
          <w:color w:val="000000" w:themeColor="text1"/>
          <w:lang w:val="fr-FR"/>
        </w:rPr>
        <w:t xml:space="preserve">;  </w:t>
      </w:r>
    </w:p>
    <w:p w:rsidR="00796489" w:rsidRPr="00B577AA" w:rsidRDefault="00796489" w:rsidP="003A4722">
      <w:pPr>
        <w:ind w:firstLine="720"/>
        <w:jc w:val="both"/>
        <w:rPr>
          <w:rFonts w:ascii="Times New Roman" w:hAnsi="Times New Roman"/>
          <w:bCs/>
          <w:iCs/>
          <w:color w:val="000000" w:themeColor="text1"/>
          <w:lang w:val="fr-FR"/>
        </w:rPr>
      </w:pPr>
      <w:r w:rsidRPr="00B577AA">
        <w:rPr>
          <w:rFonts w:ascii="Times New Roman" w:hAnsi="Times New Roman"/>
          <w:color w:val="000000" w:themeColor="text1"/>
          <w:lang w:val="fr-FR"/>
        </w:rPr>
        <w:t xml:space="preserve">Trung tâm dịch vụ đấu giá tài sản (sau đây gọi tắt là Trung tâm) ban hành Quy chế </w:t>
      </w:r>
      <w:r w:rsidR="005033B0">
        <w:rPr>
          <w:rFonts w:ascii="Times New Roman" w:hAnsi="Times New Roman"/>
          <w:color w:val="000000" w:themeColor="text1"/>
          <w:lang w:val="fr-FR"/>
        </w:rPr>
        <w:t>phiên</w:t>
      </w:r>
      <w:r w:rsidRPr="00B577AA">
        <w:rPr>
          <w:rFonts w:ascii="Times New Roman" w:hAnsi="Times New Roman"/>
          <w:color w:val="000000" w:themeColor="text1"/>
          <w:lang w:val="fr-FR"/>
        </w:rPr>
        <w:t xml:space="preserve"> đấu giá á</w:t>
      </w:r>
      <w:r w:rsidRPr="00B577AA">
        <w:rPr>
          <w:rFonts w:ascii="Times New Roman" w:hAnsi="Times New Roman"/>
          <w:bCs/>
          <w:iCs/>
          <w:color w:val="000000" w:themeColor="text1"/>
          <w:lang w:val="fr-FR"/>
        </w:rPr>
        <w:t xml:space="preserve">p dụng cho </w:t>
      </w:r>
      <w:r w:rsidR="005033B0">
        <w:rPr>
          <w:rFonts w:ascii="Times New Roman" w:hAnsi="Times New Roman"/>
          <w:bCs/>
          <w:iCs/>
          <w:color w:val="000000" w:themeColor="text1"/>
          <w:lang w:val="fr-FR"/>
        </w:rPr>
        <w:t>phiên</w:t>
      </w:r>
      <w:r w:rsidRPr="00B577AA">
        <w:rPr>
          <w:rFonts w:ascii="Times New Roman" w:hAnsi="Times New Roman"/>
          <w:bCs/>
          <w:iCs/>
          <w:color w:val="000000" w:themeColor="text1"/>
          <w:lang w:val="fr-FR"/>
        </w:rPr>
        <w:t xml:space="preserve"> đấu giá tài sản </w:t>
      </w:r>
      <w:r w:rsidR="00A1224B" w:rsidRPr="00B577AA">
        <w:rPr>
          <w:rFonts w:ascii="Times New Roman" w:hAnsi="Times New Roman"/>
          <w:bCs/>
          <w:iCs/>
          <w:color w:val="000000" w:themeColor="text1"/>
          <w:lang w:val="fr-FR"/>
        </w:rPr>
        <w:t xml:space="preserve">vào </w:t>
      </w:r>
      <w:r w:rsidR="00AD3F07">
        <w:rPr>
          <w:rFonts w:ascii="Times New Roman" w:hAnsi="Times New Roman"/>
          <w:bCs/>
          <w:iCs/>
          <w:color w:val="000000" w:themeColor="text1"/>
          <w:lang w:val="fr-FR"/>
        </w:rPr>
        <w:t>10</w:t>
      </w:r>
      <w:r w:rsidR="00A1224B" w:rsidRPr="00B577AA">
        <w:rPr>
          <w:rFonts w:ascii="Times New Roman" w:hAnsi="Times New Roman"/>
          <w:bCs/>
          <w:iCs/>
          <w:color w:val="000000" w:themeColor="text1"/>
          <w:lang w:val="fr-FR"/>
        </w:rPr>
        <w:t xml:space="preserve"> giờ 00 phút </w:t>
      </w:r>
      <w:r w:rsidRPr="00B577AA">
        <w:rPr>
          <w:rFonts w:ascii="Times New Roman" w:hAnsi="Times New Roman"/>
          <w:bCs/>
          <w:iCs/>
          <w:color w:val="000000" w:themeColor="text1"/>
          <w:lang w:val="fr-FR"/>
        </w:rPr>
        <w:t xml:space="preserve">ngày </w:t>
      </w:r>
      <w:r w:rsidR="005033B0">
        <w:rPr>
          <w:rFonts w:ascii="Times New Roman" w:hAnsi="Times New Roman"/>
          <w:bCs/>
          <w:iCs/>
          <w:color w:val="000000" w:themeColor="text1"/>
          <w:lang w:val="fr-FR"/>
        </w:rPr>
        <w:t>27</w:t>
      </w:r>
      <w:r w:rsidR="00E52AD5" w:rsidRPr="00B577AA">
        <w:rPr>
          <w:rFonts w:ascii="Times New Roman" w:hAnsi="Times New Roman"/>
          <w:bCs/>
          <w:iCs/>
          <w:color w:val="000000" w:themeColor="text1"/>
          <w:lang w:val="fr-FR"/>
        </w:rPr>
        <w:t xml:space="preserve"> </w:t>
      </w:r>
      <w:r w:rsidRPr="00B577AA">
        <w:rPr>
          <w:rFonts w:ascii="Times New Roman" w:hAnsi="Times New Roman"/>
          <w:bCs/>
          <w:iCs/>
          <w:color w:val="000000" w:themeColor="text1"/>
          <w:lang w:val="fr-FR"/>
        </w:rPr>
        <w:t xml:space="preserve">tháng </w:t>
      </w:r>
      <w:r w:rsidR="005033B0">
        <w:rPr>
          <w:rFonts w:ascii="Times New Roman" w:hAnsi="Times New Roman"/>
          <w:bCs/>
          <w:iCs/>
          <w:color w:val="000000" w:themeColor="text1"/>
          <w:lang w:val="fr-FR"/>
        </w:rPr>
        <w:t>02</w:t>
      </w:r>
      <w:r w:rsidR="00E52AD5" w:rsidRPr="00B577AA">
        <w:rPr>
          <w:rFonts w:ascii="Times New Roman" w:hAnsi="Times New Roman"/>
          <w:bCs/>
          <w:iCs/>
          <w:color w:val="000000" w:themeColor="text1"/>
          <w:lang w:val="fr-FR"/>
        </w:rPr>
        <w:t xml:space="preserve"> </w:t>
      </w:r>
      <w:r w:rsidRPr="00B577AA">
        <w:rPr>
          <w:rFonts w:ascii="Times New Roman" w:hAnsi="Times New Roman"/>
          <w:bCs/>
          <w:iCs/>
          <w:color w:val="000000" w:themeColor="text1"/>
          <w:lang w:val="fr-FR"/>
        </w:rPr>
        <w:t>năm 202</w:t>
      </w:r>
      <w:r w:rsidR="005033B0">
        <w:rPr>
          <w:rFonts w:ascii="Times New Roman" w:hAnsi="Times New Roman"/>
          <w:bCs/>
          <w:iCs/>
          <w:color w:val="000000" w:themeColor="text1"/>
          <w:lang w:val="fr-FR"/>
        </w:rPr>
        <w:t>5</w:t>
      </w:r>
      <w:r w:rsidRPr="00B577AA">
        <w:rPr>
          <w:rFonts w:ascii="Times New Roman" w:hAnsi="Times New Roman"/>
          <w:bCs/>
          <w:iCs/>
          <w:color w:val="000000" w:themeColor="text1"/>
          <w:lang w:val="fr-FR"/>
        </w:rPr>
        <w:t xml:space="preserve"> như sau: </w:t>
      </w:r>
    </w:p>
    <w:p w:rsidR="001741E7" w:rsidRPr="001741E7" w:rsidRDefault="00D64317" w:rsidP="003A4722">
      <w:pPr>
        <w:pStyle w:val="NormalWeb"/>
        <w:spacing w:before="60" w:beforeAutospacing="0" w:after="0" w:afterAutospacing="0"/>
        <w:ind w:firstLine="720"/>
        <w:jc w:val="both"/>
        <w:rPr>
          <w:sz w:val="28"/>
          <w:szCs w:val="28"/>
        </w:rPr>
      </w:pPr>
      <w:r w:rsidRPr="00D64317">
        <w:rPr>
          <w:b/>
          <w:color w:val="000000"/>
          <w:sz w:val="28"/>
          <w:szCs w:val="28"/>
        </w:rPr>
        <w:t xml:space="preserve">Điều </w:t>
      </w:r>
      <w:r w:rsidR="001E3551" w:rsidRPr="00D64317">
        <w:rPr>
          <w:b/>
          <w:color w:val="000000"/>
          <w:sz w:val="28"/>
          <w:szCs w:val="28"/>
        </w:rPr>
        <w:t>1.</w:t>
      </w:r>
      <w:r w:rsidR="001E3551" w:rsidRPr="00D64317">
        <w:rPr>
          <w:color w:val="000000"/>
          <w:sz w:val="28"/>
          <w:szCs w:val="28"/>
        </w:rPr>
        <w:t xml:space="preserve"> </w:t>
      </w:r>
      <w:r w:rsidR="00AD0571" w:rsidRPr="00D64317">
        <w:rPr>
          <w:b/>
          <w:bCs/>
          <w:color w:val="000000" w:themeColor="text1"/>
          <w:sz w:val="28"/>
          <w:szCs w:val="28"/>
          <w:lang w:val="fr-FR"/>
        </w:rPr>
        <w:t>Tài sản đấu giá</w:t>
      </w:r>
      <w:r w:rsidR="00AD0571" w:rsidRPr="00D64317">
        <w:rPr>
          <w:bCs/>
          <w:color w:val="000000" w:themeColor="text1"/>
          <w:sz w:val="28"/>
          <w:szCs w:val="28"/>
          <w:lang w:val="fr-FR"/>
        </w:rPr>
        <w:t xml:space="preserve">: </w:t>
      </w:r>
      <w:r w:rsidR="00B577AA">
        <w:rPr>
          <w:bCs/>
          <w:color w:val="000000" w:themeColor="text1"/>
          <w:sz w:val="28"/>
          <w:szCs w:val="28"/>
          <w:lang w:val="fr-FR"/>
        </w:rPr>
        <w:t>Q</w:t>
      </w:r>
      <w:r w:rsidR="00B577AA">
        <w:rPr>
          <w:color w:val="000000"/>
          <w:sz w:val="28"/>
          <w:szCs w:val="28"/>
          <w:lang w:val="nl-NL"/>
        </w:rPr>
        <w:t>uyền thuê tài sản công P</w:t>
      </w:r>
      <w:r w:rsidR="00B620E6" w:rsidRPr="00B620E6">
        <w:rPr>
          <w:color w:val="000000"/>
          <w:sz w:val="28"/>
          <w:szCs w:val="28"/>
          <w:lang w:val="nl-NL"/>
        </w:rPr>
        <w:t xml:space="preserve">hòng làm việc N4-05 tầng 4, toà nhà cửa khẩu quốc tế Hữu Nghị, huyện Cao Lộc và Phòng làm việc tầng 2, </w:t>
      </w:r>
      <w:r w:rsidR="00B620E6" w:rsidRPr="00B620E6">
        <w:rPr>
          <w:color w:val="000000"/>
          <w:sz w:val="28"/>
          <w:szCs w:val="28"/>
          <w:lang w:val="nl-NL"/>
        </w:rPr>
        <w:lastRenderedPageBreak/>
        <w:t>Nhà kiểm soát liên ngành số 1, cửa khẩu Chi Ma, huyện Lộc Bình, tỉnh Lạng S</w:t>
      </w:r>
      <w:r w:rsidR="00B620E6" w:rsidRPr="00B620E6">
        <w:rPr>
          <w:rFonts w:hint="eastAsia"/>
          <w:color w:val="000000"/>
          <w:sz w:val="28"/>
          <w:szCs w:val="28"/>
          <w:lang w:val="nl-NL"/>
        </w:rPr>
        <w:t>ơ</w:t>
      </w:r>
      <w:r w:rsidR="00B620E6" w:rsidRPr="00B620E6">
        <w:rPr>
          <w:color w:val="000000"/>
          <w:sz w:val="28"/>
          <w:szCs w:val="28"/>
          <w:lang w:val="nl-NL"/>
        </w:rPr>
        <w:t xml:space="preserve">n </w:t>
      </w:r>
      <w:r w:rsidR="001741E7" w:rsidRPr="001741E7">
        <w:rPr>
          <w:sz w:val="28"/>
          <w:szCs w:val="28"/>
          <w:lang w:val="nl-NL"/>
        </w:rPr>
        <w:t xml:space="preserve"> </w:t>
      </w:r>
      <w:r w:rsidR="001741E7" w:rsidRPr="001741E7">
        <w:rPr>
          <w:sz w:val="28"/>
          <w:szCs w:val="28"/>
        </w:rPr>
        <w:t>như sau:</w:t>
      </w:r>
      <w:r w:rsidR="001741E7" w:rsidRPr="001741E7">
        <w:rPr>
          <w:i/>
          <w:sz w:val="28"/>
          <w:szCs w:val="28"/>
          <w:lang w:val="nl-NL"/>
        </w:rPr>
        <w:t xml:space="preserve"> (bán đấu giá riêng lẻ từng tài sản)</w:t>
      </w:r>
    </w:p>
    <w:p w:rsidR="00B620E6" w:rsidRPr="00B620E6" w:rsidRDefault="00B620E6" w:rsidP="00C93E18">
      <w:pPr>
        <w:pStyle w:val="NormalWeb"/>
        <w:spacing w:before="0" w:beforeAutospacing="0" w:after="0" w:afterAutospacing="0"/>
        <w:ind w:firstLine="720"/>
        <w:jc w:val="both"/>
        <w:rPr>
          <w:sz w:val="28"/>
          <w:szCs w:val="28"/>
        </w:rPr>
      </w:pPr>
      <w:r w:rsidRPr="00B620E6">
        <w:rPr>
          <w:b/>
          <w:sz w:val="28"/>
          <w:szCs w:val="28"/>
        </w:rPr>
        <w:t>Tài sản 1:</w:t>
      </w:r>
      <w:r w:rsidRPr="00B620E6">
        <w:rPr>
          <w:sz w:val="28"/>
          <w:szCs w:val="28"/>
        </w:rPr>
        <w:t xml:space="preserve"> Phòng làm việc N4-05 có kết cấu vách kính khung nhôm; sàn lát gạch, có đường dây cấp điện; hệ thống điều hòa và chiếu sáng sử dụng chung cho cả khu vực.</w:t>
      </w:r>
    </w:p>
    <w:p w:rsidR="00B620E6" w:rsidRPr="00B620E6" w:rsidRDefault="00B620E6" w:rsidP="00C93E18">
      <w:pPr>
        <w:pStyle w:val="NormalWeb"/>
        <w:spacing w:before="0" w:beforeAutospacing="0" w:after="0" w:afterAutospacing="0"/>
        <w:ind w:firstLine="720"/>
        <w:jc w:val="both"/>
        <w:rPr>
          <w:sz w:val="28"/>
          <w:szCs w:val="28"/>
        </w:rPr>
      </w:pPr>
      <w:r w:rsidRPr="00B620E6">
        <w:rPr>
          <w:sz w:val="28"/>
          <w:szCs w:val="28"/>
        </w:rPr>
        <w:t>- Địa điểm: Tại tầng 4, Tòa nhà cửa khẩu Hữu Nghị</w:t>
      </w:r>
    </w:p>
    <w:p w:rsidR="00B620E6" w:rsidRPr="00B620E6" w:rsidRDefault="00B620E6" w:rsidP="00C93E18">
      <w:pPr>
        <w:pStyle w:val="NormalWeb"/>
        <w:spacing w:before="0" w:beforeAutospacing="0" w:after="0" w:afterAutospacing="0"/>
        <w:ind w:firstLine="720"/>
        <w:jc w:val="both"/>
        <w:rPr>
          <w:sz w:val="28"/>
          <w:szCs w:val="28"/>
        </w:rPr>
      </w:pPr>
      <w:r w:rsidRPr="00B620E6">
        <w:rPr>
          <w:sz w:val="28"/>
          <w:szCs w:val="28"/>
        </w:rPr>
        <w:t>- Diện tích: 71 m</w:t>
      </w:r>
      <w:r w:rsidRPr="00960A8D">
        <w:rPr>
          <w:sz w:val="28"/>
          <w:szCs w:val="28"/>
          <w:vertAlign w:val="superscript"/>
        </w:rPr>
        <w:t>2</w:t>
      </w:r>
    </w:p>
    <w:p w:rsidR="00B620E6" w:rsidRPr="00B620E6" w:rsidRDefault="00B620E6" w:rsidP="00C93E18">
      <w:pPr>
        <w:pStyle w:val="NormalWeb"/>
        <w:spacing w:before="0" w:beforeAutospacing="0" w:after="0" w:afterAutospacing="0"/>
        <w:ind w:firstLine="720"/>
        <w:jc w:val="both"/>
        <w:rPr>
          <w:sz w:val="28"/>
          <w:szCs w:val="28"/>
        </w:rPr>
      </w:pPr>
      <w:r w:rsidRPr="00B620E6">
        <w:rPr>
          <w:sz w:val="28"/>
          <w:szCs w:val="28"/>
        </w:rPr>
        <w:t>- Thời gian cho thuê: 05 năm, kể từ ngày đơn vị trúng đấu giá thực hiện ký hợp đồng thuê tài sản.</w:t>
      </w:r>
    </w:p>
    <w:p w:rsidR="00B620E6" w:rsidRPr="00B577AA" w:rsidRDefault="00B620E6" w:rsidP="00C93E18">
      <w:pPr>
        <w:pStyle w:val="NormalWeb"/>
        <w:spacing w:before="0" w:beforeAutospacing="0" w:after="0" w:afterAutospacing="0"/>
        <w:ind w:firstLine="720"/>
        <w:jc w:val="both"/>
        <w:rPr>
          <w:sz w:val="28"/>
          <w:szCs w:val="28"/>
        </w:rPr>
      </w:pPr>
      <w:r w:rsidRPr="00B620E6">
        <w:rPr>
          <w:b/>
          <w:sz w:val="28"/>
          <w:szCs w:val="28"/>
        </w:rPr>
        <w:t>Tài sản 2:</w:t>
      </w:r>
      <w:r w:rsidRPr="00B620E6">
        <w:rPr>
          <w:sz w:val="28"/>
          <w:szCs w:val="28"/>
        </w:rPr>
        <w:t xml:space="preserve"> Phòng làm việc tầng 2 có kết cấu tường gạch ba mặt, vách kính khung nhôm, trần nhôm, sàn lát gạch, có đường dây cấp điện, hệ thống điều hòa  chiếu sáng theo thiết kế đã được lắp đặt tại toà nhà. </w:t>
      </w:r>
    </w:p>
    <w:p w:rsidR="00B620E6" w:rsidRPr="00B620E6" w:rsidRDefault="00B620E6" w:rsidP="00C93E18">
      <w:pPr>
        <w:pStyle w:val="NormalWeb"/>
        <w:spacing w:before="0" w:beforeAutospacing="0" w:after="0" w:afterAutospacing="0"/>
        <w:ind w:firstLine="720"/>
        <w:jc w:val="both"/>
        <w:rPr>
          <w:sz w:val="28"/>
          <w:szCs w:val="28"/>
        </w:rPr>
      </w:pPr>
      <w:r w:rsidRPr="00B620E6">
        <w:rPr>
          <w:sz w:val="28"/>
          <w:szCs w:val="28"/>
        </w:rPr>
        <w:t>- Địa điểm: Tại tầng 2, Nhà kiểm soát liên ngành số 1 cửa khẩu Chi Ma, huyện Lộc Bình.</w:t>
      </w:r>
    </w:p>
    <w:p w:rsidR="00B620E6" w:rsidRPr="00B620E6" w:rsidRDefault="00B620E6" w:rsidP="00C93E18">
      <w:pPr>
        <w:pStyle w:val="NormalWeb"/>
        <w:spacing w:before="0" w:beforeAutospacing="0" w:after="0" w:afterAutospacing="0"/>
        <w:ind w:firstLine="720"/>
        <w:jc w:val="both"/>
        <w:rPr>
          <w:sz w:val="28"/>
          <w:szCs w:val="28"/>
        </w:rPr>
      </w:pPr>
      <w:r w:rsidRPr="00B620E6">
        <w:rPr>
          <w:sz w:val="28"/>
          <w:szCs w:val="28"/>
        </w:rPr>
        <w:t>- Diện tích: 16 m</w:t>
      </w:r>
      <w:r w:rsidRPr="00960A8D">
        <w:rPr>
          <w:sz w:val="28"/>
          <w:szCs w:val="28"/>
          <w:vertAlign w:val="superscript"/>
        </w:rPr>
        <w:t>2</w:t>
      </w:r>
    </w:p>
    <w:p w:rsidR="00B620E6" w:rsidRPr="00B577AA" w:rsidRDefault="00B620E6" w:rsidP="00C93E18">
      <w:pPr>
        <w:pStyle w:val="NormalWeb"/>
        <w:spacing w:before="0" w:beforeAutospacing="0" w:after="0" w:afterAutospacing="0"/>
        <w:ind w:firstLine="720"/>
        <w:jc w:val="both"/>
        <w:rPr>
          <w:sz w:val="28"/>
          <w:szCs w:val="28"/>
        </w:rPr>
      </w:pPr>
      <w:r w:rsidRPr="00B620E6">
        <w:rPr>
          <w:sz w:val="28"/>
          <w:szCs w:val="28"/>
        </w:rPr>
        <w:t>- Thời gian cho thuê: 05 năm, kể từ ngày đơn vị trúng đấu giá thực hiện ký hợp đồng thuê tài sản.</w:t>
      </w:r>
    </w:p>
    <w:p w:rsidR="00796489" w:rsidRPr="00B620E6" w:rsidRDefault="00D64317" w:rsidP="003A4722">
      <w:pPr>
        <w:pStyle w:val="NormalWeb"/>
        <w:spacing w:before="0" w:beforeAutospacing="0" w:after="0" w:afterAutospacing="0"/>
        <w:ind w:firstLine="720"/>
        <w:jc w:val="both"/>
        <w:rPr>
          <w:b/>
          <w:bCs/>
          <w:sz w:val="28"/>
          <w:szCs w:val="28"/>
          <w:lang w:val="nl-NL"/>
        </w:rPr>
      </w:pPr>
      <w:r w:rsidRPr="00B620E6">
        <w:rPr>
          <w:b/>
          <w:sz w:val="28"/>
          <w:szCs w:val="28"/>
          <w:lang w:val="nl-NL"/>
        </w:rPr>
        <w:t xml:space="preserve">Điều </w:t>
      </w:r>
      <w:r w:rsidR="004D7A30" w:rsidRPr="00B620E6">
        <w:rPr>
          <w:b/>
          <w:sz w:val="28"/>
          <w:szCs w:val="28"/>
          <w:lang w:val="nl-NL"/>
        </w:rPr>
        <w:t xml:space="preserve">2. </w:t>
      </w:r>
      <w:r w:rsidR="001E3414" w:rsidRPr="00B620E6">
        <w:rPr>
          <w:b/>
          <w:sz w:val="28"/>
          <w:szCs w:val="28"/>
          <w:lang w:val="nl-NL"/>
        </w:rPr>
        <w:t>Giá khởi điểm của tài sản đấu gi</w:t>
      </w:r>
      <w:r w:rsidR="001E3414" w:rsidRPr="00B620E6">
        <w:rPr>
          <w:b/>
          <w:bCs/>
          <w:sz w:val="28"/>
          <w:szCs w:val="28"/>
          <w:lang w:val="nl-NL"/>
        </w:rPr>
        <w:t>á</w:t>
      </w:r>
      <w:r w:rsidR="00415CBA" w:rsidRPr="00B620E6">
        <w:rPr>
          <w:b/>
          <w:bCs/>
          <w:sz w:val="28"/>
          <w:szCs w:val="28"/>
          <w:lang w:val="nl-NL"/>
        </w:rPr>
        <w:t xml:space="preserve">: </w:t>
      </w:r>
    </w:p>
    <w:p w:rsidR="00B620E6" w:rsidRPr="00B620E6" w:rsidRDefault="00B620E6" w:rsidP="003A4722">
      <w:pPr>
        <w:pStyle w:val="Default"/>
        <w:ind w:firstLine="720"/>
        <w:jc w:val="both"/>
        <w:rPr>
          <w:b/>
          <w:sz w:val="28"/>
          <w:szCs w:val="28"/>
          <w:lang w:val="nl-NL"/>
        </w:rPr>
      </w:pPr>
      <w:r w:rsidRPr="00B620E6">
        <w:rPr>
          <w:b/>
          <w:sz w:val="28"/>
          <w:szCs w:val="28"/>
          <w:lang w:val="nl-NL"/>
        </w:rPr>
        <w:t xml:space="preserve">1. Tài sản 1: Phòng làm việc N4-05 . </w:t>
      </w:r>
    </w:p>
    <w:p w:rsidR="00B620E6" w:rsidRPr="00B620E6" w:rsidRDefault="00B620E6" w:rsidP="003A4722">
      <w:pPr>
        <w:pStyle w:val="Default"/>
        <w:ind w:firstLine="720"/>
        <w:jc w:val="both"/>
        <w:rPr>
          <w:sz w:val="28"/>
          <w:szCs w:val="28"/>
          <w:lang w:val="nl-NL"/>
        </w:rPr>
      </w:pPr>
      <w:r w:rsidRPr="00B620E6">
        <w:rPr>
          <w:sz w:val="28"/>
          <w:szCs w:val="28"/>
          <w:lang w:val="nl-NL"/>
        </w:rPr>
        <w:t>Đơn giá khởi điểm: 116.265 đồng/m</w:t>
      </w:r>
      <w:r w:rsidRPr="00960A8D">
        <w:rPr>
          <w:sz w:val="28"/>
          <w:szCs w:val="28"/>
          <w:vertAlign w:val="superscript"/>
          <w:lang w:val="nl-NL"/>
        </w:rPr>
        <w:t>2</w:t>
      </w:r>
      <w:r w:rsidRPr="00B620E6">
        <w:rPr>
          <w:sz w:val="28"/>
          <w:szCs w:val="28"/>
          <w:lang w:val="nl-NL"/>
        </w:rPr>
        <w:t>/tháng</w:t>
      </w:r>
    </w:p>
    <w:p w:rsidR="00B620E6" w:rsidRDefault="00B620E6" w:rsidP="003A4722">
      <w:pPr>
        <w:pStyle w:val="Default"/>
        <w:ind w:firstLine="720"/>
        <w:jc w:val="both"/>
        <w:rPr>
          <w:sz w:val="28"/>
          <w:szCs w:val="28"/>
          <w:lang w:val="nl-NL"/>
        </w:rPr>
      </w:pPr>
      <w:r w:rsidRPr="00B620E6">
        <w:rPr>
          <w:sz w:val="28"/>
          <w:szCs w:val="28"/>
          <w:lang w:val="nl-NL"/>
        </w:rPr>
        <w:t xml:space="preserve">Giá khởi điểm để tổ chức đấu giá quyền thuê: </w:t>
      </w:r>
      <w:r w:rsidRPr="00B620E6">
        <w:rPr>
          <w:b/>
          <w:sz w:val="28"/>
          <w:szCs w:val="28"/>
          <w:lang w:val="nl-NL"/>
        </w:rPr>
        <w:t>99.058.000 đồng/năm</w:t>
      </w:r>
      <w:r w:rsidRPr="00B620E6">
        <w:rPr>
          <w:sz w:val="28"/>
          <w:szCs w:val="28"/>
          <w:lang w:val="nl-NL"/>
        </w:rPr>
        <w:t xml:space="preserve"> (116.265 đồng/m</w:t>
      </w:r>
      <w:r w:rsidRPr="00701E15">
        <w:rPr>
          <w:sz w:val="28"/>
          <w:szCs w:val="28"/>
          <w:vertAlign w:val="superscript"/>
          <w:lang w:val="nl-NL"/>
        </w:rPr>
        <w:t>2</w:t>
      </w:r>
      <w:r w:rsidRPr="00B620E6">
        <w:rPr>
          <w:sz w:val="28"/>
          <w:szCs w:val="28"/>
          <w:lang w:val="nl-NL"/>
        </w:rPr>
        <w:t>/tháng x</w:t>
      </w:r>
      <w:r w:rsidR="00701E15">
        <w:rPr>
          <w:sz w:val="28"/>
          <w:szCs w:val="28"/>
          <w:lang w:val="nl-NL"/>
        </w:rPr>
        <w:t xml:space="preserve"> </w:t>
      </w:r>
      <w:r w:rsidRPr="00B620E6">
        <w:rPr>
          <w:sz w:val="28"/>
          <w:szCs w:val="28"/>
          <w:lang w:val="nl-NL"/>
        </w:rPr>
        <w:t>12 tháng x</w:t>
      </w:r>
      <w:r w:rsidR="00701E15">
        <w:rPr>
          <w:sz w:val="28"/>
          <w:szCs w:val="28"/>
          <w:lang w:val="nl-NL"/>
        </w:rPr>
        <w:t xml:space="preserve"> 71 </w:t>
      </w:r>
      <w:r w:rsidRPr="00B620E6">
        <w:rPr>
          <w:sz w:val="28"/>
          <w:szCs w:val="28"/>
          <w:lang w:val="nl-NL"/>
        </w:rPr>
        <w:t>m</w:t>
      </w:r>
      <w:r w:rsidRPr="00701E15">
        <w:rPr>
          <w:sz w:val="28"/>
          <w:szCs w:val="28"/>
          <w:vertAlign w:val="superscript"/>
          <w:lang w:val="nl-NL"/>
        </w:rPr>
        <w:t>2</w:t>
      </w:r>
      <w:r w:rsidRPr="00B620E6">
        <w:rPr>
          <w:sz w:val="28"/>
          <w:szCs w:val="28"/>
          <w:lang w:val="nl-NL"/>
        </w:rPr>
        <w:t xml:space="preserve"> = 99.057.780.000 đồng/năm. Làm tròn: 99.058.000 đồng/năm (Bằng chữ: </w:t>
      </w:r>
      <w:r w:rsidRPr="00701E15">
        <w:rPr>
          <w:i/>
          <w:sz w:val="28"/>
          <w:szCs w:val="28"/>
          <w:lang w:val="nl-NL"/>
        </w:rPr>
        <w:t>Chín mươi chín triệu, không</w:t>
      </w:r>
      <w:r w:rsidR="00A353D0">
        <w:rPr>
          <w:i/>
          <w:sz w:val="28"/>
          <w:szCs w:val="28"/>
          <w:lang w:val="nl-NL"/>
        </w:rPr>
        <w:t xml:space="preserve"> trăm năm mươi tám nghìn đồng trên năm</w:t>
      </w:r>
      <w:r w:rsidRPr="00B620E6">
        <w:rPr>
          <w:sz w:val="28"/>
          <w:szCs w:val="28"/>
          <w:lang w:val="nl-NL"/>
        </w:rPr>
        <w:t>)</w:t>
      </w:r>
      <w:r w:rsidR="00AD3F07">
        <w:rPr>
          <w:sz w:val="28"/>
          <w:szCs w:val="28"/>
          <w:lang w:val="nl-NL"/>
        </w:rPr>
        <w:t>.</w:t>
      </w:r>
    </w:p>
    <w:p w:rsidR="00C95554" w:rsidRPr="00E14C23" w:rsidRDefault="00C95554" w:rsidP="00C95554">
      <w:pPr>
        <w:pStyle w:val="NormalWeb"/>
        <w:spacing w:before="0" w:beforeAutospacing="0" w:after="0" w:afterAutospacing="0" w:line="276" w:lineRule="auto"/>
        <w:ind w:firstLine="720"/>
        <w:jc w:val="both"/>
        <w:rPr>
          <w:i/>
          <w:sz w:val="28"/>
          <w:szCs w:val="28"/>
          <w:lang w:val="nl-NL"/>
        </w:rPr>
      </w:pPr>
      <w:r w:rsidRPr="00E14C23">
        <w:rPr>
          <w:sz w:val="28"/>
          <w:szCs w:val="28"/>
          <w:lang w:val="nl-NL"/>
        </w:rPr>
        <w:t xml:space="preserve">Tổng giá khởi điểm 05 năm là: </w:t>
      </w:r>
      <w:r w:rsidRPr="001F2175">
        <w:rPr>
          <w:b/>
          <w:color w:val="000000"/>
          <w:sz w:val="28"/>
          <w:szCs w:val="28"/>
          <w:lang w:val="nl-NL"/>
        </w:rPr>
        <w:t>99.058.000</w:t>
      </w:r>
      <w:r w:rsidRPr="002C5999">
        <w:rPr>
          <w:b/>
          <w:color w:val="000000"/>
          <w:lang w:val="nl-NL"/>
        </w:rPr>
        <w:t xml:space="preserve"> </w:t>
      </w:r>
      <w:r w:rsidRPr="00E14C23">
        <w:rPr>
          <w:sz w:val="28"/>
          <w:szCs w:val="28"/>
          <w:lang w:val="nl-NL"/>
        </w:rPr>
        <w:t xml:space="preserve">đồng x 5 năm = </w:t>
      </w:r>
      <w:r>
        <w:rPr>
          <w:b/>
          <w:sz w:val="28"/>
          <w:szCs w:val="28"/>
          <w:lang w:val="nl-NL"/>
        </w:rPr>
        <w:t>495.290</w:t>
      </w:r>
      <w:r w:rsidRPr="00E14C23">
        <w:rPr>
          <w:b/>
          <w:sz w:val="28"/>
          <w:szCs w:val="28"/>
          <w:lang w:val="nl-NL"/>
        </w:rPr>
        <w:t>.000 đồng</w:t>
      </w:r>
      <w:r w:rsidRPr="00E14C23">
        <w:rPr>
          <w:sz w:val="28"/>
          <w:szCs w:val="28"/>
          <w:lang w:val="nl-NL"/>
        </w:rPr>
        <w:t xml:space="preserve"> </w:t>
      </w:r>
      <w:r w:rsidRPr="00E14C23">
        <w:rPr>
          <w:i/>
          <w:sz w:val="28"/>
          <w:szCs w:val="28"/>
          <w:lang w:val="nl-NL"/>
        </w:rPr>
        <w:t>(</w:t>
      </w:r>
      <w:r>
        <w:rPr>
          <w:i/>
          <w:sz w:val="28"/>
          <w:szCs w:val="28"/>
          <w:lang w:val="nl-NL"/>
        </w:rPr>
        <w:t>Bốn trăm chín mươi năm triệu, hai trăm chín mươi</w:t>
      </w:r>
      <w:r w:rsidRPr="00E14C23">
        <w:rPr>
          <w:i/>
          <w:sz w:val="28"/>
          <w:szCs w:val="28"/>
          <w:lang w:val="nl-NL"/>
        </w:rPr>
        <w:t xml:space="preserve"> nghìn đồng).</w:t>
      </w:r>
    </w:p>
    <w:p w:rsidR="00701E15" w:rsidRDefault="00B620E6" w:rsidP="003A4722">
      <w:pPr>
        <w:pStyle w:val="Default"/>
        <w:ind w:firstLine="720"/>
        <w:jc w:val="both"/>
        <w:rPr>
          <w:b/>
          <w:sz w:val="28"/>
          <w:szCs w:val="28"/>
          <w:lang w:val="nl-NL"/>
        </w:rPr>
      </w:pPr>
      <w:r w:rsidRPr="00B620E6">
        <w:rPr>
          <w:b/>
          <w:sz w:val="28"/>
          <w:szCs w:val="28"/>
          <w:lang w:val="nl-NL"/>
        </w:rPr>
        <w:t>2. Tài sản 2: Phòng làm việc tầng 2</w:t>
      </w:r>
    </w:p>
    <w:p w:rsidR="00B620E6" w:rsidRPr="00B620E6" w:rsidRDefault="00B620E6" w:rsidP="003A4722">
      <w:pPr>
        <w:pStyle w:val="Default"/>
        <w:ind w:firstLine="720"/>
        <w:jc w:val="both"/>
        <w:rPr>
          <w:sz w:val="28"/>
          <w:szCs w:val="28"/>
          <w:lang w:val="nl-NL"/>
        </w:rPr>
      </w:pPr>
      <w:r w:rsidRPr="00B620E6">
        <w:rPr>
          <w:sz w:val="28"/>
          <w:szCs w:val="28"/>
          <w:lang w:val="nl-NL"/>
        </w:rPr>
        <w:t xml:space="preserve"> Đơn giá khởi điểm: 131.872 đồng/m</w:t>
      </w:r>
      <w:r w:rsidRPr="00960A8D">
        <w:rPr>
          <w:sz w:val="28"/>
          <w:szCs w:val="28"/>
          <w:vertAlign w:val="superscript"/>
          <w:lang w:val="nl-NL"/>
        </w:rPr>
        <w:t>2</w:t>
      </w:r>
      <w:r w:rsidRPr="00B620E6">
        <w:rPr>
          <w:sz w:val="28"/>
          <w:szCs w:val="28"/>
          <w:lang w:val="nl-NL"/>
        </w:rPr>
        <w:t>/tháng</w:t>
      </w:r>
    </w:p>
    <w:p w:rsidR="00B620E6" w:rsidRDefault="00B620E6" w:rsidP="003A4722">
      <w:pPr>
        <w:pStyle w:val="Default"/>
        <w:ind w:firstLine="720"/>
        <w:jc w:val="both"/>
        <w:rPr>
          <w:sz w:val="28"/>
          <w:szCs w:val="28"/>
          <w:lang w:val="nl-NL"/>
        </w:rPr>
      </w:pPr>
      <w:r w:rsidRPr="00B620E6">
        <w:rPr>
          <w:sz w:val="28"/>
          <w:szCs w:val="28"/>
          <w:lang w:val="nl-NL"/>
        </w:rPr>
        <w:t xml:space="preserve">Giá khởi điểm để tổ chức đấu giá quyền thuê: </w:t>
      </w:r>
      <w:r w:rsidRPr="00B620E6">
        <w:rPr>
          <w:b/>
          <w:sz w:val="28"/>
          <w:szCs w:val="28"/>
          <w:lang w:val="nl-NL"/>
        </w:rPr>
        <w:t>25.320.000 đồng/năm</w:t>
      </w:r>
      <w:r w:rsidRPr="00B620E6">
        <w:rPr>
          <w:sz w:val="28"/>
          <w:szCs w:val="28"/>
          <w:lang w:val="nl-NL"/>
        </w:rPr>
        <w:t xml:space="preserve"> (131.872 đồng/m</w:t>
      </w:r>
      <w:r w:rsidRPr="00701E15">
        <w:rPr>
          <w:sz w:val="28"/>
          <w:szCs w:val="28"/>
          <w:vertAlign w:val="superscript"/>
          <w:lang w:val="nl-NL"/>
        </w:rPr>
        <w:t>2</w:t>
      </w:r>
      <w:r w:rsidRPr="00B620E6">
        <w:rPr>
          <w:sz w:val="28"/>
          <w:szCs w:val="28"/>
          <w:lang w:val="nl-NL"/>
        </w:rPr>
        <w:t>/tháng x 12 tháng x 16 m</w:t>
      </w:r>
      <w:r w:rsidRPr="00701E15">
        <w:rPr>
          <w:sz w:val="28"/>
          <w:szCs w:val="28"/>
          <w:vertAlign w:val="superscript"/>
          <w:lang w:val="nl-NL"/>
        </w:rPr>
        <w:t>2</w:t>
      </w:r>
      <w:r w:rsidR="00701E15">
        <w:rPr>
          <w:sz w:val="28"/>
          <w:szCs w:val="28"/>
          <w:lang w:val="nl-NL"/>
        </w:rPr>
        <w:t xml:space="preserve"> </w:t>
      </w:r>
      <w:r w:rsidRPr="00B620E6">
        <w:rPr>
          <w:sz w:val="28"/>
          <w:szCs w:val="28"/>
          <w:lang w:val="nl-NL"/>
        </w:rPr>
        <w:t xml:space="preserve">= 25.319.424 đồng/năm. Làm tròn: 25.320.000 đồng/năm (Bằng chữ: </w:t>
      </w:r>
      <w:r w:rsidRPr="00701E15">
        <w:rPr>
          <w:i/>
          <w:sz w:val="28"/>
          <w:szCs w:val="28"/>
          <w:lang w:val="nl-NL"/>
        </w:rPr>
        <w:t>Hai mươi lăm triệu, ba trăm hai mươi nghìn đồng trên năm</w:t>
      </w:r>
      <w:r w:rsidRPr="00B620E6">
        <w:rPr>
          <w:sz w:val="28"/>
          <w:szCs w:val="28"/>
          <w:lang w:val="nl-NL"/>
        </w:rPr>
        <w:t>)</w:t>
      </w:r>
      <w:r w:rsidR="00AD3F07">
        <w:rPr>
          <w:sz w:val="28"/>
          <w:szCs w:val="28"/>
          <w:lang w:val="nl-NL"/>
        </w:rPr>
        <w:t>.</w:t>
      </w:r>
    </w:p>
    <w:p w:rsidR="00C95554" w:rsidRPr="00E14C23" w:rsidRDefault="00C95554" w:rsidP="00C95554">
      <w:pPr>
        <w:pStyle w:val="NormalWeb"/>
        <w:spacing w:before="0" w:beforeAutospacing="0" w:after="0" w:afterAutospacing="0" w:line="276" w:lineRule="auto"/>
        <w:ind w:firstLine="720"/>
        <w:jc w:val="both"/>
        <w:rPr>
          <w:i/>
          <w:sz w:val="28"/>
          <w:szCs w:val="28"/>
          <w:lang w:val="nl-NL"/>
        </w:rPr>
      </w:pPr>
      <w:r w:rsidRPr="00E14C23">
        <w:rPr>
          <w:sz w:val="28"/>
          <w:szCs w:val="28"/>
          <w:lang w:val="nl-NL"/>
        </w:rPr>
        <w:t xml:space="preserve">Tổng giá khởi điểm 05 năm là: </w:t>
      </w:r>
      <w:r w:rsidRPr="001F2175">
        <w:rPr>
          <w:b/>
          <w:color w:val="000000"/>
          <w:sz w:val="28"/>
          <w:szCs w:val="28"/>
          <w:lang w:val="nl-NL"/>
        </w:rPr>
        <w:t>99.058.000</w:t>
      </w:r>
      <w:r w:rsidRPr="002C5999">
        <w:rPr>
          <w:b/>
          <w:color w:val="000000"/>
          <w:lang w:val="nl-NL"/>
        </w:rPr>
        <w:t xml:space="preserve"> </w:t>
      </w:r>
      <w:r w:rsidRPr="00E14C23">
        <w:rPr>
          <w:sz w:val="28"/>
          <w:szCs w:val="28"/>
          <w:lang w:val="nl-NL"/>
        </w:rPr>
        <w:t xml:space="preserve">đồng x 5 năm = </w:t>
      </w:r>
      <w:r>
        <w:rPr>
          <w:b/>
          <w:sz w:val="28"/>
          <w:szCs w:val="28"/>
          <w:lang w:val="nl-NL"/>
        </w:rPr>
        <w:t>495.290</w:t>
      </w:r>
      <w:r w:rsidRPr="00E14C23">
        <w:rPr>
          <w:b/>
          <w:sz w:val="28"/>
          <w:szCs w:val="28"/>
          <w:lang w:val="nl-NL"/>
        </w:rPr>
        <w:t>.000 đồng</w:t>
      </w:r>
      <w:r w:rsidRPr="00E14C23">
        <w:rPr>
          <w:sz w:val="28"/>
          <w:szCs w:val="28"/>
          <w:lang w:val="nl-NL"/>
        </w:rPr>
        <w:t xml:space="preserve"> </w:t>
      </w:r>
      <w:r w:rsidRPr="00E14C23">
        <w:rPr>
          <w:i/>
          <w:sz w:val="28"/>
          <w:szCs w:val="28"/>
          <w:lang w:val="nl-NL"/>
        </w:rPr>
        <w:t>(</w:t>
      </w:r>
      <w:r>
        <w:rPr>
          <w:i/>
          <w:sz w:val="28"/>
          <w:szCs w:val="28"/>
          <w:lang w:val="nl-NL"/>
        </w:rPr>
        <w:t>Bốn trăm chín mươi năm triệu, hai trăm chín mươi</w:t>
      </w:r>
      <w:r w:rsidRPr="00E14C23">
        <w:rPr>
          <w:i/>
          <w:sz w:val="28"/>
          <w:szCs w:val="28"/>
          <w:lang w:val="nl-NL"/>
        </w:rPr>
        <w:t xml:space="preserve"> nghìn đồng).</w:t>
      </w:r>
    </w:p>
    <w:p w:rsidR="00B620E6" w:rsidRDefault="00B620E6" w:rsidP="003A4722">
      <w:pPr>
        <w:pStyle w:val="Default"/>
        <w:ind w:firstLine="720"/>
        <w:jc w:val="both"/>
        <w:rPr>
          <w:sz w:val="28"/>
          <w:szCs w:val="28"/>
          <w:lang w:val="nl-NL"/>
        </w:rPr>
      </w:pPr>
      <w:r w:rsidRPr="00B620E6">
        <w:rPr>
          <w:sz w:val="28"/>
          <w:szCs w:val="28"/>
          <w:lang w:val="nl-NL"/>
        </w:rPr>
        <w:t>3. Giá khởi điểm để tổ chức đấu giá trên là giá đã bao gồm các chi phí điện, nước, vệ sinh môi trường, khấu hao tài sản cố định và đã bao gồm thuế GTGT.</w:t>
      </w:r>
    </w:p>
    <w:p w:rsidR="00727365" w:rsidRPr="00055DB7" w:rsidRDefault="00BE685A" w:rsidP="003A4722">
      <w:pPr>
        <w:pStyle w:val="Default"/>
        <w:ind w:firstLine="720"/>
        <w:jc w:val="both"/>
        <w:rPr>
          <w:b/>
          <w:iCs/>
          <w:color w:val="000000" w:themeColor="text1"/>
          <w:sz w:val="28"/>
          <w:szCs w:val="28"/>
          <w:lang w:val="fr-FR"/>
        </w:rPr>
      </w:pPr>
      <w:r w:rsidRPr="00B577AA">
        <w:rPr>
          <w:b/>
          <w:color w:val="000000" w:themeColor="text1"/>
          <w:sz w:val="28"/>
          <w:szCs w:val="28"/>
          <w:lang w:val="nl-NL"/>
        </w:rPr>
        <w:t xml:space="preserve">Điều </w:t>
      </w:r>
      <w:r w:rsidR="00AD0571" w:rsidRPr="00B577AA">
        <w:rPr>
          <w:b/>
          <w:color w:val="000000" w:themeColor="text1"/>
          <w:sz w:val="28"/>
          <w:szCs w:val="28"/>
          <w:lang w:val="nl-NL"/>
        </w:rPr>
        <w:t>3</w:t>
      </w:r>
      <w:r w:rsidR="00710D46" w:rsidRPr="00B577AA">
        <w:rPr>
          <w:b/>
          <w:color w:val="000000" w:themeColor="text1"/>
          <w:sz w:val="28"/>
          <w:szCs w:val="28"/>
          <w:lang w:val="nl-NL"/>
        </w:rPr>
        <w:t xml:space="preserve">. </w:t>
      </w:r>
      <w:r w:rsidR="00727365" w:rsidRPr="00B577AA">
        <w:rPr>
          <w:b/>
          <w:color w:val="000000" w:themeColor="text1"/>
          <w:sz w:val="28"/>
          <w:szCs w:val="28"/>
          <w:lang w:val="nl-NL"/>
        </w:rPr>
        <w:t>Tiền mua hồ sơ tham gia đấu giá</w:t>
      </w:r>
      <w:r w:rsidR="00796489" w:rsidRPr="00055DB7">
        <w:rPr>
          <w:b/>
          <w:iCs/>
          <w:color w:val="000000" w:themeColor="text1"/>
          <w:sz w:val="28"/>
          <w:szCs w:val="28"/>
          <w:lang w:val="fr-FR"/>
        </w:rPr>
        <w:t xml:space="preserve"> và tiền đặt trước</w:t>
      </w:r>
    </w:p>
    <w:p w:rsidR="001741E7" w:rsidRPr="001741E7" w:rsidRDefault="00BE685A" w:rsidP="003A4722">
      <w:pPr>
        <w:ind w:firstLine="720"/>
        <w:jc w:val="both"/>
        <w:rPr>
          <w:rFonts w:ascii="Times New Roman" w:hAnsi="Times New Roman"/>
          <w:b/>
          <w:color w:val="000000"/>
          <w:lang w:val="nl-NL"/>
        </w:rPr>
      </w:pPr>
      <w:r w:rsidRPr="00B577AA">
        <w:rPr>
          <w:rFonts w:ascii="Times New Roman" w:hAnsi="Times New Roman"/>
          <w:b/>
          <w:color w:val="000000" w:themeColor="text1"/>
          <w:lang w:val="fr-FR"/>
        </w:rPr>
        <w:t>1</w:t>
      </w:r>
      <w:r w:rsidR="00727365" w:rsidRPr="00B577AA">
        <w:rPr>
          <w:rFonts w:ascii="Times New Roman" w:hAnsi="Times New Roman"/>
          <w:b/>
          <w:color w:val="000000" w:themeColor="text1"/>
          <w:lang w:val="fr-FR"/>
        </w:rPr>
        <w:t xml:space="preserve">. </w:t>
      </w:r>
      <w:r w:rsidR="001741E7" w:rsidRPr="001741E7">
        <w:rPr>
          <w:rFonts w:ascii="Times New Roman" w:hAnsi="Times New Roman"/>
          <w:b/>
          <w:color w:val="000000"/>
          <w:lang w:val="nl-NL"/>
        </w:rPr>
        <w:t xml:space="preserve">Tiền mua hồ sơ tham gia đấu giá: </w:t>
      </w:r>
    </w:p>
    <w:p w:rsidR="003523EB" w:rsidRPr="003523EB" w:rsidRDefault="00B620E6" w:rsidP="003A4722">
      <w:pPr>
        <w:ind w:firstLine="720"/>
        <w:jc w:val="both"/>
        <w:rPr>
          <w:rFonts w:ascii="Times New Roman" w:hAnsi="Times New Roman"/>
          <w:color w:val="000000"/>
          <w:lang w:val="nl-NL"/>
        </w:rPr>
      </w:pPr>
      <w:r w:rsidRPr="00B620E6">
        <w:rPr>
          <w:rFonts w:ascii="Times New Roman" w:hAnsi="Times New Roman"/>
          <w:color w:val="000000"/>
          <w:lang w:val="nl-NL"/>
        </w:rPr>
        <w:t>Tài sản 1 (Phòng l</w:t>
      </w:r>
      <w:r w:rsidRPr="00B620E6">
        <w:rPr>
          <w:rFonts w:ascii="Times New Roman" w:hAnsi="Times New Roman" w:cs="Arial"/>
          <w:color w:val="000000"/>
          <w:lang w:val="nl-NL"/>
        </w:rPr>
        <w:t>à</w:t>
      </w:r>
      <w:r w:rsidRPr="00B620E6">
        <w:rPr>
          <w:rFonts w:ascii="Times New Roman" w:hAnsi="Times New Roman"/>
          <w:color w:val="000000"/>
          <w:lang w:val="nl-NL"/>
        </w:rPr>
        <w:t>m vi</w:t>
      </w:r>
      <w:r w:rsidRPr="00B620E6">
        <w:rPr>
          <w:rFonts w:ascii="Times New Roman" w:hAnsi="Times New Roman" w:cs="Arial"/>
          <w:color w:val="000000"/>
          <w:lang w:val="nl-NL"/>
        </w:rPr>
        <w:t>ệ</w:t>
      </w:r>
      <w:r w:rsidRPr="00B620E6">
        <w:rPr>
          <w:rFonts w:ascii="Times New Roman" w:hAnsi="Times New Roman"/>
          <w:color w:val="000000"/>
          <w:lang w:val="nl-NL"/>
        </w:rPr>
        <w:t>c N4-05) l</w:t>
      </w:r>
      <w:r w:rsidRPr="00B620E6">
        <w:rPr>
          <w:rFonts w:ascii="Times New Roman" w:hAnsi="Times New Roman" w:cs="Arial"/>
          <w:color w:val="000000"/>
          <w:lang w:val="nl-NL"/>
        </w:rPr>
        <w:t>à</w:t>
      </w:r>
      <w:r w:rsidRPr="00B620E6">
        <w:rPr>
          <w:rFonts w:ascii="Times New Roman" w:hAnsi="Times New Roman"/>
          <w:color w:val="000000"/>
          <w:lang w:val="nl-NL"/>
        </w:rPr>
        <w:t xml:space="preserve">: </w:t>
      </w:r>
      <w:r w:rsidR="003523EB" w:rsidRPr="003523EB">
        <w:rPr>
          <w:rFonts w:ascii="Times New Roman" w:hAnsi="Times New Roman"/>
          <w:b/>
          <w:color w:val="000000"/>
          <w:lang w:val="nl-NL"/>
        </w:rPr>
        <w:t xml:space="preserve">50.000 </w:t>
      </w:r>
      <w:r w:rsidR="003523EB" w:rsidRPr="003523EB">
        <w:rPr>
          <w:rFonts w:ascii="Times New Roman" w:hAnsi="Times New Roman" w:hint="eastAsia"/>
          <w:b/>
          <w:color w:val="000000"/>
          <w:lang w:val="nl-NL"/>
        </w:rPr>
        <w:t>đ</w:t>
      </w:r>
      <w:r w:rsidR="003523EB" w:rsidRPr="003523EB">
        <w:rPr>
          <w:rFonts w:ascii="Times New Roman" w:hAnsi="Times New Roman"/>
          <w:b/>
          <w:color w:val="000000"/>
          <w:lang w:val="nl-NL"/>
        </w:rPr>
        <w:t>ồng/hồ s</w:t>
      </w:r>
      <w:r w:rsidR="003523EB" w:rsidRPr="003523EB">
        <w:rPr>
          <w:rFonts w:ascii="Times New Roman" w:hAnsi="Times New Roman" w:hint="eastAsia"/>
          <w:b/>
          <w:color w:val="000000"/>
          <w:lang w:val="nl-NL"/>
        </w:rPr>
        <w:t>ơ</w:t>
      </w:r>
      <w:r w:rsidR="003523EB" w:rsidRPr="003523EB">
        <w:rPr>
          <w:rFonts w:ascii="Times New Roman" w:hAnsi="Times New Roman"/>
          <w:b/>
          <w:color w:val="000000"/>
          <w:lang w:val="nl-NL"/>
        </w:rPr>
        <w:t xml:space="preserve"> </w:t>
      </w:r>
      <w:r w:rsidR="003523EB" w:rsidRPr="003523EB">
        <w:rPr>
          <w:rFonts w:ascii="Times New Roman" w:hAnsi="Times New Roman"/>
          <w:color w:val="000000"/>
          <w:lang w:val="nl-NL"/>
        </w:rPr>
        <w:t>(N</w:t>
      </w:r>
      <w:r w:rsidR="003523EB" w:rsidRPr="003523EB">
        <w:rPr>
          <w:rFonts w:ascii="Times New Roman" w:hAnsi="Times New Roman" w:hint="eastAsia"/>
          <w:color w:val="000000"/>
          <w:lang w:val="nl-NL"/>
        </w:rPr>
        <w:t>ă</w:t>
      </w:r>
      <w:r w:rsidR="003523EB" w:rsidRPr="003523EB">
        <w:rPr>
          <w:rFonts w:ascii="Times New Roman" w:hAnsi="Times New Roman"/>
          <w:color w:val="000000"/>
          <w:lang w:val="nl-NL"/>
        </w:rPr>
        <w:t>m m</w:t>
      </w:r>
      <w:r w:rsidR="003523EB" w:rsidRPr="003523EB">
        <w:rPr>
          <w:rFonts w:ascii="Times New Roman" w:hAnsi="Times New Roman" w:hint="eastAsia"/>
          <w:color w:val="000000"/>
          <w:lang w:val="nl-NL"/>
        </w:rPr>
        <w:t>ươ</w:t>
      </w:r>
      <w:r w:rsidR="003523EB" w:rsidRPr="003523EB">
        <w:rPr>
          <w:rFonts w:ascii="Times New Roman" w:hAnsi="Times New Roman"/>
          <w:color w:val="000000"/>
          <w:lang w:val="nl-NL"/>
        </w:rPr>
        <w:t xml:space="preserve">i nghìn </w:t>
      </w:r>
      <w:r w:rsidR="003523EB" w:rsidRPr="003523EB">
        <w:rPr>
          <w:rFonts w:ascii="Times New Roman" w:hAnsi="Times New Roman" w:hint="eastAsia"/>
          <w:color w:val="000000"/>
          <w:lang w:val="nl-NL"/>
        </w:rPr>
        <w:t>đ</w:t>
      </w:r>
      <w:r w:rsidR="003523EB" w:rsidRPr="003523EB">
        <w:rPr>
          <w:rFonts w:ascii="Times New Roman" w:hAnsi="Times New Roman"/>
          <w:color w:val="000000"/>
          <w:lang w:val="nl-NL"/>
        </w:rPr>
        <w:t>ồng).</w:t>
      </w:r>
    </w:p>
    <w:p w:rsidR="003523EB" w:rsidRPr="003523EB" w:rsidRDefault="00B620E6" w:rsidP="003A4722">
      <w:pPr>
        <w:ind w:firstLine="720"/>
        <w:jc w:val="both"/>
        <w:rPr>
          <w:rFonts w:ascii="Times New Roman" w:hAnsi="Times New Roman"/>
          <w:color w:val="000000"/>
          <w:lang w:val="nl-NL"/>
        </w:rPr>
      </w:pPr>
      <w:r w:rsidRPr="00B620E6">
        <w:rPr>
          <w:rFonts w:ascii="Times New Roman" w:hAnsi="Times New Roman"/>
          <w:color w:val="000000"/>
          <w:lang w:val="nl-NL"/>
        </w:rPr>
        <w:t>Tài sản 2 (Phòng l</w:t>
      </w:r>
      <w:r w:rsidRPr="00B620E6">
        <w:rPr>
          <w:rFonts w:ascii="Times New Roman" w:hAnsi="Times New Roman" w:cs="Arial"/>
          <w:color w:val="000000"/>
          <w:lang w:val="nl-NL"/>
        </w:rPr>
        <w:t>à</w:t>
      </w:r>
      <w:r w:rsidRPr="00B620E6">
        <w:rPr>
          <w:rFonts w:ascii="Times New Roman" w:hAnsi="Times New Roman"/>
          <w:color w:val="000000"/>
          <w:lang w:val="nl-NL"/>
        </w:rPr>
        <w:t>m vi</w:t>
      </w:r>
      <w:r w:rsidRPr="00B620E6">
        <w:rPr>
          <w:rFonts w:ascii="Times New Roman" w:hAnsi="Times New Roman" w:cs="Arial"/>
          <w:color w:val="000000"/>
          <w:lang w:val="nl-NL"/>
        </w:rPr>
        <w:t>ệ</w:t>
      </w:r>
      <w:r w:rsidRPr="00B620E6">
        <w:rPr>
          <w:rFonts w:ascii="Times New Roman" w:hAnsi="Times New Roman"/>
          <w:color w:val="000000"/>
          <w:lang w:val="nl-NL"/>
        </w:rPr>
        <w:t>c t</w:t>
      </w:r>
      <w:r w:rsidRPr="00B620E6">
        <w:rPr>
          <w:rFonts w:ascii="Times New Roman" w:hAnsi="Times New Roman" w:cs="Arial"/>
          <w:color w:val="000000"/>
          <w:lang w:val="nl-NL"/>
        </w:rPr>
        <w:t>ầ</w:t>
      </w:r>
      <w:r w:rsidRPr="00B620E6">
        <w:rPr>
          <w:rFonts w:ascii="Times New Roman" w:hAnsi="Times New Roman"/>
          <w:color w:val="000000"/>
          <w:lang w:val="nl-NL"/>
        </w:rPr>
        <w:t>ng 2) l</w:t>
      </w:r>
      <w:r w:rsidRPr="00B620E6">
        <w:rPr>
          <w:rFonts w:ascii="Times New Roman" w:hAnsi="Times New Roman" w:cs="Arial"/>
          <w:color w:val="000000"/>
          <w:lang w:val="nl-NL"/>
        </w:rPr>
        <w:t>à</w:t>
      </w:r>
      <w:r w:rsidRPr="00B620E6">
        <w:rPr>
          <w:rFonts w:ascii="Times New Roman" w:hAnsi="Times New Roman"/>
          <w:color w:val="000000"/>
          <w:lang w:val="nl-NL"/>
        </w:rPr>
        <w:t xml:space="preserve">: </w:t>
      </w:r>
      <w:r w:rsidR="003523EB" w:rsidRPr="003523EB">
        <w:rPr>
          <w:rFonts w:ascii="Times New Roman" w:hAnsi="Times New Roman"/>
          <w:b/>
          <w:color w:val="000000"/>
          <w:lang w:val="nl-NL"/>
        </w:rPr>
        <w:t xml:space="preserve">50.000 </w:t>
      </w:r>
      <w:r w:rsidR="003523EB" w:rsidRPr="003523EB">
        <w:rPr>
          <w:rFonts w:ascii="Times New Roman" w:hAnsi="Times New Roman" w:hint="eastAsia"/>
          <w:b/>
          <w:color w:val="000000"/>
          <w:lang w:val="nl-NL"/>
        </w:rPr>
        <w:t>đ</w:t>
      </w:r>
      <w:r w:rsidR="003523EB" w:rsidRPr="003523EB">
        <w:rPr>
          <w:rFonts w:ascii="Times New Roman" w:hAnsi="Times New Roman"/>
          <w:b/>
          <w:color w:val="000000"/>
          <w:lang w:val="nl-NL"/>
        </w:rPr>
        <w:t>ồng/hồ s</w:t>
      </w:r>
      <w:r w:rsidR="003523EB" w:rsidRPr="003523EB">
        <w:rPr>
          <w:rFonts w:ascii="Times New Roman" w:hAnsi="Times New Roman" w:hint="eastAsia"/>
          <w:b/>
          <w:color w:val="000000"/>
          <w:lang w:val="nl-NL"/>
        </w:rPr>
        <w:t>ơ</w:t>
      </w:r>
      <w:r w:rsidR="003523EB" w:rsidRPr="003523EB">
        <w:rPr>
          <w:rFonts w:ascii="Times New Roman" w:hAnsi="Times New Roman"/>
          <w:b/>
          <w:color w:val="000000"/>
          <w:lang w:val="nl-NL"/>
        </w:rPr>
        <w:t xml:space="preserve"> </w:t>
      </w:r>
      <w:r w:rsidR="003523EB" w:rsidRPr="003523EB">
        <w:rPr>
          <w:rFonts w:ascii="Times New Roman" w:hAnsi="Times New Roman"/>
          <w:color w:val="000000"/>
          <w:lang w:val="nl-NL"/>
        </w:rPr>
        <w:t>(N</w:t>
      </w:r>
      <w:r w:rsidR="003523EB" w:rsidRPr="003523EB">
        <w:rPr>
          <w:rFonts w:ascii="Times New Roman" w:hAnsi="Times New Roman" w:hint="eastAsia"/>
          <w:color w:val="000000"/>
          <w:lang w:val="nl-NL"/>
        </w:rPr>
        <w:t>ă</w:t>
      </w:r>
      <w:r w:rsidR="003523EB" w:rsidRPr="003523EB">
        <w:rPr>
          <w:rFonts w:ascii="Times New Roman" w:hAnsi="Times New Roman"/>
          <w:color w:val="000000"/>
          <w:lang w:val="nl-NL"/>
        </w:rPr>
        <w:t>m m</w:t>
      </w:r>
      <w:r w:rsidR="003523EB" w:rsidRPr="003523EB">
        <w:rPr>
          <w:rFonts w:ascii="Times New Roman" w:hAnsi="Times New Roman" w:hint="eastAsia"/>
          <w:color w:val="000000"/>
          <w:lang w:val="nl-NL"/>
        </w:rPr>
        <w:t>ươ</w:t>
      </w:r>
      <w:r w:rsidR="003523EB" w:rsidRPr="003523EB">
        <w:rPr>
          <w:rFonts w:ascii="Times New Roman" w:hAnsi="Times New Roman"/>
          <w:color w:val="000000"/>
          <w:lang w:val="nl-NL"/>
        </w:rPr>
        <w:t xml:space="preserve">i nghìn </w:t>
      </w:r>
      <w:r w:rsidR="003523EB" w:rsidRPr="003523EB">
        <w:rPr>
          <w:rFonts w:ascii="Times New Roman" w:hAnsi="Times New Roman" w:hint="eastAsia"/>
          <w:color w:val="000000"/>
          <w:lang w:val="nl-NL"/>
        </w:rPr>
        <w:t>đ</w:t>
      </w:r>
      <w:r w:rsidR="003523EB" w:rsidRPr="003523EB">
        <w:rPr>
          <w:rFonts w:ascii="Times New Roman" w:hAnsi="Times New Roman"/>
          <w:color w:val="000000"/>
          <w:lang w:val="nl-NL"/>
        </w:rPr>
        <w:t>ồng).</w:t>
      </w:r>
    </w:p>
    <w:p w:rsidR="001F295E" w:rsidRPr="00B577AA" w:rsidRDefault="00C25F8E" w:rsidP="003A4722">
      <w:pPr>
        <w:ind w:firstLine="720"/>
        <w:jc w:val="both"/>
        <w:rPr>
          <w:rFonts w:ascii="Times New Roman" w:hAnsi="Times New Roman"/>
          <w:color w:val="000000" w:themeColor="text1"/>
          <w:shd w:val="clear" w:color="auto" w:fill="FFFFFF"/>
          <w:lang w:val="fr-FR"/>
        </w:rPr>
      </w:pPr>
      <w:r w:rsidRPr="00B577AA">
        <w:rPr>
          <w:rFonts w:ascii="Times New Roman" w:hAnsi="Times New Roman"/>
          <w:color w:val="000000"/>
          <w:lang w:val="nl-NL"/>
        </w:rPr>
        <w:t>Người đăng ký tham gia đấu giá n</w:t>
      </w:r>
      <w:r w:rsidRPr="00B577AA">
        <w:rPr>
          <w:rFonts w:ascii="Times New Roman" w:hAnsi="Times New Roman"/>
          <w:bCs/>
          <w:color w:val="000000"/>
          <w:lang w:val="nl-NL"/>
        </w:rPr>
        <w:t xml:space="preserve">ộp </w:t>
      </w:r>
      <w:r w:rsidRPr="00B577AA">
        <w:rPr>
          <w:rFonts w:ascii="Times New Roman" w:hAnsi="Times New Roman"/>
          <w:color w:val="000000"/>
          <w:lang w:val="nl-NL"/>
        </w:rPr>
        <w:t>tiền mua hồ sơ</w:t>
      </w:r>
      <w:r w:rsidRPr="00B577AA">
        <w:rPr>
          <w:rFonts w:ascii="Times New Roman" w:hAnsi="Times New Roman"/>
          <w:bCs/>
          <w:color w:val="000000"/>
          <w:lang w:val="nl-NL"/>
        </w:rPr>
        <w:t xml:space="preserve"> tham gia đấu giá theo quy định 01 lần bằng tiền mặt tại Trung tâm, tiền mua hồ sơ tham gia đấu giá đã viết phiếu thu thì sẽ không trả lại</w:t>
      </w:r>
      <w:r w:rsidRPr="00AD0571">
        <w:rPr>
          <w:rFonts w:ascii="Times New Roman" w:hAnsi="Times New Roman"/>
          <w:bCs/>
          <w:color w:val="000000" w:themeColor="text1"/>
          <w:lang w:val="fr-FR"/>
        </w:rPr>
        <w:t>.</w:t>
      </w:r>
      <w:r w:rsidR="000A572E" w:rsidRPr="00AD0571">
        <w:rPr>
          <w:rFonts w:ascii="Times New Roman" w:hAnsi="Times New Roman"/>
          <w:bCs/>
          <w:iCs/>
          <w:color w:val="000000" w:themeColor="text1"/>
          <w:lang w:val="fr-FR"/>
        </w:rPr>
        <w:t xml:space="preserve"> </w:t>
      </w:r>
      <w:r w:rsidR="000A572E" w:rsidRPr="00B577AA">
        <w:rPr>
          <w:rFonts w:ascii="Times New Roman" w:hAnsi="Times New Roman"/>
          <w:color w:val="000000" w:themeColor="text1"/>
          <w:shd w:val="clear" w:color="auto" w:fill="FFFFFF"/>
          <w:lang w:val="fr-FR"/>
        </w:rPr>
        <w:t xml:space="preserve">Trường hợp </w:t>
      </w:r>
      <w:r w:rsidR="00167E1A" w:rsidRPr="00AD0571">
        <w:rPr>
          <w:rFonts w:ascii="Times New Roman" w:hAnsi="Times New Roman"/>
          <w:color w:val="000000" w:themeColor="text1"/>
          <w:lang w:val="fr-FR"/>
        </w:rPr>
        <w:t>cuộc</w:t>
      </w:r>
      <w:r w:rsidR="00E705C2" w:rsidRPr="00AD0571">
        <w:rPr>
          <w:rFonts w:ascii="Times New Roman" w:hAnsi="Times New Roman"/>
          <w:color w:val="000000" w:themeColor="text1"/>
          <w:lang w:val="fr-FR"/>
        </w:rPr>
        <w:t xml:space="preserve"> giá </w:t>
      </w:r>
      <w:r w:rsidR="000A572E" w:rsidRPr="00B577AA">
        <w:rPr>
          <w:rFonts w:ascii="Times New Roman" w:hAnsi="Times New Roman"/>
          <w:color w:val="000000" w:themeColor="text1"/>
          <w:shd w:val="clear" w:color="auto" w:fill="FFFFFF"/>
          <w:lang w:val="fr-FR"/>
        </w:rPr>
        <w:t xml:space="preserve">không tổ chức được thì </w:t>
      </w:r>
      <w:r w:rsidR="00AB64A4" w:rsidRPr="00B577AA">
        <w:rPr>
          <w:rFonts w:ascii="Times New Roman" w:hAnsi="Times New Roman"/>
          <w:color w:val="000000" w:themeColor="text1"/>
          <w:shd w:val="clear" w:color="auto" w:fill="FFFFFF"/>
          <w:lang w:val="fr-FR"/>
        </w:rPr>
        <w:lastRenderedPageBreak/>
        <w:t>người đăng ký</w:t>
      </w:r>
      <w:r w:rsidR="000A572E" w:rsidRPr="00B577AA">
        <w:rPr>
          <w:rFonts w:ascii="Times New Roman" w:hAnsi="Times New Roman"/>
          <w:color w:val="000000" w:themeColor="text1"/>
          <w:shd w:val="clear" w:color="auto" w:fill="FFFFFF"/>
          <w:lang w:val="fr-FR"/>
        </w:rPr>
        <w:t xml:space="preserve"> tham gia đấu giá tài sản được hoàn lại tiền</w:t>
      </w:r>
      <w:r w:rsidR="00E00EB3" w:rsidRPr="00B577AA">
        <w:rPr>
          <w:rFonts w:ascii="Times New Roman" w:hAnsi="Times New Roman"/>
          <w:color w:val="000000" w:themeColor="text1"/>
          <w:shd w:val="clear" w:color="auto" w:fill="FFFFFF"/>
          <w:lang w:val="fr-FR"/>
        </w:rPr>
        <w:t xml:space="preserve"> mua</w:t>
      </w:r>
      <w:r w:rsidR="000A572E" w:rsidRPr="00B577AA">
        <w:rPr>
          <w:rFonts w:ascii="Times New Roman" w:hAnsi="Times New Roman"/>
          <w:color w:val="000000" w:themeColor="text1"/>
          <w:shd w:val="clear" w:color="auto" w:fill="FFFFFF"/>
          <w:lang w:val="fr-FR"/>
        </w:rPr>
        <w:t xml:space="preserve"> hồ sơ đã nộp trong thời hạn 02 ngày </w:t>
      </w:r>
      <w:r w:rsidR="003B76BA" w:rsidRPr="00B577AA">
        <w:rPr>
          <w:rFonts w:ascii="Times New Roman" w:hAnsi="Times New Roman"/>
          <w:color w:val="000000" w:themeColor="text1"/>
          <w:shd w:val="clear" w:color="auto" w:fill="FFFFFF"/>
          <w:lang w:val="fr-FR"/>
        </w:rPr>
        <w:t>làm việc,</w:t>
      </w:r>
      <w:r w:rsidR="000A572E" w:rsidRPr="00B577AA">
        <w:rPr>
          <w:rFonts w:ascii="Times New Roman" w:hAnsi="Times New Roman"/>
          <w:color w:val="000000" w:themeColor="text1"/>
          <w:shd w:val="clear" w:color="auto" w:fill="FFFFFF"/>
          <w:lang w:val="fr-FR"/>
        </w:rPr>
        <w:t xml:space="preserve"> kể </w:t>
      </w:r>
      <w:r w:rsidR="00AB4737" w:rsidRPr="00B577AA">
        <w:rPr>
          <w:rFonts w:ascii="Times New Roman" w:hAnsi="Times New Roman"/>
          <w:color w:val="000000" w:themeColor="text1"/>
          <w:shd w:val="clear" w:color="auto" w:fill="FFFFFF"/>
          <w:lang w:val="fr-FR"/>
        </w:rPr>
        <w:t xml:space="preserve">từ ngày dự kiến tổ chức </w:t>
      </w:r>
      <w:r w:rsidR="00D038BF" w:rsidRPr="00AD0571">
        <w:rPr>
          <w:rFonts w:ascii="Times New Roman" w:hAnsi="Times New Roman"/>
          <w:color w:val="000000" w:themeColor="text1"/>
          <w:lang w:val="fr-FR"/>
        </w:rPr>
        <w:t>cuộc đấu</w:t>
      </w:r>
      <w:r w:rsidR="00E705C2" w:rsidRPr="00AD0571">
        <w:rPr>
          <w:rFonts w:ascii="Times New Roman" w:hAnsi="Times New Roman"/>
          <w:color w:val="000000" w:themeColor="text1"/>
          <w:lang w:val="fr-FR"/>
        </w:rPr>
        <w:t xml:space="preserve"> giá</w:t>
      </w:r>
      <w:r w:rsidR="000A572E" w:rsidRPr="00B577AA">
        <w:rPr>
          <w:rFonts w:ascii="Times New Roman" w:hAnsi="Times New Roman"/>
          <w:color w:val="000000" w:themeColor="text1"/>
          <w:shd w:val="clear" w:color="auto" w:fill="FFFFFF"/>
          <w:lang w:val="fr-FR"/>
        </w:rPr>
        <w:t>. Không hoàn trả tiền</w:t>
      </w:r>
      <w:r w:rsidR="00E00EB3" w:rsidRPr="00B577AA">
        <w:rPr>
          <w:rFonts w:ascii="Times New Roman" w:hAnsi="Times New Roman"/>
          <w:color w:val="000000" w:themeColor="text1"/>
          <w:shd w:val="clear" w:color="auto" w:fill="FFFFFF"/>
          <w:lang w:val="fr-FR"/>
        </w:rPr>
        <w:t xml:space="preserve"> mua</w:t>
      </w:r>
      <w:r w:rsidR="000A572E" w:rsidRPr="00B577AA">
        <w:rPr>
          <w:rFonts w:ascii="Times New Roman" w:hAnsi="Times New Roman"/>
          <w:color w:val="000000" w:themeColor="text1"/>
          <w:shd w:val="clear" w:color="auto" w:fill="FFFFFF"/>
          <w:lang w:val="fr-FR"/>
        </w:rPr>
        <w:t xml:space="preserve"> hồ sơ đối với </w:t>
      </w:r>
      <w:r w:rsidR="00AB64A4" w:rsidRPr="00B577AA">
        <w:rPr>
          <w:rFonts w:ascii="Times New Roman" w:hAnsi="Times New Roman"/>
          <w:color w:val="000000" w:themeColor="text1"/>
          <w:shd w:val="clear" w:color="auto" w:fill="FFFFFF"/>
          <w:lang w:val="fr-FR"/>
        </w:rPr>
        <w:t>người</w:t>
      </w:r>
      <w:r w:rsidR="000A572E" w:rsidRPr="00B577AA">
        <w:rPr>
          <w:rFonts w:ascii="Times New Roman" w:hAnsi="Times New Roman"/>
          <w:color w:val="000000" w:themeColor="text1"/>
          <w:shd w:val="clear" w:color="auto" w:fill="FFFFFF"/>
          <w:lang w:val="fr-FR"/>
        </w:rPr>
        <w:t xml:space="preserve"> có hành vi vi phạm quy định của pháp luật đấu giá trong thời gian tổ chức đấu giá.</w:t>
      </w:r>
    </w:p>
    <w:p w:rsidR="001741E7" w:rsidRPr="00B577AA" w:rsidRDefault="00BE685A" w:rsidP="003A4722">
      <w:pPr>
        <w:spacing w:before="60"/>
        <w:ind w:firstLine="720"/>
        <w:jc w:val="both"/>
        <w:rPr>
          <w:rFonts w:ascii="Times New Roman" w:hAnsi="Times New Roman"/>
          <w:b/>
          <w:color w:val="000000" w:themeColor="text1"/>
          <w:lang w:val="fr-FR"/>
        </w:rPr>
      </w:pPr>
      <w:r w:rsidRPr="00B577AA">
        <w:rPr>
          <w:rFonts w:ascii="Times New Roman" w:hAnsi="Times New Roman"/>
          <w:b/>
          <w:color w:val="000000" w:themeColor="text1"/>
          <w:lang w:val="fr-FR"/>
        </w:rPr>
        <w:t>2</w:t>
      </w:r>
      <w:r w:rsidR="003F2D22" w:rsidRPr="00B577AA">
        <w:rPr>
          <w:rFonts w:ascii="Times New Roman" w:hAnsi="Times New Roman"/>
          <w:b/>
          <w:color w:val="000000" w:themeColor="text1"/>
          <w:lang w:val="fr-FR"/>
        </w:rPr>
        <w:t xml:space="preserve">. </w:t>
      </w:r>
      <w:r w:rsidR="00710D46" w:rsidRPr="00B577AA">
        <w:rPr>
          <w:rFonts w:ascii="Times New Roman" w:hAnsi="Times New Roman"/>
          <w:b/>
          <w:color w:val="000000" w:themeColor="text1"/>
          <w:lang w:val="fr-FR"/>
        </w:rPr>
        <w:t>Tiền đặt trước:</w:t>
      </w:r>
      <w:r w:rsidR="0017183E" w:rsidRPr="00B577AA">
        <w:rPr>
          <w:rFonts w:ascii="Times New Roman" w:hAnsi="Times New Roman"/>
          <w:b/>
          <w:color w:val="000000" w:themeColor="text1"/>
          <w:lang w:val="fr-FR"/>
        </w:rPr>
        <w:t xml:space="preserve"> </w:t>
      </w:r>
    </w:p>
    <w:p w:rsidR="00B620E6" w:rsidRPr="00B620E6" w:rsidRDefault="00B620E6" w:rsidP="003A4722">
      <w:pPr>
        <w:tabs>
          <w:tab w:val="left" w:pos="993"/>
        </w:tabs>
        <w:ind w:firstLine="720"/>
        <w:jc w:val="both"/>
        <w:rPr>
          <w:rFonts w:ascii="Times New Roman" w:hAnsi="Times New Roman"/>
          <w:color w:val="000000"/>
          <w:lang w:val="nl-NL"/>
        </w:rPr>
      </w:pPr>
      <w:r w:rsidRPr="00B620E6">
        <w:rPr>
          <w:rFonts w:ascii="Times New Roman" w:hAnsi="Times New Roman"/>
          <w:color w:val="000000"/>
          <w:lang w:val="nl-NL"/>
        </w:rPr>
        <w:t>Tài sản 1 (Phòng l</w:t>
      </w:r>
      <w:r w:rsidRPr="00B620E6">
        <w:rPr>
          <w:rFonts w:ascii="Times New Roman" w:hAnsi="Times New Roman" w:cs="Arial"/>
          <w:color w:val="000000"/>
          <w:lang w:val="nl-NL"/>
        </w:rPr>
        <w:t>à</w:t>
      </w:r>
      <w:r w:rsidRPr="00B620E6">
        <w:rPr>
          <w:rFonts w:ascii="Times New Roman" w:hAnsi="Times New Roman"/>
          <w:color w:val="000000"/>
          <w:lang w:val="nl-NL"/>
        </w:rPr>
        <w:t>m vi</w:t>
      </w:r>
      <w:r w:rsidRPr="00B620E6">
        <w:rPr>
          <w:rFonts w:ascii="Times New Roman" w:hAnsi="Times New Roman" w:cs="Arial"/>
          <w:color w:val="000000"/>
          <w:lang w:val="nl-NL"/>
        </w:rPr>
        <w:t>ệ</w:t>
      </w:r>
      <w:r w:rsidRPr="00B620E6">
        <w:rPr>
          <w:rFonts w:ascii="Times New Roman" w:hAnsi="Times New Roman"/>
          <w:color w:val="000000"/>
          <w:lang w:val="nl-NL"/>
        </w:rPr>
        <w:t>c N4-05) l</w:t>
      </w:r>
      <w:r w:rsidRPr="00B620E6">
        <w:rPr>
          <w:rFonts w:ascii="Times New Roman" w:hAnsi="Times New Roman" w:cs="Arial"/>
          <w:color w:val="000000"/>
          <w:lang w:val="nl-NL"/>
        </w:rPr>
        <w:t>à</w:t>
      </w:r>
      <w:r w:rsidRPr="00B620E6">
        <w:rPr>
          <w:rFonts w:ascii="Times New Roman" w:hAnsi="Times New Roman"/>
          <w:color w:val="000000"/>
          <w:lang w:val="nl-NL"/>
        </w:rPr>
        <w:t xml:space="preserve">: </w:t>
      </w:r>
      <w:r w:rsidR="003523EB">
        <w:rPr>
          <w:rFonts w:ascii="Times New Roman" w:hAnsi="Times New Roman"/>
          <w:b/>
          <w:color w:val="000000"/>
          <w:lang w:val="nl-NL"/>
        </w:rPr>
        <w:t>25</w:t>
      </w:r>
      <w:r w:rsidRPr="00B620E6">
        <w:rPr>
          <w:rFonts w:ascii="Times New Roman" w:hAnsi="Times New Roman"/>
          <w:b/>
          <w:color w:val="000000"/>
          <w:lang w:val="nl-NL"/>
        </w:rPr>
        <w:t xml:space="preserve">.000.000 </w:t>
      </w:r>
      <w:r w:rsidRPr="00B620E6">
        <w:rPr>
          <w:rFonts w:ascii="Times New Roman" w:hAnsi="Times New Roman" w:cs="Arial"/>
          <w:b/>
          <w:color w:val="000000"/>
          <w:lang w:val="nl-NL"/>
        </w:rPr>
        <w:t>đồ</w:t>
      </w:r>
      <w:r w:rsidRPr="00B620E6">
        <w:rPr>
          <w:rFonts w:ascii="Times New Roman" w:hAnsi="Times New Roman"/>
          <w:b/>
          <w:color w:val="000000"/>
          <w:lang w:val="nl-NL"/>
        </w:rPr>
        <w:t>ng</w:t>
      </w:r>
      <w:r w:rsidRPr="00B620E6">
        <w:rPr>
          <w:rFonts w:ascii="Times New Roman" w:hAnsi="Times New Roman"/>
          <w:color w:val="000000"/>
          <w:lang w:val="nl-NL"/>
        </w:rPr>
        <w:t xml:space="preserve"> (</w:t>
      </w:r>
      <w:r w:rsidR="003523EB">
        <w:rPr>
          <w:rFonts w:ascii="Times New Roman" w:hAnsi="Times New Roman"/>
          <w:i/>
          <w:color w:val="000000"/>
          <w:lang w:val="nl-NL"/>
        </w:rPr>
        <w:t>Hai mươi năm</w:t>
      </w:r>
      <w:r w:rsidRPr="00B016C4">
        <w:rPr>
          <w:rFonts w:ascii="Times New Roman" w:hAnsi="Times New Roman"/>
          <w:i/>
          <w:color w:val="000000"/>
          <w:lang w:val="nl-NL"/>
        </w:rPr>
        <w:t xml:space="preserve"> tri</w:t>
      </w:r>
      <w:r w:rsidRPr="00B016C4">
        <w:rPr>
          <w:rFonts w:ascii="Times New Roman" w:hAnsi="Times New Roman" w:cs="Arial"/>
          <w:i/>
          <w:color w:val="000000"/>
          <w:lang w:val="nl-NL"/>
        </w:rPr>
        <w:t>ệ</w:t>
      </w:r>
      <w:r w:rsidRPr="00B016C4">
        <w:rPr>
          <w:rFonts w:ascii="Times New Roman" w:hAnsi="Times New Roman"/>
          <w:i/>
          <w:color w:val="000000"/>
          <w:lang w:val="nl-NL"/>
        </w:rPr>
        <w:t xml:space="preserve">u </w:t>
      </w:r>
      <w:r w:rsidRPr="00B016C4">
        <w:rPr>
          <w:rFonts w:ascii="Times New Roman" w:hAnsi="Times New Roman" w:cs="Arial"/>
          <w:i/>
          <w:color w:val="000000"/>
          <w:lang w:val="nl-NL"/>
        </w:rPr>
        <w:t>đồ</w:t>
      </w:r>
      <w:r w:rsidRPr="00B016C4">
        <w:rPr>
          <w:rFonts w:ascii="Times New Roman" w:hAnsi="Times New Roman"/>
          <w:i/>
          <w:color w:val="000000"/>
          <w:lang w:val="nl-NL"/>
        </w:rPr>
        <w:t>ng</w:t>
      </w:r>
      <w:r w:rsidRPr="00B620E6">
        <w:rPr>
          <w:rFonts w:ascii="Times New Roman" w:hAnsi="Times New Roman"/>
          <w:color w:val="000000"/>
          <w:lang w:val="nl-NL"/>
        </w:rPr>
        <w:t>)</w:t>
      </w:r>
    </w:p>
    <w:p w:rsidR="00B620E6" w:rsidRDefault="00B620E6" w:rsidP="003A4722">
      <w:pPr>
        <w:tabs>
          <w:tab w:val="left" w:pos="993"/>
        </w:tabs>
        <w:ind w:firstLine="720"/>
        <w:jc w:val="both"/>
        <w:rPr>
          <w:rFonts w:ascii="Times New Roman" w:hAnsi="Times New Roman"/>
          <w:color w:val="000000"/>
          <w:lang w:val="nl-NL"/>
        </w:rPr>
      </w:pPr>
      <w:r w:rsidRPr="00B620E6">
        <w:rPr>
          <w:rFonts w:ascii="Times New Roman" w:hAnsi="Times New Roman"/>
          <w:color w:val="000000"/>
          <w:lang w:val="nl-NL"/>
        </w:rPr>
        <w:t>Tài sản 2 (Phòng l</w:t>
      </w:r>
      <w:r w:rsidRPr="00B620E6">
        <w:rPr>
          <w:rFonts w:ascii="Times New Roman" w:hAnsi="Times New Roman" w:cs="Arial"/>
          <w:color w:val="000000"/>
          <w:lang w:val="nl-NL"/>
        </w:rPr>
        <w:t>à</w:t>
      </w:r>
      <w:r w:rsidRPr="00B620E6">
        <w:rPr>
          <w:rFonts w:ascii="Times New Roman" w:hAnsi="Times New Roman"/>
          <w:color w:val="000000"/>
          <w:lang w:val="nl-NL"/>
        </w:rPr>
        <w:t>m vi</w:t>
      </w:r>
      <w:r w:rsidRPr="00B620E6">
        <w:rPr>
          <w:rFonts w:ascii="Times New Roman" w:hAnsi="Times New Roman" w:cs="Arial"/>
          <w:color w:val="000000"/>
          <w:lang w:val="nl-NL"/>
        </w:rPr>
        <w:t>ệ</w:t>
      </w:r>
      <w:r w:rsidRPr="00B620E6">
        <w:rPr>
          <w:rFonts w:ascii="Times New Roman" w:hAnsi="Times New Roman"/>
          <w:color w:val="000000"/>
          <w:lang w:val="nl-NL"/>
        </w:rPr>
        <w:t>c t</w:t>
      </w:r>
      <w:r w:rsidRPr="00B620E6">
        <w:rPr>
          <w:rFonts w:ascii="Times New Roman" w:hAnsi="Times New Roman" w:cs="Arial"/>
          <w:color w:val="000000"/>
          <w:lang w:val="nl-NL"/>
        </w:rPr>
        <w:t>ầ</w:t>
      </w:r>
      <w:r w:rsidRPr="00B620E6">
        <w:rPr>
          <w:rFonts w:ascii="Times New Roman" w:hAnsi="Times New Roman"/>
          <w:color w:val="000000"/>
          <w:lang w:val="nl-NL"/>
        </w:rPr>
        <w:t>ng 2) l</w:t>
      </w:r>
      <w:r w:rsidRPr="00B620E6">
        <w:rPr>
          <w:rFonts w:ascii="Times New Roman" w:hAnsi="Times New Roman" w:cs="Arial"/>
          <w:color w:val="000000"/>
          <w:lang w:val="nl-NL"/>
        </w:rPr>
        <w:t>à</w:t>
      </w:r>
      <w:r w:rsidRPr="00B620E6">
        <w:rPr>
          <w:rFonts w:ascii="Times New Roman" w:hAnsi="Times New Roman"/>
          <w:color w:val="000000"/>
          <w:lang w:val="nl-NL"/>
        </w:rPr>
        <w:t xml:space="preserve">: </w:t>
      </w:r>
      <w:r w:rsidR="003523EB">
        <w:rPr>
          <w:rFonts w:ascii="Times New Roman" w:hAnsi="Times New Roman"/>
          <w:b/>
          <w:color w:val="000000"/>
          <w:lang w:val="nl-NL"/>
        </w:rPr>
        <w:t>7</w:t>
      </w:r>
      <w:r w:rsidRPr="00B620E6">
        <w:rPr>
          <w:rFonts w:ascii="Times New Roman" w:hAnsi="Times New Roman"/>
          <w:b/>
          <w:color w:val="000000"/>
          <w:lang w:val="nl-NL"/>
        </w:rPr>
        <w:t xml:space="preserve">.000.000 </w:t>
      </w:r>
      <w:r w:rsidRPr="00B620E6">
        <w:rPr>
          <w:rFonts w:ascii="Times New Roman" w:hAnsi="Times New Roman" w:cs="Arial"/>
          <w:b/>
          <w:color w:val="000000"/>
          <w:lang w:val="nl-NL"/>
        </w:rPr>
        <w:t>đồ</w:t>
      </w:r>
      <w:r w:rsidRPr="00B620E6">
        <w:rPr>
          <w:rFonts w:ascii="Times New Roman" w:hAnsi="Times New Roman"/>
          <w:b/>
          <w:color w:val="000000"/>
          <w:lang w:val="nl-NL"/>
        </w:rPr>
        <w:t>ng</w:t>
      </w:r>
      <w:r w:rsidRPr="00B620E6">
        <w:rPr>
          <w:rFonts w:ascii="Times New Roman" w:hAnsi="Times New Roman"/>
          <w:color w:val="000000"/>
          <w:lang w:val="nl-NL"/>
        </w:rPr>
        <w:t xml:space="preserve"> (</w:t>
      </w:r>
      <w:r w:rsidR="003523EB">
        <w:rPr>
          <w:rFonts w:ascii="Times New Roman" w:hAnsi="Times New Roman"/>
          <w:i/>
          <w:color w:val="000000"/>
          <w:lang w:val="nl-NL"/>
        </w:rPr>
        <w:t>Bẩy</w:t>
      </w:r>
      <w:r w:rsidRPr="00B016C4">
        <w:rPr>
          <w:rFonts w:ascii="Times New Roman" w:hAnsi="Times New Roman"/>
          <w:i/>
          <w:color w:val="000000"/>
          <w:lang w:val="nl-NL"/>
        </w:rPr>
        <w:t xml:space="preserve"> tri</w:t>
      </w:r>
      <w:r w:rsidRPr="00B016C4">
        <w:rPr>
          <w:rFonts w:ascii="Times New Roman" w:hAnsi="Times New Roman" w:cs="Arial"/>
          <w:i/>
          <w:color w:val="000000"/>
          <w:lang w:val="nl-NL"/>
        </w:rPr>
        <w:t>ệ</w:t>
      </w:r>
      <w:r w:rsidRPr="00B016C4">
        <w:rPr>
          <w:rFonts w:ascii="Times New Roman" w:hAnsi="Times New Roman"/>
          <w:i/>
          <w:color w:val="000000"/>
          <w:lang w:val="nl-NL"/>
        </w:rPr>
        <w:t xml:space="preserve">u </w:t>
      </w:r>
      <w:r w:rsidRPr="00B016C4">
        <w:rPr>
          <w:rFonts w:ascii="Times New Roman" w:hAnsi="Times New Roman" w:cs="Arial"/>
          <w:i/>
          <w:color w:val="000000"/>
          <w:lang w:val="nl-NL"/>
        </w:rPr>
        <w:t>đồ</w:t>
      </w:r>
      <w:r w:rsidRPr="00B016C4">
        <w:rPr>
          <w:rFonts w:ascii="Times New Roman" w:hAnsi="Times New Roman"/>
          <w:i/>
          <w:color w:val="000000"/>
          <w:lang w:val="nl-NL"/>
        </w:rPr>
        <w:t>ng</w:t>
      </w:r>
      <w:r w:rsidRPr="00B620E6">
        <w:rPr>
          <w:rFonts w:ascii="Times New Roman" w:hAnsi="Times New Roman"/>
          <w:color w:val="000000"/>
          <w:lang w:val="nl-NL"/>
        </w:rPr>
        <w:t>)</w:t>
      </w:r>
    </w:p>
    <w:p w:rsidR="00BC25FB" w:rsidRPr="00B577AA" w:rsidRDefault="00CB3F80" w:rsidP="003A4722">
      <w:pPr>
        <w:tabs>
          <w:tab w:val="left" w:pos="993"/>
        </w:tabs>
        <w:ind w:firstLine="720"/>
        <w:jc w:val="both"/>
        <w:rPr>
          <w:rFonts w:ascii="Times New Roman" w:hAnsi="Times New Roman"/>
          <w:color w:val="000000"/>
          <w:lang w:val="nl-NL"/>
        </w:rPr>
      </w:pPr>
      <w:r>
        <w:rPr>
          <w:rFonts w:ascii="Times New Roman" w:hAnsi="Times New Roman"/>
          <w:color w:val="000000" w:themeColor="text1"/>
          <w:lang w:val="fr-FR"/>
        </w:rPr>
        <w:t>Người</w:t>
      </w:r>
      <w:r w:rsidR="00A003EB" w:rsidRPr="00B577AA">
        <w:rPr>
          <w:rFonts w:ascii="Times New Roman" w:hAnsi="Times New Roman"/>
          <w:color w:val="000000" w:themeColor="text1"/>
          <w:lang w:val="nl-NL"/>
        </w:rPr>
        <w:t xml:space="preserve"> đăng ký tham gia đấu giá nộp khoản tiền đặt trư</w:t>
      </w:r>
      <w:r w:rsidR="00A003EB" w:rsidRPr="00B577AA">
        <w:rPr>
          <w:rFonts w:ascii="Times New Roman" w:hAnsi="Times New Roman"/>
          <w:color w:val="000000" w:themeColor="text1"/>
          <w:lang w:val="nl-NL"/>
        </w:rPr>
        <w:softHyphen/>
        <w:t xml:space="preserve">ớc vào </w:t>
      </w:r>
      <w:r w:rsidR="00BB59AB" w:rsidRPr="00B577AA">
        <w:rPr>
          <w:rFonts w:ascii="Times New Roman" w:hAnsi="Times New Roman"/>
          <w:color w:val="000000"/>
          <w:lang w:val="nl-NL"/>
        </w:rPr>
        <w:t xml:space="preserve">một trong các tài khoản của Trung tâm dịch vụ đấu giá tài sản </w:t>
      </w:r>
      <w:r w:rsidR="006013B1" w:rsidRPr="00B577AA">
        <w:rPr>
          <w:rFonts w:ascii="Times New Roman" w:hAnsi="Times New Roman"/>
          <w:color w:val="000000"/>
          <w:lang w:val="nl-NL"/>
        </w:rPr>
        <w:t>tại ng</w:t>
      </w:r>
      <w:r w:rsidR="00A8745C" w:rsidRPr="00B577AA">
        <w:rPr>
          <w:rFonts w:ascii="Times New Roman" w:hAnsi="Times New Roman"/>
          <w:color w:val="000000"/>
          <w:lang w:val="nl-NL"/>
        </w:rPr>
        <w:t xml:space="preserve">ân hàng theo quy định tại </w:t>
      </w:r>
    </w:p>
    <w:p w:rsidR="00CF7CE4" w:rsidRDefault="00BE685A" w:rsidP="003A4722">
      <w:pPr>
        <w:tabs>
          <w:tab w:val="left" w:pos="993"/>
        </w:tabs>
        <w:jc w:val="both"/>
        <w:rPr>
          <w:rFonts w:ascii="Times New Roman" w:hAnsi="Times New Roman"/>
          <w:b/>
          <w:color w:val="000000" w:themeColor="text1"/>
          <w:lang w:val="fr-FR"/>
        </w:rPr>
      </w:pPr>
      <w:r w:rsidRPr="00B577AA">
        <w:rPr>
          <w:rFonts w:ascii="Times New Roman" w:hAnsi="Times New Roman"/>
          <w:color w:val="000000"/>
          <w:lang w:val="nl-NL"/>
        </w:rPr>
        <w:t xml:space="preserve">khoản </w:t>
      </w:r>
      <w:r w:rsidR="00701E15">
        <w:rPr>
          <w:rFonts w:ascii="Times New Roman" w:hAnsi="Times New Roman"/>
          <w:color w:val="000000"/>
          <w:lang w:val="nl-NL"/>
        </w:rPr>
        <w:t>3</w:t>
      </w:r>
      <w:r w:rsidR="006013B1" w:rsidRPr="00B577AA">
        <w:rPr>
          <w:rFonts w:ascii="Times New Roman" w:hAnsi="Times New Roman"/>
          <w:color w:val="000000"/>
          <w:lang w:val="nl-NL"/>
        </w:rPr>
        <w:t xml:space="preserve"> </w:t>
      </w:r>
      <w:r w:rsidRPr="00B577AA">
        <w:rPr>
          <w:rFonts w:ascii="Times New Roman" w:hAnsi="Times New Roman"/>
          <w:color w:val="000000"/>
          <w:lang w:val="nl-NL"/>
        </w:rPr>
        <w:t>Điều</w:t>
      </w:r>
      <w:r w:rsidR="006013B1" w:rsidRPr="00B577AA">
        <w:rPr>
          <w:rFonts w:ascii="Times New Roman" w:hAnsi="Times New Roman"/>
          <w:color w:val="000000"/>
          <w:lang w:val="nl-NL"/>
        </w:rPr>
        <w:t xml:space="preserve"> </w:t>
      </w:r>
      <w:r w:rsidR="00AD0571" w:rsidRPr="00B577AA">
        <w:rPr>
          <w:rFonts w:ascii="Times New Roman" w:hAnsi="Times New Roman"/>
          <w:color w:val="000000"/>
          <w:lang w:val="nl-NL"/>
        </w:rPr>
        <w:t>4</w:t>
      </w:r>
      <w:r w:rsidR="006013B1" w:rsidRPr="00B577AA">
        <w:rPr>
          <w:rFonts w:ascii="Times New Roman" w:hAnsi="Times New Roman"/>
          <w:color w:val="000000"/>
          <w:lang w:val="nl-NL"/>
        </w:rPr>
        <w:t xml:space="preserve"> của Quy chế này</w:t>
      </w:r>
      <w:r w:rsidR="00A003EB" w:rsidRPr="005E6FCC">
        <w:rPr>
          <w:rFonts w:ascii="Times New Roman" w:hAnsi="Times New Roman"/>
          <w:color w:val="000000" w:themeColor="text1"/>
          <w:lang w:val="fr-FR"/>
        </w:rPr>
        <w:t>.</w:t>
      </w:r>
      <w:r w:rsidR="00A003EB" w:rsidRPr="005E6FCC">
        <w:rPr>
          <w:rFonts w:ascii="Times New Roman" w:hAnsi="Times New Roman"/>
          <w:b/>
          <w:color w:val="000000" w:themeColor="text1"/>
          <w:lang w:val="fr-FR"/>
        </w:rPr>
        <w:t xml:space="preserve"> </w:t>
      </w:r>
    </w:p>
    <w:p w:rsidR="00D87DA5" w:rsidRPr="00B577AA" w:rsidRDefault="00A003EB" w:rsidP="003A4722">
      <w:pPr>
        <w:tabs>
          <w:tab w:val="left" w:pos="709"/>
        </w:tabs>
        <w:jc w:val="both"/>
        <w:rPr>
          <w:rFonts w:ascii="Times New Roman" w:hAnsi="Times New Roman"/>
          <w:color w:val="000000" w:themeColor="text1"/>
          <w:lang w:val="fr-FR" w:eastAsia="vi-VN"/>
        </w:rPr>
      </w:pPr>
      <w:r w:rsidRPr="005E6FCC">
        <w:rPr>
          <w:rFonts w:ascii="Times New Roman" w:hAnsi="Times New Roman"/>
          <w:color w:val="000000" w:themeColor="text1"/>
          <w:lang w:val="fr-FR"/>
        </w:rPr>
        <w:tab/>
      </w:r>
      <w:r w:rsidR="003C5ABD" w:rsidRPr="00B577AA">
        <w:rPr>
          <w:rFonts w:ascii="Times New Roman" w:hAnsi="Times New Roman"/>
          <w:color w:val="000000" w:themeColor="text1"/>
          <w:lang w:val="fr-FR"/>
        </w:rPr>
        <w:t>Trung tâm</w:t>
      </w:r>
      <w:r w:rsidR="00B76385" w:rsidRPr="00B577AA">
        <w:rPr>
          <w:rFonts w:ascii="Times New Roman" w:hAnsi="Times New Roman"/>
          <w:color w:val="000000" w:themeColor="text1"/>
          <w:lang w:val="fr-FR"/>
        </w:rPr>
        <w:t xml:space="preserve"> sẽ</w:t>
      </w:r>
      <w:r w:rsidR="003C5ABD" w:rsidRPr="00B577AA">
        <w:rPr>
          <w:rFonts w:ascii="Times New Roman" w:hAnsi="Times New Roman"/>
          <w:color w:val="000000" w:themeColor="text1"/>
          <w:lang w:val="fr-FR"/>
        </w:rPr>
        <w:t xml:space="preserve"> </w:t>
      </w:r>
      <w:r w:rsidR="003C5ABD" w:rsidRPr="00B577AA">
        <w:rPr>
          <w:rFonts w:ascii="Times New Roman" w:hAnsi="Times New Roman"/>
          <w:color w:val="000000" w:themeColor="text1"/>
          <w:lang w:val="fr-FR" w:eastAsia="vi-VN"/>
        </w:rPr>
        <w:t xml:space="preserve">trả lại khoản tiền đặt trước và thanh toán tiền lãi (nếu có) trong </w:t>
      </w:r>
    </w:p>
    <w:p w:rsidR="00C45F52" w:rsidRPr="00B577AA" w:rsidRDefault="003C5ABD" w:rsidP="003A4722">
      <w:pPr>
        <w:tabs>
          <w:tab w:val="left" w:pos="709"/>
        </w:tabs>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 xml:space="preserve">trường hợp người tham gia đấu giá không trúng đấu giá trong thời hạn 03 ngày </w:t>
      </w:r>
      <w:r w:rsidR="00B65461" w:rsidRPr="00B577AA">
        <w:rPr>
          <w:rFonts w:ascii="Times New Roman" w:hAnsi="Times New Roman"/>
          <w:color w:val="000000" w:themeColor="text1"/>
          <w:lang w:val="fr-FR" w:eastAsia="vi-VN"/>
        </w:rPr>
        <w:t>làm việc,</w:t>
      </w:r>
      <w:r w:rsidR="00150FBF" w:rsidRPr="00B577AA">
        <w:rPr>
          <w:rFonts w:ascii="Times New Roman" w:hAnsi="Times New Roman"/>
          <w:color w:val="000000" w:themeColor="text1"/>
          <w:lang w:val="fr-FR" w:eastAsia="vi-VN"/>
        </w:rPr>
        <w:t xml:space="preserve"> kể</w:t>
      </w:r>
      <w:r w:rsidRPr="00B577AA">
        <w:rPr>
          <w:rFonts w:ascii="Times New Roman" w:hAnsi="Times New Roman"/>
          <w:color w:val="000000" w:themeColor="text1"/>
          <w:lang w:val="fr-FR" w:eastAsia="vi-VN"/>
        </w:rPr>
        <w:t xml:space="preserve"> từ ngày kết thúc cuộc đấu giá</w:t>
      </w:r>
      <w:r w:rsidR="008E3031" w:rsidRPr="00B577AA">
        <w:rPr>
          <w:rFonts w:ascii="Times New Roman" w:hAnsi="Times New Roman"/>
          <w:color w:val="000000" w:themeColor="text1"/>
          <w:lang w:val="fr-FR" w:eastAsia="vi-VN"/>
        </w:rPr>
        <w:t>.</w:t>
      </w:r>
      <w:r w:rsidRPr="00B577AA">
        <w:rPr>
          <w:rFonts w:ascii="Times New Roman" w:hAnsi="Times New Roman"/>
          <w:color w:val="000000" w:themeColor="text1"/>
          <w:lang w:val="fr-FR" w:eastAsia="vi-VN"/>
        </w:rPr>
        <w:t xml:space="preserve"> Trường hợp trúng đấu giá thì khoản tiền đặt trước và tiền lãi (nếu có) được chuyển thành tiền đặt cọc để bảo đảm thực hiện nghĩa vụ mua tài sản đấu giá. Việc xử lý tiền đặt cọc thực hiện theo quy định của pháp luật về dân sự và quy định khác của pháp luật có liên quan.</w:t>
      </w:r>
    </w:p>
    <w:p w:rsidR="007D6E9E" w:rsidRPr="00B577AA" w:rsidRDefault="007D6E9E" w:rsidP="003A4722">
      <w:pPr>
        <w:ind w:firstLine="720"/>
        <w:jc w:val="both"/>
        <w:rPr>
          <w:rFonts w:ascii="Times New Roman" w:hAnsi="Times New Roman"/>
          <w:color w:val="000000" w:themeColor="text1"/>
          <w:shd w:val="clear" w:color="auto" w:fill="FFFFFF"/>
          <w:lang w:val="fr-FR"/>
        </w:rPr>
      </w:pPr>
      <w:r w:rsidRPr="00B577AA">
        <w:rPr>
          <w:rFonts w:ascii="Times New Roman" w:hAnsi="Times New Roman"/>
          <w:color w:val="000000" w:themeColor="text1"/>
          <w:shd w:val="clear" w:color="auto" w:fill="FFFFFF"/>
          <w:lang w:val="fr-FR"/>
        </w:rPr>
        <w:t xml:space="preserve">Người tham gia đấu giá có quyền từ chối tham gia </w:t>
      </w:r>
      <w:r w:rsidR="00167E1A" w:rsidRPr="00B577AA">
        <w:rPr>
          <w:rFonts w:ascii="Times New Roman" w:hAnsi="Times New Roman"/>
          <w:color w:val="000000" w:themeColor="text1"/>
          <w:shd w:val="clear" w:color="auto" w:fill="FFFFFF"/>
          <w:lang w:val="fr-FR"/>
        </w:rPr>
        <w:t>cuộc đấu</w:t>
      </w:r>
      <w:r w:rsidR="00805DF9" w:rsidRPr="00B577AA">
        <w:rPr>
          <w:rFonts w:ascii="Times New Roman" w:hAnsi="Times New Roman"/>
          <w:color w:val="000000" w:themeColor="text1"/>
          <w:shd w:val="clear" w:color="auto" w:fill="FFFFFF"/>
          <w:lang w:val="fr-FR"/>
        </w:rPr>
        <w:t xml:space="preserve"> giá </w:t>
      </w:r>
      <w:r w:rsidRPr="00B577AA">
        <w:rPr>
          <w:rFonts w:ascii="Times New Roman" w:hAnsi="Times New Roman"/>
          <w:color w:val="000000" w:themeColor="text1"/>
          <w:shd w:val="clear" w:color="auto" w:fill="FFFFFF"/>
          <w:lang w:val="fr-FR"/>
        </w:rPr>
        <w:t>và được nhận lại tiền đặt trước trong trường hợp có thay đổi về giá khởi điểm, số lượng, chất lượng tài sản đã niêm yết, thông báo công khai; trường hợp khoản tiền đặt trước phát sinh lãi thì người tham gia đấu giá được nhận tiền lãi đó.</w:t>
      </w:r>
    </w:p>
    <w:p w:rsidR="002A1B47" w:rsidRPr="00B577AA" w:rsidRDefault="00836C01" w:rsidP="003A4722">
      <w:pPr>
        <w:ind w:firstLine="720"/>
        <w:jc w:val="both"/>
        <w:rPr>
          <w:rFonts w:ascii="Times New Roman" w:hAnsi="Times New Roman"/>
          <w:color w:val="000000" w:themeColor="text1"/>
          <w:shd w:val="clear" w:color="auto" w:fill="FFFFFF"/>
          <w:lang w:val="fr-FR"/>
        </w:rPr>
      </w:pPr>
      <w:r w:rsidRPr="00B577AA">
        <w:rPr>
          <w:rFonts w:ascii="Times New Roman" w:hAnsi="Times New Roman"/>
          <w:color w:val="000000" w:themeColor="text1"/>
          <w:shd w:val="clear" w:color="auto" w:fill="FFFFFF"/>
          <w:lang w:val="fr-FR"/>
        </w:rPr>
        <w:t xml:space="preserve">Người tham gia đấu giá không được nhận lại tiền đặt trước theo quy định tại </w:t>
      </w:r>
    </w:p>
    <w:p w:rsidR="00836C01" w:rsidRPr="00B577AA" w:rsidRDefault="00BE685A" w:rsidP="003A4722">
      <w:pPr>
        <w:jc w:val="both"/>
        <w:rPr>
          <w:rFonts w:ascii="Times New Roman" w:hAnsi="Times New Roman"/>
          <w:color w:val="000000" w:themeColor="text1"/>
          <w:lang w:val="fr-FR" w:eastAsia="vi-VN"/>
        </w:rPr>
      </w:pPr>
      <w:r w:rsidRPr="00B577AA">
        <w:rPr>
          <w:rFonts w:ascii="Times New Roman" w:hAnsi="Times New Roman"/>
          <w:color w:val="000000" w:themeColor="text1"/>
          <w:shd w:val="clear" w:color="auto" w:fill="FFFFFF"/>
          <w:lang w:val="fr-FR"/>
        </w:rPr>
        <w:t>Điều</w:t>
      </w:r>
      <w:r w:rsidR="009C72F7" w:rsidRPr="00B577AA">
        <w:rPr>
          <w:rFonts w:ascii="Times New Roman" w:hAnsi="Times New Roman"/>
          <w:color w:val="000000" w:themeColor="text1"/>
          <w:shd w:val="clear" w:color="auto" w:fill="FFFFFF"/>
          <w:lang w:val="fr-FR"/>
        </w:rPr>
        <w:t xml:space="preserve"> </w:t>
      </w:r>
      <w:r w:rsidR="00360E7C" w:rsidRPr="00B577AA">
        <w:rPr>
          <w:rFonts w:ascii="Times New Roman" w:hAnsi="Times New Roman"/>
          <w:color w:val="000000" w:themeColor="text1"/>
          <w:shd w:val="clear" w:color="auto" w:fill="FFFFFF"/>
          <w:lang w:val="fr-FR"/>
        </w:rPr>
        <w:t>10</w:t>
      </w:r>
      <w:r w:rsidR="009C72F7" w:rsidRPr="00B577AA">
        <w:rPr>
          <w:rFonts w:ascii="Times New Roman" w:hAnsi="Times New Roman"/>
          <w:color w:val="000000" w:themeColor="text1"/>
          <w:shd w:val="clear" w:color="auto" w:fill="FFFFFF"/>
          <w:lang w:val="fr-FR"/>
        </w:rPr>
        <w:t xml:space="preserve"> Quy chế này.</w:t>
      </w:r>
    </w:p>
    <w:p w:rsidR="00083EC6" w:rsidRPr="005E6FCC" w:rsidRDefault="00BE685A" w:rsidP="003A4722">
      <w:pPr>
        <w:ind w:firstLine="720"/>
        <w:jc w:val="both"/>
        <w:rPr>
          <w:rFonts w:ascii="Times New Roman" w:hAnsi="Times New Roman"/>
          <w:b/>
          <w:color w:val="000000" w:themeColor="text1"/>
          <w:lang w:val="nl-NL"/>
        </w:rPr>
      </w:pPr>
      <w:r>
        <w:rPr>
          <w:rFonts w:ascii="Times New Roman" w:hAnsi="Times New Roman"/>
          <w:b/>
          <w:bCs/>
          <w:color w:val="000000" w:themeColor="text1"/>
          <w:lang w:val="fr-FR"/>
        </w:rPr>
        <w:t xml:space="preserve">Điều </w:t>
      </w:r>
      <w:r w:rsidR="00AD0571">
        <w:rPr>
          <w:rFonts w:ascii="Times New Roman" w:hAnsi="Times New Roman"/>
          <w:b/>
          <w:bCs/>
          <w:color w:val="000000" w:themeColor="text1"/>
          <w:lang w:val="fr-FR"/>
        </w:rPr>
        <w:t>4</w:t>
      </w:r>
      <w:r w:rsidR="008D40C0" w:rsidRPr="005E6FCC">
        <w:rPr>
          <w:rFonts w:ascii="Times New Roman" w:hAnsi="Times New Roman"/>
          <w:b/>
          <w:bCs/>
          <w:color w:val="000000" w:themeColor="text1"/>
          <w:lang w:val="fr-FR"/>
        </w:rPr>
        <w:t>.</w:t>
      </w:r>
      <w:r w:rsidR="008D40C0" w:rsidRPr="005E6FCC">
        <w:rPr>
          <w:rFonts w:ascii="Times New Roman" w:hAnsi="Times New Roman"/>
          <w:color w:val="000000" w:themeColor="text1"/>
          <w:lang w:val="fr-FR"/>
        </w:rPr>
        <w:t xml:space="preserve"> </w:t>
      </w:r>
      <w:r w:rsidR="00083EC6" w:rsidRPr="005E6FCC">
        <w:rPr>
          <w:rFonts w:ascii="Times New Roman" w:hAnsi="Times New Roman"/>
          <w:b/>
          <w:color w:val="000000" w:themeColor="text1"/>
          <w:lang w:val="nl-NL"/>
        </w:rPr>
        <w:t>Thời hạn, địa điểm bán hồ sơ tham gia đấu giá và tiếp nhận hồ sơ tham gia đấu giá</w:t>
      </w:r>
      <w:r w:rsidR="002C60CF">
        <w:rPr>
          <w:rFonts w:ascii="Times New Roman" w:hAnsi="Times New Roman"/>
          <w:b/>
          <w:color w:val="000000" w:themeColor="text1"/>
          <w:lang w:val="nl-NL"/>
        </w:rPr>
        <w:t>;</w:t>
      </w:r>
      <w:r w:rsidR="00D561E5">
        <w:rPr>
          <w:rFonts w:ascii="Times New Roman" w:hAnsi="Times New Roman"/>
          <w:b/>
          <w:color w:val="000000" w:themeColor="text1"/>
          <w:lang w:val="nl-NL"/>
        </w:rPr>
        <w:t xml:space="preserve"> </w:t>
      </w:r>
      <w:r w:rsidR="00083EC6" w:rsidRPr="005E6FCC">
        <w:rPr>
          <w:rFonts w:ascii="Times New Roman" w:hAnsi="Times New Roman"/>
          <w:b/>
          <w:color w:val="000000" w:themeColor="text1"/>
          <w:lang w:val="nl-NL"/>
        </w:rPr>
        <w:t>x</w:t>
      </w:r>
      <w:r>
        <w:rPr>
          <w:rFonts w:ascii="Times New Roman" w:hAnsi="Times New Roman"/>
          <w:b/>
          <w:color w:val="000000" w:themeColor="text1"/>
          <w:lang w:val="nl-NL"/>
        </w:rPr>
        <w:t>em tài sản; nộp tiền đặt trước</w:t>
      </w:r>
    </w:p>
    <w:p w:rsidR="00EA0C0C" w:rsidRDefault="00BE685A" w:rsidP="003A4722">
      <w:pPr>
        <w:ind w:firstLine="720"/>
        <w:jc w:val="both"/>
        <w:rPr>
          <w:rFonts w:ascii="Times New Roman" w:hAnsi="Times New Roman"/>
          <w:i/>
          <w:color w:val="000000"/>
          <w:lang w:val="fr-FR"/>
        </w:rPr>
      </w:pPr>
      <w:r w:rsidRPr="00B577AA">
        <w:rPr>
          <w:rFonts w:ascii="Times New Roman" w:hAnsi="Times New Roman"/>
          <w:b/>
          <w:color w:val="000000"/>
          <w:lang w:val="nl-NL"/>
        </w:rPr>
        <w:t>1</w:t>
      </w:r>
      <w:r w:rsidR="00EA0C0C" w:rsidRPr="00B577AA">
        <w:rPr>
          <w:rFonts w:ascii="Times New Roman" w:hAnsi="Times New Roman"/>
          <w:b/>
          <w:color w:val="000000"/>
          <w:lang w:val="nl-NL"/>
        </w:rPr>
        <w:t>.</w:t>
      </w:r>
      <w:r w:rsidR="00EA0C0C" w:rsidRPr="00B577AA">
        <w:rPr>
          <w:rFonts w:ascii="Times New Roman" w:hAnsi="Times New Roman"/>
          <w:color w:val="000000"/>
          <w:lang w:val="nl-NL"/>
        </w:rPr>
        <w:t xml:space="preserve"> </w:t>
      </w:r>
      <w:r w:rsidR="00EA0C0C" w:rsidRPr="009109F0">
        <w:rPr>
          <w:rFonts w:ascii="Times New Roman" w:hAnsi="Times New Roman"/>
          <w:color w:val="000000"/>
          <w:lang w:val="vi-VN"/>
        </w:rPr>
        <w:t xml:space="preserve">Thời hạn, địa điểm bán hồ sơ tham gia đấu giá và tiếp nhận hồ sơ tham gia đấu giá </w:t>
      </w:r>
      <w:r w:rsidR="00EA0C0C" w:rsidRPr="009109F0">
        <w:rPr>
          <w:rFonts w:ascii="Times New Roman" w:hAnsi="Times New Roman"/>
          <w:i/>
          <w:color w:val="000000"/>
          <w:lang w:val="vi-VN"/>
        </w:rPr>
        <w:t>(trong giờ hành chính)</w:t>
      </w:r>
      <w:r w:rsidR="00EA0C0C" w:rsidRPr="009109F0">
        <w:rPr>
          <w:rFonts w:ascii="Times New Roman" w:hAnsi="Times New Roman"/>
          <w:color w:val="000000"/>
          <w:lang w:val="vi-VN"/>
        </w:rPr>
        <w:t xml:space="preserve">: Từ ngày </w:t>
      </w:r>
      <w:r w:rsidR="005033B0">
        <w:rPr>
          <w:rFonts w:ascii="Times New Roman" w:hAnsi="Times New Roman"/>
          <w:b/>
          <w:lang w:val="nl-NL"/>
        </w:rPr>
        <w:t>10/02/2025</w:t>
      </w:r>
      <w:r w:rsidR="00737A0A" w:rsidRPr="00B577AA">
        <w:rPr>
          <w:rFonts w:ascii="Times New Roman" w:hAnsi="Times New Roman"/>
          <w:b/>
          <w:lang w:val="nl-NL"/>
        </w:rPr>
        <w:t xml:space="preserve"> </w:t>
      </w:r>
      <w:r w:rsidR="00737A0A" w:rsidRPr="00B577AA">
        <w:rPr>
          <w:rFonts w:ascii="Times New Roman" w:hAnsi="Times New Roman" w:hint="eastAsia"/>
          <w:b/>
          <w:lang w:val="nl-NL"/>
        </w:rPr>
        <w:t>đ</w:t>
      </w:r>
      <w:r w:rsidR="00737A0A" w:rsidRPr="00B577AA">
        <w:rPr>
          <w:rFonts w:ascii="Times New Roman" w:hAnsi="Times New Roman"/>
          <w:b/>
          <w:lang w:val="nl-NL"/>
        </w:rPr>
        <w:t xml:space="preserve">ến ngày </w:t>
      </w:r>
      <w:r w:rsidR="005033B0">
        <w:rPr>
          <w:rFonts w:ascii="Times New Roman" w:hAnsi="Times New Roman"/>
          <w:b/>
          <w:lang w:val="nl-NL"/>
        </w:rPr>
        <w:t>24/02/2025</w:t>
      </w:r>
      <w:r w:rsidR="00737A0A" w:rsidRPr="00B577AA">
        <w:rPr>
          <w:rFonts w:ascii="Times New Roman" w:hAnsi="Times New Roman"/>
          <w:b/>
          <w:lang w:val="nl-NL"/>
        </w:rPr>
        <w:t xml:space="preserve"> </w:t>
      </w:r>
      <w:r w:rsidR="00EA0C0C" w:rsidRPr="009109F0">
        <w:rPr>
          <w:rFonts w:ascii="Times New Roman" w:hAnsi="Times New Roman"/>
          <w:color w:val="000000"/>
          <w:lang w:val="fr-FR"/>
        </w:rPr>
        <w:t xml:space="preserve">tại Nơi tiếp nhận và đăng ký hồ sơ tham gia đấu giá của Trung tâm dịch vụ đấu giá tài sản </w:t>
      </w:r>
      <w:r w:rsidR="00EA0C0C" w:rsidRPr="009109F0">
        <w:rPr>
          <w:rFonts w:ascii="Times New Roman" w:hAnsi="Times New Roman"/>
          <w:i/>
          <w:color w:val="000000"/>
          <w:lang w:val="fr-FR"/>
        </w:rPr>
        <w:t>(Sảnh tầng 1 Trung tâm Phục vụ hành chính công; Địa chỉ: Phố Dã Tượng, phường Chi Lăng, thành phố Lạng Sơn).</w:t>
      </w:r>
    </w:p>
    <w:p w:rsidR="002C60CF" w:rsidRPr="00B577AA" w:rsidRDefault="00E52AD5" w:rsidP="003A4722">
      <w:pPr>
        <w:ind w:firstLine="720"/>
        <w:jc w:val="both"/>
        <w:rPr>
          <w:rFonts w:ascii="Times New Roman" w:hAnsi="Times New Roman"/>
          <w:lang w:val="fr-FR"/>
        </w:rPr>
      </w:pPr>
      <w:r w:rsidRPr="00B577AA">
        <w:rPr>
          <w:rFonts w:ascii="Times New Roman" w:hAnsi="Times New Roman"/>
          <w:b/>
          <w:lang w:val="fr-FR"/>
        </w:rPr>
        <w:t>2</w:t>
      </w:r>
      <w:r w:rsidR="00EA0C0C" w:rsidRPr="003654E4">
        <w:rPr>
          <w:rFonts w:ascii="Times New Roman" w:hAnsi="Times New Roman"/>
          <w:b/>
          <w:lang w:val="vi-VN"/>
        </w:rPr>
        <w:t>.</w:t>
      </w:r>
      <w:r w:rsidR="00EA0C0C" w:rsidRPr="003654E4">
        <w:rPr>
          <w:rFonts w:ascii="Times New Roman" w:hAnsi="Times New Roman"/>
          <w:lang w:val="vi-VN"/>
        </w:rPr>
        <w:t xml:space="preserve"> Thời gian, địa điểm xem tài sản</w:t>
      </w:r>
      <w:r w:rsidR="00EA0C0C" w:rsidRPr="003654E4">
        <w:rPr>
          <w:rFonts w:ascii="Times New Roman" w:hAnsi="Times New Roman"/>
          <w:i/>
          <w:lang w:val="vi-VN"/>
        </w:rPr>
        <w:t xml:space="preserve"> (trong giờ hành chính)</w:t>
      </w:r>
      <w:r w:rsidR="00EA0C0C" w:rsidRPr="003654E4">
        <w:rPr>
          <w:rFonts w:ascii="Times New Roman" w:hAnsi="Times New Roman"/>
          <w:lang w:val="vi-VN"/>
        </w:rPr>
        <w:t xml:space="preserve">: </w:t>
      </w:r>
    </w:p>
    <w:p w:rsidR="00D87DA5" w:rsidRPr="004832F8" w:rsidRDefault="00D87DA5" w:rsidP="003A4722">
      <w:pPr>
        <w:spacing w:before="60"/>
        <w:ind w:firstLine="720"/>
        <w:jc w:val="both"/>
        <w:rPr>
          <w:rFonts w:ascii="Times New Roman" w:hAnsi="Times New Roman"/>
          <w:lang w:val="nl-NL"/>
        </w:rPr>
      </w:pPr>
      <w:r w:rsidRPr="00B577AA">
        <w:rPr>
          <w:rFonts w:ascii="Times New Roman" w:hAnsi="Times New Roman"/>
          <w:lang w:val="fr-FR"/>
        </w:rPr>
        <w:t xml:space="preserve">- </w:t>
      </w:r>
      <w:r w:rsidRPr="004832F8">
        <w:rPr>
          <w:rFonts w:ascii="Times New Roman" w:hAnsi="Times New Roman"/>
          <w:lang w:val="nl-NL"/>
        </w:rPr>
        <w:t xml:space="preserve">Từ ngày: </w:t>
      </w:r>
      <w:r w:rsidR="005033B0">
        <w:rPr>
          <w:rFonts w:ascii="Times New Roman" w:hAnsi="Times New Roman"/>
          <w:b/>
          <w:lang w:val="fr-FR"/>
        </w:rPr>
        <w:t>10/02/2025</w:t>
      </w:r>
      <w:r w:rsidR="00737A0A" w:rsidRPr="00B577AA">
        <w:rPr>
          <w:rFonts w:ascii="Times New Roman" w:hAnsi="Times New Roman"/>
          <w:b/>
          <w:lang w:val="fr-FR"/>
        </w:rPr>
        <w:t xml:space="preserve"> </w:t>
      </w:r>
      <w:r w:rsidR="00737A0A" w:rsidRPr="00B577AA">
        <w:rPr>
          <w:rFonts w:ascii="Times New Roman" w:hAnsi="Times New Roman" w:hint="eastAsia"/>
          <w:b/>
          <w:lang w:val="fr-FR"/>
        </w:rPr>
        <w:t>đ</w:t>
      </w:r>
      <w:r w:rsidR="00737A0A" w:rsidRPr="00B577AA">
        <w:rPr>
          <w:rFonts w:ascii="Times New Roman" w:hAnsi="Times New Roman"/>
          <w:b/>
          <w:lang w:val="fr-FR"/>
        </w:rPr>
        <w:t xml:space="preserve">ến ngày </w:t>
      </w:r>
      <w:r w:rsidR="005033B0">
        <w:rPr>
          <w:rFonts w:ascii="Times New Roman" w:hAnsi="Times New Roman"/>
          <w:b/>
          <w:lang w:val="fr-FR"/>
        </w:rPr>
        <w:t>24/02/2025</w:t>
      </w:r>
      <w:r w:rsidR="00737A0A" w:rsidRPr="00B577AA">
        <w:rPr>
          <w:rFonts w:ascii="Times New Roman" w:hAnsi="Times New Roman"/>
          <w:b/>
          <w:lang w:val="fr-FR"/>
        </w:rPr>
        <w:t xml:space="preserve"> </w:t>
      </w:r>
      <w:r w:rsidRPr="004832F8">
        <w:rPr>
          <w:rFonts w:ascii="Times New Roman" w:hAnsi="Times New Roman"/>
          <w:lang w:val="vi-VN"/>
        </w:rPr>
        <w:t xml:space="preserve">khách hàng chủ động đi xem tài sản </w:t>
      </w:r>
      <w:r w:rsidRPr="004832F8">
        <w:rPr>
          <w:rFonts w:ascii="Times New Roman" w:hAnsi="Times New Roman"/>
          <w:lang w:val="nl-NL"/>
        </w:rPr>
        <w:t xml:space="preserve">tại </w:t>
      </w:r>
      <w:r w:rsidR="00737A0A" w:rsidRPr="00737A0A">
        <w:rPr>
          <w:rFonts w:ascii="Times New Roman" w:hAnsi="Times New Roman"/>
          <w:lang w:val="nl-NL"/>
        </w:rPr>
        <w:t>Tòa nhà cửa khẩu Hữu Nghị, huyện Cao Lộc và nhà kiểm soát liên ngành số 1, cửa khẩu Chi Ma, huyện Lộc Bình, tỉnh Lạng S</w:t>
      </w:r>
      <w:r w:rsidR="00737A0A" w:rsidRPr="00737A0A">
        <w:rPr>
          <w:rFonts w:ascii="Times New Roman" w:hAnsi="Times New Roman" w:hint="eastAsia"/>
          <w:lang w:val="nl-NL"/>
        </w:rPr>
        <w:t>ơ</w:t>
      </w:r>
      <w:r w:rsidR="00737A0A" w:rsidRPr="00737A0A">
        <w:rPr>
          <w:rFonts w:ascii="Times New Roman" w:hAnsi="Times New Roman"/>
          <w:lang w:val="nl-NL"/>
        </w:rPr>
        <w:t xml:space="preserve">n. </w:t>
      </w:r>
      <w:r w:rsidRPr="004832F8">
        <w:rPr>
          <w:rFonts w:ascii="Times New Roman" w:hAnsi="Times New Roman"/>
          <w:lang w:val="nl-NL"/>
        </w:rPr>
        <w:t xml:space="preserve"> </w:t>
      </w:r>
    </w:p>
    <w:p w:rsidR="00D87DA5" w:rsidRDefault="00D87DA5" w:rsidP="003A4722">
      <w:pPr>
        <w:spacing w:before="60"/>
        <w:ind w:firstLine="720"/>
        <w:jc w:val="both"/>
        <w:rPr>
          <w:rFonts w:ascii="Times New Roman" w:hAnsi="Times New Roman"/>
          <w:color w:val="000000"/>
          <w:lang w:val="nl-NL"/>
        </w:rPr>
      </w:pPr>
      <w:r>
        <w:rPr>
          <w:rFonts w:ascii="Times New Roman" w:hAnsi="Times New Roman"/>
          <w:lang w:val="nl-NL"/>
        </w:rPr>
        <w:t xml:space="preserve">- </w:t>
      </w:r>
      <w:r w:rsidRPr="00400A72">
        <w:rPr>
          <w:rFonts w:ascii="Times New Roman" w:hAnsi="Times New Roman"/>
          <w:lang w:val="nl-NL"/>
        </w:rPr>
        <w:t>Trong 0</w:t>
      </w:r>
      <w:r w:rsidR="005033B0">
        <w:rPr>
          <w:rFonts w:ascii="Times New Roman" w:hAnsi="Times New Roman"/>
          <w:lang w:val="nl-NL"/>
        </w:rPr>
        <w:t>3</w:t>
      </w:r>
      <w:r w:rsidRPr="00400A72">
        <w:rPr>
          <w:rFonts w:ascii="Times New Roman" w:hAnsi="Times New Roman"/>
          <w:lang w:val="nl-NL"/>
        </w:rPr>
        <w:t xml:space="preserve"> ngày</w:t>
      </w:r>
      <w:r>
        <w:rPr>
          <w:rFonts w:ascii="Times New Roman" w:hAnsi="Times New Roman"/>
          <w:lang w:val="vi-VN"/>
        </w:rPr>
        <w:t xml:space="preserve"> </w:t>
      </w:r>
      <w:r w:rsidR="005033B0">
        <w:rPr>
          <w:rFonts w:ascii="Times New Roman" w:hAnsi="Times New Roman"/>
          <w:b/>
          <w:lang w:val="nl-NL"/>
        </w:rPr>
        <w:t>12/02/2025</w:t>
      </w:r>
      <w:r w:rsidRPr="00400A72">
        <w:rPr>
          <w:rFonts w:ascii="Times New Roman" w:hAnsi="Times New Roman"/>
          <w:b/>
          <w:lang w:val="nl-NL"/>
        </w:rPr>
        <w:t xml:space="preserve"> </w:t>
      </w:r>
      <w:r w:rsidR="005033B0">
        <w:rPr>
          <w:rFonts w:ascii="Times New Roman" w:hAnsi="Times New Roman"/>
          <w:lang w:val="nl-NL"/>
        </w:rPr>
        <w:t>đến</w:t>
      </w:r>
      <w:r w:rsidRPr="00F82E5B">
        <w:rPr>
          <w:rFonts w:ascii="Times New Roman" w:hAnsi="Times New Roman"/>
          <w:lang w:val="nl-NL"/>
        </w:rPr>
        <w:t xml:space="preserve"> ngày</w:t>
      </w:r>
      <w:r w:rsidRPr="000F786D">
        <w:rPr>
          <w:rFonts w:ascii="Times New Roman" w:hAnsi="Times New Roman"/>
          <w:b/>
          <w:lang w:val="vi-VN"/>
        </w:rPr>
        <w:t xml:space="preserve"> </w:t>
      </w:r>
      <w:r w:rsidR="005033B0">
        <w:rPr>
          <w:rFonts w:ascii="Times New Roman" w:hAnsi="Times New Roman"/>
          <w:b/>
          <w:lang w:val="nl-NL"/>
        </w:rPr>
        <w:t>14/02/2025</w:t>
      </w:r>
      <w:r w:rsidRPr="00400A72">
        <w:rPr>
          <w:rFonts w:ascii="Times New Roman" w:hAnsi="Times New Roman"/>
          <w:lang w:val="nl-NL"/>
        </w:rPr>
        <w:t xml:space="preserve"> Trung tâm dịch vụ đấu giá tài sản s</w:t>
      </w:r>
      <w:r>
        <w:rPr>
          <w:rFonts w:ascii="Times New Roman" w:hAnsi="Times New Roman"/>
          <w:lang w:val="vi-VN"/>
        </w:rPr>
        <w:t xml:space="preserve">ẽ </w:t>
      </w:r>
      <w:r w:rsidRPr="00400A72">
        <w:rPr>
          <w:rFonts w:ascii="Times New Roman" w:hAnsi="Times New Roman"/>
          <w:lang w:val="nl-NL"/>
        </w:rPr>
        <w:t xml:space="preserve">phối hợp với </w:t>
      </w:r>
      <w:r>
        <w:rPr>
          <w:rFonts w:ascii="Times New Roman" w:hAnsi="Times New Roman"/>
          <w:iCs/>
          <w:lang w:val="nl-NL"/>
        </w:rPr>
        <w:t>Trung tâm Quản lý cửa khẩu</w:t>
      </w:r>
      <w:r w:rsidRPr="00400A72">
        <w:rPr>
          <w:rFonts w:ascii="Times New Roman" w:hAnsi="Times New Roman"/>
          <w:color w:val="000000"/>
          <w:lang w:val="nl-NL"/>
        </w:rPr>
        <w:t xml:space="preserve"> tổ chức cho khách hàng đi xem tài sản</w:t>
      </w:r>
      <w:r>
        <w:rPr>
          <w:rFonts w:ascii="Times New Roman" w:hAnsi="Times New Roman"/>
          <w:color w:val="000000"/>
          <w:lang w:val="nl-NL"/>
        </w:rPr>
        <w:t xml:space="preserve"> và giấy tờ liên quan đến tài sản</w:t>
      </w:r>
      <w:r w:rsidRPr="00400A72">
        <w:rPr>
          <w:rFonts w:ascii="Times New Roman" w:hAnsi="Times New Roman"/>
          <w:color w:val="000000"/>
          <w:lang w:val="nl-NL"/>
        </w:rPr>
        <w:t>.</w:t>
      </w:r>
      <w:r>
        <w:rPr>
          <w:rFonts w:ascii="Times New Roman" w:hAnsi="Times New Roman"/>
          <w:color w:val="000000"/>
          <w:lang w:val="nl-NL"/>
        </w:rPr>
        <w:tab/>
      </w:r>
    </w:p>
    <w:p w:rsidR="00E52AD5" w:rsidRPr="00860921" w:rsidRDefault="00CB2BB8" w:rsidP="003A4722">
      <w:pPr>
        <w:tabs>
          <w:tab w:val="left" w:pos="709"/>
        </w:tabs>
        <w:jc w:val="both"/>
        <w:rPr>
          <w:rFonts w:ascii="Times New Roman" w:hAnsi="Times New Roman"/>
          <w:lang w:val="nl-NL"/>
        </w:rPr>
      </w:pPr>
      <w:r>
        <w:rPr>
          <w:rFonts w:ascii="Times New Roman" w:hAnsi="Times New Roman"/>
          <w:b/>
          <w:color w:val="000000"/>
          <w:lang w:val="fr-FR"/>
        </w:rPr>
        <w:tab/>
      </w:r>
      <w:r w:rsidR="00E52AD5">
        <w:rPr>
          <w:rFonts w:ascii="Times New Roman" w:hAnsi="Times New Roman"/>
          <w:b/>
          <w:color w:val="000000"/>
          <w:lang w:val="fr-FR"/>
        </w:rPr>
        <w:t>3</w:t>
      </w:r>
      <w:r w:rsidR="00EA0C0C" w:rsidRPr="009109F0">
        <w:rPr>
          <w:rFonts w:ascii="Times New Roman" w:hAnsi="Times New Roman"/>
          <w:b/>
          <w:color w:val="000000"/>
          <w:lang w:val="fr-FR"/>
        </w:rPr>
        <w:t>.</w:t>
      </w:r>
      <w:r w:rsidR="00EA0C0C" w:rsidRPr="009109F0">
        <w:rPr>
          <w:rFonts w:ascii="Times New Roman" w:hAnsi="Times New Roman"/>
          <w:i/>
          <w:color w:val="000000"/>
          <w:lang w:val="fr-FR"/>
        </w:rPr>
        <w:t xml:space="preserve"> </w:t>
      </w:r>
      <w:r w:rsidR="00EA0C0C" w:rsidRPr="009109F0">
        <w:rPr>
          <w:rFonts w:ascii="Times New Roman" w:hAnsi="Times New Roman"/>
          <w:color w:val="000000"/>
          <w:lang w:val="vi-VN"/>
        </w:rPr>
        <w:t xml:space="preserve">Thời hạn, địa điểm nộp tiền đặt trước: </w:t>
      </w:r>
      <w:r w:rsidR="00E52AD5" w:rsidRPr="00860921">
        <w:rPr>
          <w:rFonts w:ascii="Times New Roman" w:hAnsi="Times New Roman"/>
          <w:lang w:val="nl-NL"/>
        </w:rPr>
        <w:t xml:space="preserve">Từ ngày </w:t>
      </w:r>
      <w:r w:rsidR="005033B0">
        <w:rPr>
          <w:rFonts w:ascii="Times New Roman" w:hAnsi="Times New Roman"/>
          <w:b/>
          <w:color w:val="000000"/>
          <w:lang w:val="nl-NL"/>
        </w:rPr>
        <w:t>10/02/2025</w:t>
      </w:r>
      <w:r w:rsidR="00737A0A" w:rsidRPr="00737A0A">
        <w:rPr>
          <w:rFonts w:ascii="Times New Roman" w:hAnsi="Times New Roman"/>
          <w:b/>
          <w:color w:val="000000"/>
          <w:lang w:val="nl-NL"/>
        </w:rPr>
        <w:t xml:space="preserve"> </w:t>
      </w:r>
      <w:r w:rsidR="00737A0A" w:rsidRPr="00737A0A">
        <w:rPr>
          <w:rFonts w:ascii="Times New Roman" w:hAnsi="Times New Roman" w:hint="eastAsia"/>
          <w:b/>
          <w:color w:val="000000"/>
          <w:lang w:val="nl-NL"/>
        </w:rPr>
        <w:t>đ</w:t>
      </w:r>
      <w:r w:rsidR="00737A0A" w:rsidRPr="00737A0A">
        <w:rPr>
          <w:rFonts w:ascii="Times New Roman" w:hAnsi="Times New Roman"/>
          <w:b/>
          <w:color w:val="000000"/>
          <w:lang w:val="nl-NL"/>
        </w:rPr>
        <w:t xml:space="preserve">ến 17 giờ 00 phút ngày </w:t>
      </w:r>
      <w:r w:rsidR="005033B0">
        <w:rPr>
          <w:rFonts w:ascii="Times New Roman" w:hAnsi="Times New Roman"/>
          <w:b/>
          <w:color w:val="000000"/>
          <w:lang w:val="nl-NL"/>
        </w:rPr>
        <w:t>24/02/2025</w:t>
      </w:r>
      <w:r w:rsidR="00E52AD5" w:rsidRPr="00860921">
        <w:rPr>
          <w:rFonts w:ascii="Times New Roman" w:hAnsi="Times New Roman"/>
          <w:lang w:val="nl-NL"/>
        </w:rPr>
        <w:t>, người đăng ký tham gia đấu giá nộp khoản tiền đặt trư</w:t>
      </w:r>
      <w:r w:rsidR="00E52AD5" w:rsidRPr="00860921">
        <w:rPr>
          <w:rFonts w:ascii="Times New Roman" w:hAnsi="Times New Roman"/>
          <w:lang w:val="nl-NL"/>
        </w:rPr>
        <w:softHyphen/>
        <w:t>ớc vào một trong các tài khoản của Trung tâm dịch vụ đấu giá tài sản:</w:t>
      </w:r>
    </w:p>
    <w:p w:rsidR="00E52AD5" w:rsidRDefault="00E52AD5" w:rsidP="003A4722">
      <w:pPr>
        <w:shd w:val="clear" w:color="auto" w:fill="FFFFFF"/>
        <w:tabs>
          <w:tab w:val="left" w:pos="709"/>
        </w:tabs>
        <w:jc w:val="both"/>
        <w:rPr>
          <w:rFonts w:ascii="Times New Roman" w:hAnsi="Times New Roman"/>
          <w:color w:val="000000"/>
          <w:lang w:val="nl-NL"/>
        </w:rPr>
      </w:pPr>
      <w:r w:rsidRPr="00400A72">
        <w:rPr>
          <w:rFonts w:ascii="Times New Roman" w:hAnsi="Times New Roman"/>
          <w:color w:val="000000"/>
          <w:lang w:val="nl-NL"/>
        </w:rPr>
        <w:tab/>
        <w:t xml:space="preserve">- Tài khoản số 8400238238888 tại Ngân hàng Nông nghiệp và Phát triển </w:t>
      </w:r>
    </w:p>
    <w:p w:rsidR="00E52AD5" w:rsidRPr="00400A72" w:rsidRDefault="00E52AD5" w:rsidP="003A4722">
      <w:pPr>
        <w:shd w:val="clear" w:color="auto" w:fill="FFFFFF"/>
        <w:tabs>
          <w:tab w:val="left" w:pos="709"/>
        </w:tabs>
        <w:jc w:val="both"/>
        <w:rPr>
          <w:rFonts w:ascii="Times New Roman" w:hAnsi="Times New Roman"/>
          <w:color w:val="000000"/>
          <w:lang w:val="nl-NL"/>
        </w:rPr>
      </w:pPr>
      <w:r w:rsidRPr="00400A72">
        <w:rPr>
          <w:rFonts w:ascii="Times New Roman" w:hAnsi="Times New Roman"/>
          <w:color w:val="000000"/>
          <w:lang w:val="nl-NL"/>
        </w:rPr>
        <w:t>nông thôn Việt Nam (Agribank) - Chi nhánh tỉnh Lạng S</w:t>
      </w:r>
      <w:r w:rsidRPr="00400A72">
        <w:rPr>
          <w:rFonts w:ascii="Times New Roman" w:hAnsi="Times New Roman" w:hint="eastAsia"/>
          <w:color w:val="000000"/>
          <w:lang w:val="nl-NL"/>
        </w:rPr>
        <w:t>ơ</w:t>
      </w:r>
      <w:r w:rsidRPr="00400A72">
        <w:rPr>
          <w:rFonts w:ascii="Times New Roman" w:hAnsi="Times New Roman"/>
          <w:color w:val="000000"/>
          <w:lang w:val="nl-NL"/>
        </w:rPr>
        <w:t>n;</w:t>
      </w:r>
    </w:p>
    <w:p w:rsidR="00E52AD5" w:rsidRDefault="00E52AD5" w:rsidP="003A4722">
      <w:pPr>
        <w:ind w:firstLine="720"/>
        <w:jc w:val="both"/>
        <w:rPr>
          <w:rFonts w:ascii="Times New Roman" w:hAnsi="Times New Roman"/>
          <w:color w:val="000000"/>
          <w:lang w:val="vi-VN"/>
        </w:rPr>
      </w:pPr>
      <w:r w:rsidRPr="00400A72">
        <w:rPr>
          <w:rFonts w:ascii="Times New Roman" w:hAnsi="Times New Roman"/>
          <w:color w:val="000000"/>
          <w:lang w:val="nl-NL"/>
        </w:rPr>
        <w:t>- Tài khoản s</w:t>
      </w:r>
      <w:r w:rsidRPr="009109F0">
        <w:rPr>
          <w:rFonts w:ascii="Times New Roman" w:hAnsi="Times New Roman"/>
          <w:color w:val="000000"/>
          <w:lang w:val="vi-VN"/>
        </w:rPr>
        <w:t>ố 119000088684 tại Ngân hàng Công thương (Vietinbank) - Chi nhánh Lạng Sơn</w:t>
      </w:r>
      <w:r w:rsidRPr="00400A72">
        <w:rPr>
          <w:rFonts w:ascii="Times New Roman" w:hAnsi="Times New Roman"/>
          <w:color w:val="000000"/>
          <w:lang w:val="nl-NL"/>
        </w:rPr>
        <w:t>;</w:t>
      </w:r>
      <w:r w:rsidRPr="009109F0">
        <w:rPr>
          <w:rFonts w:ascii="Times New Roman" w:hAnsi="Times New Roman"/>
          <w:color w:val="000000"/>
          <w:lang w:val="vi-VN"/>
        </w:rPr>
        <w:t xml:space="preserve"> </w:t>
      </w:r>
    </w:p>
    <w:p w:rsidR="00B577AA" w:rsidRDefault="00B577AA" w:rsidP="00B577AA">
      <w:pPr>
        <w:spacing w:line="300" w:lineRule="auto"/>
        <w:ind w:firstLine="720"/>
        <w:jc w:val="both"/>
        <w:rPr>
          <w:rFonts w:ascii="Times New Roman" w:hAnsi="Times New Roman"/>
          <w:i/>
          <w:lang w:val="pt-BR"/>
        </w:rPr>
      </w:pPr>
      <w:r>
        <w:rPr>
          <w:rFonts w:ascii="Times New Roman" w:hAnsi="Times New Roman"/>
          <w:i/>
          <w:lang w:val="pt-BR"/>
        </w:rPr>
        <w:lastRenderedPageBreak/>
        <w:t xml:space="preserve">Lưu ý: Khoản tiền đặt trước được tính là hợp lệ khi báo có trong tài khoản của Trung tâm tính đến 17 giờ 00 phút ngày </w:t>
      </w:r>
      <w:r w:rsidR="005033B0">
        <w:rPr>
          <w:rFonts w:ascii="Times New Roman" w:hAnsi="Times New Roman"/>
          <w:i/>
          <w:lang w:val="pt-BR"/>
        </w:rPr>
        <w:t>24/02/2025</w:t>
      </w:r>
      <w:r>
        <w:rPr>
          <w:rFonts w:ascii="Times New Roman" w:hAnsi="Times New Roman"/>
          <w:i/>
          <w:lang w:val="pt-BR"/>
        </w:rPr>
        <w:t>.</w:t>
      </w:r>
    </w:p>
    <w:p w:rsidR="00E52AD5" w:rsidRPr="00400A72" w:rsidRDefault="00E52AD5" w:rsidP="003A4722">
      <w:pPr>
        <w:ind w:firstLine="720"/>
        <w:jc w:val="both"/>
        <w:rPr>
          <w:rFonts w:ascii="Times New Roman" w:hAnsi="Times New Roman"/>
          <w:b/>
          <w:color w:val="000000"/>
          <w:lang w:val="nl-NL"/>
        </w:rPr>
      </w:pPr>
      <w:r w:rsidRPr="00400A72">
        <w:rPr>
          <w:rFonts w:ascii="Times New Roman" w:hAnsi="Times New Roman"/>
          <w:color w:val="000000"/>
          <w:lang w:val="nl-NL"/>
        </w:rPr>
        <w:t xml:space="preserve">Sau khi nộp tiền đặt trước tại Ngân hàng theo quy định, khách hàng </w:t>
      </w:r>
      <w:r>
        <w:rPr>
          <w:rFonts w:ascii="Times New Roman" w:hAnsi="Times New Roman"/>
          <w:color w:val="000000"/>
          <w:lang w:val="nl-NL"/>
        </w:rPr>
        <w:t xml:space="preserve">nộp </w:t>
      </w:r>
      <w:r w:rsidR="00EA53EB">
        <w:rPr>
          <w:rFonts w:ascii="Times New Roman" w:hAnsi="Times New Roman"/>
          <w:color w:val="000000"/>
          <w:lang w:val="nl-NL"/>
        </w:rPr>
        <w:t>chứng từ</w:t>
      </w:r>
      <w:r w:rsidRPr="00400A72">
        <w:rPr>
          <w:rFonts w:ascii="Times New Roman" w:hAnsi="Times New Roman"/>
          <w:color w:val="000000"/>
          <w:lang w:val="nl-NL"/>
        </w:rPr>
        <w:t xml:space="preserve"> nộp tiền đặt trước cho Trung tâm theo thời hạn quy định trên.</w:t>
      </w:r>
    </w:p>
    <w:p w:rsidR="00EA0C0C" w:rsidRPr="00FD6933" w:rsidRDefault="00E52AD5" w:rsidP="003A4722">
      <w:pPr>
        <w:shd w:val="clear" w:color="auto" w:fill="FFFFFF"/>
        <w:tabs>
          <w:tab w:val="left" w:pos="709"/>
        </w:tabs>
        <w:jc w:val="both"/>
        <w:rPr>
          <w:rFonts w:ascii="Times New Roman" w:hAnsi="Times New Roman"/>
          <w:i/>
          <w:color w:val="000000"/>
          <w:lang w:val="nl-NL"/>
        </w:rPr>
      </w:pPr>
      <w:r w:rsidRPr="00B577AA">
        <w:rPr>
          <w:rFonts w:ascii="Times New Roman" w:hAnsi="Times New Roman"/>
          <w:b/>
          <w:lang w:val="nl-NL"/>
        </w:rPr>
        <w:tab/>
      </w:r>
      <w:r w:rsidR="0012020D" w:rsidRPr="00B577AA">
        <w:rPr>
          <w:rFonts w:ascii="Times New Roman" w:hAnsi="Times New Roman"/>
          <w:b/>
          <w:lang w:val="nl-NL"/>
        </w:rPr>
        <w:t>Điều 5</w:t>
      </w:r>
      <w:r w:rsidR="00EA0C0C" w:rsidRPr="00B577AA">
        <w:rPr>
          <w:rFonts w:ascii="Times New Roman" w:hAnsi="Times New Roman"/>
          <w:b/>
          <w:lang w:val="nl-NL"/>
        </w:rPr>
        <w:t>.</w:t>
      </w:r>
      <w:r w:rsidR="00EA0C0C" w:rsidRPr="00B577AA">
        <w:rPr>
          <w:rFonts w:ascii="Times New Roman" w:hAnsi="Times New Roman"/>
          <w:lang w:val="nl-NL"/>
        </w:rPr>
        <w:t xml:space="preserve"> </w:t>
      </w:r>
      <w:r w:rsidR="00EA0C0C" w:rsidRPr="00D73DC8">
        <w:rPr>
          <w:rFonts w:ascii="Times New Roman" w:hAnsi="Times New Roman"/>
          <w:b/>
          <w:lang w:val="vi-VN"/>
        </w:rPr>
        <w:t>Thời gian, địa điểm tổ chức cuộc đấu giá:</w:t>
      </w:r>
      <w:r w:rsidR="00EA0C0C" w:rsidRPr="003654E4">
        <w:rPr>
          <w:rFonts w:ascii="Times New Roman" w:hAnsi="Times New Roman"/>
          <w:lang w:val="vi-VN"/>
        </w:rPr>
        <w:t xml:space="preserve"> </w:t>
      </w:r>
      <w:r w:rsidR="00C95554">
        <w:rPr>
          <w:rFonts w:ascii="Times New Roman" w:hAnsi="Times New Roman"/>
          <w:b/>
          <w:lang w:val="nl-NL"/>
        </w:rPr>
        <w:t>10</w:t>
      </w:r>
      <w:r w:rsidR="0012020D" w:rsidRPr="003654E4">
        <w:rPr>
          <w:rFonts w:ascii="Times New Roman" w:hAnsi="Times New Roman"/>
          <w:lang w:val="vi-VN"/>
        </w:rPr>
        <w:t xml:space="preserve"> giờ </w:t>
      </w:r>
      <w:r w:rsidR="0012020D" w:rsidRPr="003654E4">
        <w:rPr>
          <w:rFonts w:ascii="Times New Roman" w:hAnsi="Times New Roman"/>
          <w:b/>
          <w:lang w:val="vi-VN"/>
        </w:rPr>
        <w:t>00</w:t>
      </w:r>
      <w:r w:rsidR="0012020D" w:rsidRPr="003654E4">
        <w:rPr>
          <w:rFonts w:ascii="Times New Roman" w:hAnsi="Times New Roman"/>
          <w:lang w:val="vi-VN"/>
        </w:rPr>
        <w:t xml:space="preserve"> phút ngày</w:t>
      </w:r>
      <w:r w:rsidR="0012020D" w:rsidRPr="009109F0">
        <w:rPr>
          <w:rFonts w:ascii="Times New Roman" w:hAnsi="Times New Roman"/>
          <w:color w:val="000000"/>
          <w:lang w:val="vi-VN"/>
        </w:rPr>
        <w:t xml:space="preserve"> </w:t>
      </w:r>
      <w:r w:rsidR="005033B0">
        <w:rPr>
          <w:rFonts w:ascii="Times New Roman" w:hAnsi="Times New Roman"/>
          <w:b/>
          <w:color w:val="000000"/>
          <w:lang w:val="nl-NL"/>
        </w:rPr>
        <w:t>27/02/2025</w:t>
      </w:r>
      <w:r w:rsidR="00D87DA5" w:rsidRPr="009109F0">
        <w:rPr>
          <w:rFonts w:ascii="Times New Roman" w:hAnsi="Times New Roman"/>
          <w:color w:val="000000"/>
          <w:lang w:val="vi-VN"/>
        </w:rPr>
        <w:t xml:space="preserve"> </w:t>
      </w:r>
      <w:r w:rsidR="0012020D" w:rsidRPr="009109F0">
        <w:rPr>
          <w:rFonts w:ascii="Times New Roman" w:hAnsi="Times New Roman"/>
          <w:color w:val="000000"/>
          <w:lang w:val="vi-VN"/>
        </w:rPr>
        <w:t xml:space="preserve">tại </w:t>
      </w:r>
      <w:r w:rsidR="0012020D">
        <w:rPr>
          <w:rFonts w:ascii="Times New Roman" w:hAnsi="Times New Roman"/>
          <w:color w:val="000000"/>
          <w:lang w:val="nl-NL"/>
        </w:rPr>
        <w:t xml:space="preserve">hội trường tầng 3 Trung tâm Phục vụ hành chính công </w:t>
      </w:r>
      <w:r w:rsidR="0012020D" w:rsidRPr="00D73DC8">
        <w:rPr>
          <w:rFonts w:ascii="Times New Roman" w:hAnsi="Times New Roman"/>
          <w:i/>
          <w:color w:val="000000"/>
          <w:lang w:val="nl-NL"/>
        </w:rPr>
        <w:t>(Địa chỉ: Phố Dã Tượng, phường Chi Lăng, thành phố Lạng Sơn, tỉnh Lạng Sơn).</w:t>
      </w:r>
    </w:p>
    <w:p w:rsidR="000C0928" w:rsidRPr="00B577AA" w:rsidRDefault="00CD0CFD" w:rsidP="003A4722">
      <w:pPr>
        <w:tabs>
          <w:tab w:val="left" w:pos="709"/>
        </w:tabs>
        <w:jc w:val="both"/>
        <w:rPr>
          <w:rFonts w:ascii="Times New Roman" w:hAnsi="Times New Roman"/>
          <w:spacing w:val="-2"/>
          <w:lang w:val="nl-NL"/>
        </w:rPr>
      </w:pPr>
      <w:r w:rsidRPr="00B577AA">
        <w:rPr>
          <w:rFonts w:ascii="Times New Roman" w:hAnsi="Times New Roman"/>
          <w:b/>
          <w:color w:val="000000" w:themeColor="text1"/>
          <w:lang w:val="nl-NL"/>
        </w:rPr>
        <w:tab/>
      </w:r>
      <w:r w:rsidR="0012020D" w:rsidRPr="00B577AA">
        <w:rPr>
          <w:rFonts w:ascii="Times New Roman" w:hAnsi="Times New Roman"/>
          <w:b/>
          <w:color w:val="000000" w:themeColor="text1"/>
          <w:lang w:val="nl-NL"/>
        </w:rPr>
        <w:t>Điều 6</w:t>
      </w:r>
      <w:r w:rsidR="00BF311A" w:rsidRPr="00B577AA">
        <w:rPr>
          <w:rFonts w:ascii="Times New Roman" w:hAnsi="Times New Roman"/>
          <w:b/>
          <w:color w:val="000000" w:themeColor="text1"/>
          <w:lang w:val="nl-NL"/>
        </w:rPr>
        <w:t xml:space="preserve">. </w:t>
      </w:r>
      <w:r w:rsidR="000C0928" w:rsidRPr="00B577AA">
        <w:rPr>
          <w:rFonts w:ascii="Times New Roman" w:hAnsi="Times New Roman"/>
          <w:b/>
          <w:bCs/>
          <w:color w:val="000000"/>
          <w:lang w:val="nl-NL"/>
        </w:rPr>
        <w:t>Hình thức đấu giá, phương thức đấu giá, bước giá</w:t>
      </w:r>
    </w:p>
    <w:p w:rsidR="0065322F" w:rsidRPr="00B577AA" w:rsidRDefault="0012020D" w:rsidP="003A4722">
      <w:pPr>
        <w:ind w:firstLine="720"/>
        <w:jc w:val="both"/>
        <w:rPr>
          <w:rFonts w:ascii="Times New Roman" w:hAnsi="Times New Roman"/>
          <w:bCs/>
          <w:color w:val="000000"/>
          <w:lang w:val="nl-NL"/>
        </w:rPr>
      </w:pPr>
      <w:r w:rsidRPr="00B577AA">
        <w:rPr>
          <w:rFonts w:ascii="Times New Roman" w:hAnsi="Times New Roman"/>
          <w:b/>
          <w:bCs/>
          <w:color w:val="000000"/>
          <w:lang w:val="nl-NL"/>
        </w:rPr>
        <w:t>1</w:t>
      </w:r>
      <w:r w:rsidR="0065322F" w:rsidRPr="00B577AA">
        <w:rPr>
          <w:rFonts w:ascii="Times New Roman" w:hAnsi="Times New Roman"/>
          <w:b/>
          <w:bCs/>
          <w:color w:val="000000"/>
          <w:lang w:val="nl-NL"/>
        </w:rPr>
        <w:t>.</w:t>
      </w:r>
      <w:r w:rsidR="0065322F" w:rsidRPr="00B577AA">
        <w:rPr>
          <w:rFonts w:ascii="Times New Roman" w:hAnsi="Times New Roman"/>
          <w:bCs/>
          <w:color w:val="000000"/>
          <w:lang w:val="nl-NL"/>
        </w:rPr>
        <w:t xml:space="preserve"> Hình thức đấu giá: </w:t>
      </w:r>
      <w:r w:rsidR="0065322F">
        <w:rPr>
          <w:rFonts w:ascii="Times New Roman" w:hAnsi="Times New Roman"/>
          <w:bCs/>
          <w:color w:val="000000"/>
          <w:lang w:val="nl-NL"/>
        </w:rPr>
        <w:t xml:space="preserve">Đấu giá bằng bỏ phiếu </w:t>
      </w:r>
      <w:r w:rsidR="00CD0CFD">
        <w:rPr>
          <w:rFonts w:ascii="Times New Roman" w:hAnsi="Times New Roman"/>
          <w:bCs/>
          <w:color w:val="000000"/>
          <w:lang w:val="nl-NL"/>
        </w:rPr>
        <w:t>trực</w:t>
      </w:r>
      <w:r w:rsidR="0065322F" w:rsidRPr="00D2621E">
        <w:rPr>
          <w:rFonts w:ascii="Times New Roman" w:hAnsi="Times New Roman"/>
          <w:bCs/>
          <w:color w:val="000000"/>
          <w:lang w:val="nl-NL"/>
        </w:rPr>
        <w:t xml:space="preserve"> tiếp, </w:t>
      </w:r>
      <w:r w:rsidR="00737A0A">
        <w:rPr>
          <w:rFonts w:ascii="Times New Roman" w:hAnsi="Times New Roman"/>
          <w:bCs/>
          <w:color w:val="000000"/>
          <w:lang w:val="nl-NL"/>
        </w:rPr>
        <w:t>03 (ba) vòng</w:t>
      </w:r>
      <w:r w:rsidR="0065322F" w:rsidRPr="00D2621E">
        <w:rPr>
          <w:rFonts w:ascii="Times New Roman" w:hAnsi="Times New Roman"/>
          <w:bCs/>
          <w:color w:val="000000"/>
          <w:lang w:val="nl-NL"/>
        </w:rPr>
        <w:t>, công khai giá khởi điểm tài sản.</w:t>
      </w:r>
      <w:r w:rsidR="0065322F" w:rsidRPr="00D2621E">
        <w:rPr>
          <w:rFonts w:ascii="Times New Roman" w:hAnsi="Times New Roman"/>
          <w:color w:val="000000"/>
          <w:lang w:val="nl-NL"/>
        </w:rPr>
        <w:t xml:space="preserve"> </w:t>
      </w:r>
    </w:p>
    <w:p w:rsidR="0065322F" w:rsidRPr="00B577AA" w:rsidRDefault="0012020D" w:rsidP="003A4722">
      <w:pPr>
        <w:ind w:firstLine="720"/>
        <w:jc w:val="both"/>
        <w:rPr>
          <w:rFonts w:ascii="Times New Roman" w:hAnsi="Times New Roman"/>
          <w:bCs/>
          <w:color w:val="000000"/>
          <w:lang w:val="nl-NL"/>
        </w:rPr>
      </w:pPr>
      <w:r w:rsidRPr="00B577AA">
        <w:rPr>
          <w:rFonts w:ascii="Times New Roman" w:hAnsi="Times New Roman"/>
          <w:b/>
          <w:bCs/>
          <w:color w:val="000000"/>
          <w:lang w:val="nl-NL"/>
        </w:rPr>
        <w:t>2</w:t>
      </w:r>
      <w:r w:rsidR="0065322F" w:rsidRPr="00B577AA">
        <w:rPr>
          <w:rFonts w:ascii="Times New Roman" w:hAnsi="Times New Roman"/>
          <w:b/>
          <w:bCs/>
          <w:color w:val="000000"/>
          <w:lang w:val="nl-NL"/>
        </w:rPr>
        <w:t>.</w:t>
      </w:r>
      <w:r w:rsidR="0065322F" w:rsidRPr="00B577AA">
        <w:rPr>
          <w:rFonts w:ascii="Times New Roman" w:hAnsi="Times New Roman"/>
          <w:bCs/>
          <w:color w:val="000000"/>
          <w:lang w:val="nl-NL"/>
        </w:rPr>
        <w:t xml:space="preserve"> Phương thức đấu giá: </w:t>
      </w:r>
      <w:r w:rsidR="00DF1CF4" w:rsidRPr="00B577AA">
        <w:rPr>
          <w:rFonts w:ascii="Times New Roman" w:hAnsi="Times New Roman"/>
          <w:shd w:val="clear" w:color="auto" w:fill="FFFFFF"/>
          <w:lang w:val="nl-NL"/>
        </w:rPr>
        <w:t>Phương thức trả giá lên</w:t>
      </w:r>
      <w:r w:rsidR="00460A9A" w:rsidRPr="00B577AA">
        <w:rPr>
          <w:rFonts w:ascii="Times New Roman" w:hAnsi="Times New Roman"/>
          <w:shd w:val="clear" w:color="auto" w:fill="FFFFFF"/>
          <w:lang w:val="nl-NL"/>
        </w:rPr>
        <w:t>.</w:t>
      </w:r>
    </w:p>
    <w:p w:rsidR="00D87DA5" w:rsidRDefault="0012020D" w:rsidP="003A4722">
      <w:pPr>
        <w:spacing w:before="60"/>
        <w:ind w:firstLine="720"/>
        <w:jc w:val="both"/>
        <w:rPr>
          <w:rFonts w:ascii="Times New Roman" w:hAnsi="Times New Roman"/>
          <w:lang w:val="nl-NL"/>
        </w:rPr>
      </w:pPr>
      <w:r w:rsidRPr="009B1ED2">
        <w:rPr>
          <w:rFonts w:ascii="Times New Roman" w:hAnsi="Times New Roman"/>
          <w:b/>
          <w:lang w:val="nl-NL"/>
        </w:rPr>
        <w:t>3.</w:t>
      </w:r>
      <w:r w:rsidRPr="009B1ED2">
        <w:rPr>
          <w:rFonts w:ascii="Times New Roman" w:hAnsi="Times New Roman"/>
          <w:lang w:val="nl-NL"/>
        </w:rPr>
        <w:t xml:space="preserve"> Bước giá</w:t>
      </w:r>
      <w:r w:rsidR="00AD3F07">
        <w:rPr>
          <w:rFonts w:ascii="Times New Roman" w:hAnsi="Times New Roman"/>
          <w:lang w:val="nl-NL"/>
        </w:rPr>
        <w:t xml:space="preserve"> tối thiểu</w:t>
      </w:r>
      <w:r w:rsidRPr="009B1ED2">
        <w:rPr>
          <w:rFonts w:ascii="Times New Roman" w:hAnsi="Times New Roman"/>
          <w:lang w:val="nl-NL"/>
        </w:rPr>
        <w:t xml:space="preserve">: </w:t>
      </w:r>
    </w:p>
    <w:p w:rsidR="00737A0A" w:rsidRPr="00737A0A" w:rsidRDefault="00737A0A" w:rsidP="003A4722">
      <w:pPr>
        <w:ind w:firstLine="720"/>
        <w:jc w:val="both"/>
        <w:rPr>
          <w:rFonts w:ascii="Times New Roman" w:hAnsi="Times New Roman"/>
          <w:lang w:val="nl-NL"/>
        </w:rPr>
      </w:pPr>
      <w:r w:rsidRPr="00737A0A">
        <w:rPr>
          <w:rFonts w:ascii="Times New Roman" w:hAnsi="Times New Roman"/>
          <w:lang w:val="nl-NL"/>
        </w:rPr>
        <w:t>T</w:t>
      </w:r>
      <w:r w:rsidRPr="00737A0A">
        <w:rPr>
          <w:rFonts w:ascii="Times New Roman" w:hAnsi="Times New Roman" w:cs="Arial"/>
          <w:lang w:val="nl-NL"/>
        </w:rPr>
        <w:t>à</w:t>
      </w:r>
      <w:r w:rsidRPr="00737A0A">
        <w:rPr>
          <w:rFonts w:ascii="Times New Roman" w:hAnsi="Times New Roman"/>
          <w:lang w:val="nl-NL"/>
        </w:rPr>
        <w:t>i s</w:t>
      </w:r>
      <w:r w:rsidRPr="00737A0A">
        <w:rPr>
          <w:rFonts w:ascii="Times New Roman" w:hAnsi="Times New Roman" w:cs="Arial"/>
          <w:lang w:val="nl-NL"/>
        </w:rPr>
        <w:t>ả</w:t>
      </w:r>
      <w:r w:rsidRPr="00737A0A">
        <w:rPr>
          <w:rFonts w:ascii="Times New Roman" w:hAnsi="Times New Roman"/>
          <w:lang w:val="nl-NL"/>
        </w:rPr>
        <w:t>n 1 (Ph</w:t>
      </w:r>
      <w:r w:rsidRPr="00737A0A">
        <w:rPr>
          <w:rFonts w:ascii="Times New Roman" w:hAnsi="Times New Roman" w:cs=".VnTime"/>
          <w:lang w:val="nl-NL"/>
        </w:rPr>
        <w:t>ò</w:t>
      </w:r>
      <w:r w:rsidRPr="00737A0A">
        <w:rPr>
          <w:rFonts w:ascii="Times New Roman" w:hAnsi="Times New Roman"/>
          <w:lang w:val="nl-NL"/>
        </w:rPr>
        <w:t>ng l</w:t>
      </w:r>
      <w:r w:rsidRPr="00737A0A">
        <w:rPr>
          <w:rFonts w:ascii="Times New Roman" w:hAnsi="Times New Roman" w:cs="Arial"/>
          <w:lang w:val="nl-NL"/>
        </w:rPr>
        <w:t>à</w:t>
      </w:r>
      <w:r w:rsidRPr="00737A0A">
        <w:rPr>
          <w:rFonts w:ascii="Times New Roman" w:hAnsi="Times New Roman"/>
          <w:lang w:val="nl-NL"/>
        </w:rPr>
        <w:t>m vi</w:t>
      </w:r>
      <w:r w:rsidRPr="00737A0A">
        <w:rPr>
          <w:rFonts w:ascii="Times New Roman" w:hAnsi="Times New Roman" w:cs="Arial"/>
          <w:lang w:val="nl-NL"/>
        </w:rPr>
        <w:t>ệ</w:t>
      </w:r>
      <w:r w:rsidRPr="00737A0A">
        <w:rPr>
          <w:rFonts w:ascii="Times New Roman" w:hAnsi="Times New Roman"/>
          <w:lang w:val="nl-NL"/>
        </w:rPr>
        <w:t>c N4-05) l</w:t>
      </w:r>
      <w:r w:rsidRPr="00737A0A">
        <w:rPr>
          <w:rFonts w:ascii="Times New Roman" w:hAnsi="Times New Roman" w:cs="Arial"/>
          <w:lang w:val="nl-NL"/>
        </w:rPr>
        <w:t>à</w:t>
      </w:r>
      <w:r w:rsidRPr="00737A0A">
        <w:rPr>
          <w:rFonts w:ascii="Times New Roman" w:hAnsi="Times New Roman"/>
          <w:lang w:val="nl-NL"/>
        </w:rPr>
        <w:t xml:space="preserve">: </w:t>
      </w:r>
      <w:r w:rsidRPr="00701E15">
        <w:rPr>
          <w:rFonts w:ascii="Times New Roman" w:hAnsi="Times New Roman"/>
          <w:b/>
          <w:lang w:val="nl-NL"/>
        </w:rPr>
        <w:t xml:space="preserve">500.000 </w:t>
      </w:r>
      <w:r w:rsidRPr="00701E15">
        <w:rPr>
          <w:rFonts w:ascii="Times New Roman" w:hAnsi="Times New Roman" w:cs="Arial"/>
          <w:b/>
          <w:lang w:val="nl-NL"/>
        </w:rPr>
        <w:t>đồ</w:t>
      </w:r>
      <w:r w:rsidRPr="00701E15">
        <w:rPr>
          <w:rFonts w:ascii="Times New Roman" w:hAnsi="Times New Roman"/>
          <w:b/>
          <w:lang w:val="nl-NL"/>
        </w:rPr>
        <w:t>ng</w:t>
      </w:r>
      <w:r w:rsidRPr="00737A0A">
        <w:rPr>
          <w:rFonts w:ascii="Times New Roman" w:hAnsi="Times New Roman"/>
          <w:lang w:val="nl-NL"/>
        </w:rPr>
        <w:t xml:space="preserve"> (</w:t>
      </w:r>
      <w:r w:rsidRPr="00701E15">
        <w:rPr>
          <w:rFonts w:ascii="Times New Roman" w:hAnsi="Times New Roman"/>
          <w:i/>
          <w:lang w:val="nl-NL"/>
        </w:rPr>
        <w:t>N</w:t>
      </w:r>
      <w:r w:rsidRPr="00701E15">
        <w:rPr>
          <w:rFonts w:ascii="Times New Roman" w:hAnsi="Times New Roman" w:cs="Arial"/>
          <w:i/>
          <w:lang w:val="nl-NL"/>
        </w:rPr>
        <w:t>ă</w:t>
      </w:r>
      <w:r w:rsidRPr="00701E15">
        <w:rPr>
          <w:rFonts w:ascii="Times New Roman" w:hAnsi="Times New Roman"/>
          <w:i/>
          <w:lang w:val="nl-NL"/>
        </w:rPr>
        <w:t>m tr</w:t>
      </w:r>
      <w:r w:rsidRPr="00701E15">
        <w:rPr>
          <w:rFonts w:ascii="Times New Roman" w:hAnsi="Times New Roman" w:cs="Arial"/>
          <w:i/>
          <w:lang w:val="nl-NL"/>
        </w:rPr>
        <w:t>ă</w:t>
      </w:r>
      <w:r w:rsidRPr="00701E15">
        <w:rPr>
          <w:rFonts w:ascii="Times New Roman" w:hAnsi="Times New Roman"/>
          <w:i/>
          <w:lang w:val="nl-NL"/>
        </w:rPr>
        <w:t xml:space="preserve">m nghìn </w:t>
      </w:r>
      <w:r w:rsidRPr="00701E15">
        <w:rPr>
          <w:rFonts w:ascii="Times New Roman" w:hAnsi="Times New Roman" w:cs="Arial"/>
          <w:i/>
          <w:lang w:val="nl-NL"/>
        </w:rPr>
        <w:t>đồ</w:t>
      </w:r>
      <w:r w:rsidRPr="00701E15">
        <w:rPr>
          <w:rFonts w:ascii="Times New Roman" w:hAnsi="Times New Roman"/>
          <w:i/>
          <w:lang w:val="nl-NL"/>
        </w:rPr>
        <w:t>ng</w:t>
      </w:r>
      <w:r w:rsidRPr="00737A0A">
        <w:rPr>
          <w:rFonts w:ascii="Times New Roman" w:hAnsi="Times New Roman"/>
          <w:lang w:val="nl-NL"/>
        </w:rPr>
        <w:t xml:space="preserve">). </w:t>
      </w:r>
    </w:p>
    <w:p w:rsidR="00737A0A" w:rsidRDefault="00737A0A" w:rsidP="003A4722">
      <w:pPr>
        <w:ind w:firstLine="720"/>
        <w:jc w:val="both"/>
        <w:rPr>
          <w:rFonts w:ascii="Times New Roman" w:hAnsi="Times New Roman"/>
          <w:lang w:val="nl-NL"/>
        </w:rPr>
      </w:pPr>
      <w:r w:rsidRPr="00737A0A">
        <w:rPr>
          <w:rFonts w:ascii="Times New Roman" w:hAnsi="Times New Roman"/>
          <w:lang w:val="nl-NL"/>
        </w:rPr>
        <w:t>T</w:t>
      </w:r>
      <w:r w:rsidRPr="00737A0A">
        <w:rPr>
          <w:rFonts w:ascii="Times New Roman" w:hAnsi="Times New Roman" w:cs="Arial"/>
          <w:lang w:val="nl-NL"/>
        </w:rPr>
        <w:t>à</w:t>
      </w:r>
      <w:r w:rsidRPr="00737A0A">
        <w:rPr>
          <w:rFonts w:ascii="Times New Roman" w:hAnsi="Times New Roman"/>
          <w:lang w:val="nl-NL"/>
        </w:rPr>
        <w:t>i s</w:t>
      </w:r>
      <w:r w:rsidRPr="00737A0A">
        <w:rPr>
          <w:rFonts w:ascii="Times New Roman" w:hAnsi="Times New Roman" w:cs="Arial"/>
          <w:lang w:val="nl-NL"/>
        </w:rPr>
        <w:t>ả</w:t>
      </w:r>
      <w:r w:rsidRPr="00737A0A">
        <w:rPr>
          <w:rFonts w:ascii="Times New Roman" w:hAnsi="Times New Roman"/>
          <w:lang w:val="nl-NL"/>
        </w:rPr>
        <w:t>n 2 (Ph</w:t>
      </w:r>
      <w:r w:rsidRPr="00737A0A">
        <w:rPr>
          <w:rFonts w:ascii="Times New Roman" w:hAnsi="Times New Roman" w:cs=".VnTime"/>
          <w:lang w:val="nl-NL"/>
        </w:rPr>
        <w:t>ò</w:t>
      </w:r>
      <w:r w:rsidRPr="00737A0A">
        <w:rPr>
          <w:rFonts w:ascii="Times New Roman" w:hAnsi="Times New Roman"/>
          <w:lang w:val="nl-NL"/>
        </w:rPr>
        <w:t>ng l</w:t>
      </w:r>
      <w:r w:rsidRPr="00737A0A">
        <w:rPr>
          <w:rFonts w:ascii="Times New Roman" w:hAnsi="Times New Roman" w:cs="Arial"/>
          <w:lang w:val="nl-NL"/>
        </w:rPr>
        <w:t>à</w:t>
      </w:r>
      <w:r w:rsidRPr="00737A0A">
        <w:rPr>
          <w:rFonts w:ascii="Times New Roman" w:hAnsi="Times New Roman"/>
          <w:lang w:val="nl-NL"/>
        </w:rPr>
        <w:t>m vi</w:t>
      </w:r>
      <w:r w:rsidRPr="00737A0A">
        <w:rPr>
          <w:rFonts w:ascii="Times New Roman" w:hAnsi="Times New Roman" w:cs="Arial"/>
          <w:lang w:val="nl-NL"/>
        </w:rPr>
        <w:t>ệ</w:t>
      </w:r>
      <w:r w:rsidRPr="00737A0A">
        <w:rPr>
          <w:rFonts w:ascii="Times New Roman" w:hAnsi="Times New Roman"/>
          <w:lang w:val="nl-NL"/>
        </w:rPr>
        <w:t>c t</w:t>
      </w:r>
      <w:r w:rsidRPr="00737A0A">
        <w:rPr>
          <w:rFonts w:ascii="Times New Roman" w:hAnsi="Times New Roman" w:cs="Arial"/>
          <w:lang w:val="nl-NL"/>
        </w:rPr>
        <w:t>ầ</w:t>
      </w:r>
      <w:r w:rsidRPr="00737A0A">
        <w:rPr>
          <w:rFonts w:ascii="Times New Roman" w:hAnsi="Times New Roman"/>
          <w:lang w:val="nl-NL"/>
        </w:rPr>
        <w:t>ng 2) l</w:t>
      </w:r>
      <w:r w:rsidRPr="00737A0A">
        <w:rPr>
          <w:rFonts w:ascii="Times New Roman" w:hAnsi="Times New Roman" w:cs="Arial"/>
          <w:lang w:val="nl-NL"/>
        </w:rPr>
        <w:t>à</w:t>
      </w:r>
      <w:r w:rsidRPr="00737A0A">
        <w:rPr>
          <w:rFonts w:ascii="Times New Roman" w:hAnsi="Times New Roman"/>
          <w:lang w:val="nl-NL"/>
        </w:rPr>
        <w:t xml:space="preserve">: </w:t>
      </w:r>
      <w:r w:rsidRPr="00701E15">
        <w:rPr>
          <w:rFonts w:ascii="Times New Roman" w:hAnsi="Times New Roman"/>
          <w:b/>
          <w:lang w:val="nl-NL"/>
        </w:rPr>
        <w:t xml:space="preserve">200.000 </w:t>
      </w:r>
      <w:r w:rsidRPr="00701E15">
        <w:rPr>
          <w:rFonts w:ascii="Times New Roman" w:hAnsi="Times New Roman" w:cs="Arial"/>
          <w:b/>
          <w:lang w:val="nl-NL"/>
        </w:rPr>
        <w:t>đồ</w:t>
      </w:r>
      <w:r w:rsidRPr="00701E15">
        <w:rPr>
          <w:rFonts w:ascii="Times New Roman" w:hAnsi="Times New Roman"/>
          <w:b/>
          <w:lang w:val="nl-NL"/>
        </w:rPr>
        <w:t>ng</w:t>
      </w:r>
      <w:r w:rsidRPr="00737A0A">
        <w:rPr>
          <w:rFonts w:ascii="Times New Roman" w:hAnsi="Times New Roman"/>
          <w:lang w:val="nl-NL"/>
        </w:rPr>
        <w:t xml:space="preserve"> (</w:t>
      </w:r>
      <w:r w:rsidRPr="00701E15">
        <w:rPr>
          <w:rFonts w:ascii="Times New Roman" w:hAnsi="Times New Roman"/>
          <w:i/>
          <w:lang w:val="nl-NL"/>
        </w:rPr>
        <w:t>Hai tr</w:t>
      </w:r>
      <w:r w:rsidRPr="00701E15">
        <w:rPr>
          <w:rFonts w:ascii="Times New Roman" w:hAnsi="Times New Roman" w:cs="Arial"/>
          <w:i/>
          <w:lang w:val="nl-NL"/>
        </w:rPr>
        <w:t>ă</w:t>
      </w:r>
      <w:r w:rsidRPr="00701E15">
        <w:rPr>
          <w:rFonts w:ascii="Times New Roman" w:hAnsi="Times New Roman"/>
          <w:i/>
          <w:lang w:val="nl-NL"/>
        </w:rPr>
        <w:t xml:space="preserve">m nghìn </w:t>
      </w:r>
      <w:r w:rsidRPr="00701E15">
        <w:rPr>
          <w:rFonts w:ascii="Times New Roman" w:hAnsi="Times New Roman" w:cs="Arial"/>
          <w:i/>
          <w:lang w:val="nl-NL"/>
        </w:rPr>
        <w:t>đồ</w:t>
      </w:r>
      <w:r w:rsidRPr="00701E15">
        <w:rPr>
          <w:rFonts w:ascii="Times New Roman" w:hAnsi="Times New Roman"/>
          <w:i/>
          <w:lang w:val="nl-NL"/>
        </w:rPr>
        <w:t>ng</w:t>
      </w:r>
      <w:r w:rsidRPr="00737A0A">
        <w:rPr>
          <w:rFonts w:ascii="Times New Roman" w:hAnsi="Times New Roman"/>
          <w:lang w:val="nl-NL"/>
        </w:rPr>
        <w:t>)</w:t>
      </w:r>
    </w:p>
    <w:p w:rsidR="009B1ED2" w:rsidRPr="00400A72" w:rsidRDefault="009B1ED2" w:rsidP="003A4722">
      <w:pPr>
        <w:ind w:firstLine="720"/>
        <w:jc w:val="both"/>
        <w:rPr>
          <w:rFonts w:ascii="Times New Roman" w:hAnsi="Times New Roman"/>
          <w:color w:val="000000"/>
          <w:lang w:val="nl-NL"/>
        </w:rPr>
      </w:pPr>
      <w:r>
        <w:rPr>
          <w:rFonts w:ascii="Times New Roman" w:hAnsi="Times New Roman"/>
          <w:b/>
          <w:bCs/>
          <w:color w:val="000000" w:themeColor="text1"/>
          <w:lang w:val="fr-FR"/>
        </w:rPr>
        <w:t>Điều 7.</w:t>
      </w:r>
      <w:r w:rsidRPr="009B1ED2">
        <w:rPr>
          <w:rFonts w:ascii="Times New Roman" w:hAnsi="Times New Roman"/>
          <w:b/>
          <w:color w:val="000000"/>
          <w:lang w:val="nl-NL"/>
        </w:rPr>
        <w:t xml:space="preserve"> </w:t>
      </w:r>
      <w:r w:rsidRPr="00400A72">
        <w:rPr>
          <w:rFonts w:ascii="Times New Roman" w:hAnsi="Times New Roman"/>
          <w:b/>
          <w:bCs/>
          <w:color w:val="000000"/>
          <w:lang w:val="nl-NL"/>
        </w:rPr>
        <w:t>Đối tượng, điều kiện và cách thức đăng ký tham gia đấu giá</w:t>
      </w:r>
      <w:r w:rsidRPr="00400A72">
        <w:rPr>
          <w:rFonts w:ascii="Times New Roman" w:hAnsi="Times New Roman"/>
          <w:color w:val="000000"/>
          <w:lang w:val="nl-NL"/>
        </w:rPr>
        <w:t xml:space="preserve"> </w:t>
      </w:r>
    </w:p>
    <w:p w:rsidR="00D87DA5" w:rsidRPr="00D87DA5" w:rsidRDefault="009B1ED2" w:rsidP="003A4722">
      <w:pPr>
        <w:spacing w:before="60"/>
        <w:ind w:firstLine="720"/>
        <w:jc w:val="both"/>
        <w:rPr>
          <w:rFonts w:ascii="Times New Roman" w:hAnsi="Times New Roman"/>
          <w:spacing w:val="-4"/>
          <w:lang w:val="pt-BR"/>
        </w:rPr>
      </w:pPr>
      <w:r w:rsidRPr="003F4291">
        <w:rPr>
          <w:rFonts w:ascii="Times New Roman" w:hAnsi="Times New Roman"/>
          <w:b/>
          <w:spacing w:val="-4"/>
          <w:lang w:val="pt-BR"/>
        </w:rPr>
        <w:t>1.</w:t>
      </w:r>
      <w:r>
        <w:rPr>
          <w:rFonts w:ascii="Times New Roman" w:hAnsi="Times New Roman"/>
          <w:spacing w:val="-4"/>
          <w:lang w:val="pt-BR"/>
        </w:rPr>
        <w:t xml:space="preserve"> </w:t>
      </w:r>
      <w:r w:rsidRPr="00F817BE">
        <w:rPr>
          <w:rFonts w:ascii="Times New Roman" w:hAnsi="Times New Roman"/>
          <w:spacing w:val="-4"/>
          <w:lang w:val="pt-BR"/>
        </w:rPr>
        <w:t xml:space="preserve"> </w:t>
      </w:r>
      <w:r w:rsidR="00D87DA5" w:rsidRPr="00F817BE">
        <w:rPr>
          <w:rFonts w:ascii="Times New Roman" w:hAnsi="Times New Roman"/>
          <w:spacing w:val="-4"/>
          <w:lang w:val="pt-BR"/>
        </w:rPr>
        <w:t>Đối tượng tham gia đấu giá</w:t>
      </w:r>
      <w:r w:rsidR="00D87DA5">
        <w:rPr>
          <w:rFonts w:ascii="Times New Roman" w:hAnsi="Times New Roman"/>
          <w:spacing w:val="-4"/>
          <w:lang w:val="pt-BR"/>
        </w:rPr>
        <w:t xml:space="preserve"> là </w:t>
      </w:r>
      <w:r w:rsidR="00737A0A" w:rsidRPr="00737A0A">
        <w:rPr>
          <w:rFonts w:ascii="Times New Roman" w:hAnsi="Times New Roman"/>
          <w:spacing w:val="-4"/>
          <w:lang w:val="pt-BR"/>
        </w:rPr>
        <w:t>doanh nghiệp kinh doanh các dịch vụ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u chính, phát hành báo chí trong và ngoài n</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ớc; phát triển mạng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 xml:space="preserve">u chính công cộng, cung cấp </w:t>
      </w:r>
      <w:r w:rsidR="00701E15">
        <w:rPr>
          <w:rFonts w:ascii="Times New Roman" w:hAnsi="Times New Roman"/>
          <w:spacing w:val="-4"/>
          <w:lang w:val="pt-BR"/>
        </w:rPr>
        <w:t xml:space="preserve">các </w:t>
      </w:r>
      <w:r w:rsidR="00737A0A" w:rsidRPr="00737A0A">
        <w:rPr>
          <w:rFonts w:ascii="Times New Roman" w:hAnsi="Times New Roman"/>
          <w:spacing w:val="-4"/>
          <w:lang w:val="pt-BR"/>
        </w:rPr>
        <w:t>dịch vụ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u chính công ích theo chiến l</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ợc, quy hoạch, kế hoạch do c</w:t>
      </w:r>
      <w:r w:rsidR="00737A0A" w:rsidRPr="00737A0A">
        <w:rPr>
          <w:rFonts w:ascii="Times New Roman" w:hAnsi="Times New Roman" w:hint="eastAsia"/>
          <w:spacing w:val="-4"/>
          <w:lang w:val="pt-BR"/>
        </w:rPr>
        <w:t>ơ</w:t>
      </w:r>
      <w:r w:rsidR="00737A0A" w:rsidRPr="00737A0A">
        <w:rPr>
          <w:rFonts w:ascii="Times New Roman" w:hAnsi="Times New Roman"/>
          <w:spacing w:val="-4"/>
          <w:lang w:val="pt-BR"/>
        </w:rPr>
        <w:t xml:space="preserve"> quan nhà n</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ớc có thẩm quyền phê duyệt; cung cấp các dịch vụ công ích khác theo yêu cầu của c</w:t>
      </w:r>
      <w:r w:rsidR="00737A0A" w:rsidRPr="00737A0A">
        <w:rPr>
          <w:rFonts w:ascii="Times New Roman" w:hAnsi="Times New Roman" w:hint="eastAsia"/>
          <w:spacing w:val="-4"/>
          <w:lang w:val="pt-BR"/>
        </w:rPr>
        <w:t>ơ</w:t>
      </w:r>
      <w:r w:rsidR="00737A0A" w:rsidRPr="00737A0A">
        <w:rPr>
          <w:rFonts w:ascii="Times New Roman" w:hAnsi="Times New Roman"/>
          <w:spacing w:val="-4"/>
          <w:lang w:val="pt-BR"/>
        </w:rPr>
        <w:t xml:space="preserve"> quan nhà n</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ớc có thẩm quyền; kinh doanh các dịch vụ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 xml:space="preserve">u chính dành riêng  theo quy </w:t>
      </w:r>
      <w:r w:rsidR="00737A0A" w:rsidRPr="00737A0A">
        <w:rPr>
          <w:rFonts w:ascii="Times New Roman" w:hAnsi="Times New Roman" w:hint="eastAsia"/>
          <w:spacing w:val="-4"/>
          <w:lang w:val="pt-BR"/>
        </w:rPr>
        <w:t>đ</w:t>
      </w:r>
      <w:r w:rsidR="00737A0A" w:rsidRPr="00737A0A">
        <w:rPr>
          <w:rFonts w:ascii="Times New Roman" w:hAnsi="Times New Roman"/>
          <w:spacing w:val="-4"/>
          <w:lang w:val="pt-BR"/>
        </w:rPr>
        <w:t>ịnh cửa c</w:t>
      </w:r>
      <w:r w:rsidR="00737A0A" w:rsidRPr="00737A0A">
        <w:rPr>
          <w:rFonts w:ascii="Times New Roman" w:hAnsi="Times New Roman" w:hint="eastAsia"/>
          <w:spacing w:val="-4"/>
          <w:lang w:val="pt-BR"/>
        </w:rPr>
        <w:t>ơ</w:t>
      </w:r>
      <w:r w:rsidR="00737A0A" w:rsidRPr="00737A0A">
        <w:rPr>
          <w:rFonts w:ascii="Times New Roman" w:hAnsi="Times New Roman"/>
          <w:spacing w:val="-4"/>
          <w:lang w:val="pt-BR"/>
        </w:rPr>
        <w:t xml:space="preserve"> quan nhà n</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 xml:space="preserve">ớc có thẩm quyền; </w:t>
      </w:r>
      <w:r w:rsidR="00701E15">
        <w:rPr>
          <w:rFonts w:ascii="Times New Roman" w:hAnsi="Times New Roman"/>
          <w:spacing w:val="-4"/>
          <w:lang w:val="pt-BR"/>
        </w:rPr>
        <w:t>được</w:t>
      </w:r>
      <w:r w:rsidR="00737A0A" w:rsidRPr="00737A0A">
        <w:rPr>
          <w:rFonts w:ascii="Times New Roman" w:hAnsi="Times New Roman"/>
          <w:spacing w:val="-4"/>
          <w:lang w:val="pt-BR"/>
        </w:rPr>
        <w:t xml:space="preserve"> cấp có thẩm quyền chỉ </w:t>
      </w:r>
      <w:r w:rsidR="00737A0A" w:rsidRPr="00737A0A">
        <w:rPr>
          <w:rFonts w:ascii="Times New Roman" w:hAnsi="Times New Roman" w:hint="eastAsia"/>
          <w:spacing w:val="-4"/>
          <w:lang w:val="pt-BR"/>
        </w:rPr>
        <w:t>đ</w:t>
      </w:r>
      <w:r w:rsidR="00737A0A" w:rsidRPr="00737A0A">
        <w:rPr>
          <w:rFonts w:ascii="Times New Roman" w:hAnsi="Times New Roman"/>
          <w:spacing w:val="-4"/>
          <w:lang w:val="pt-BR"/>
        </w:rPr>
        <w:t>ịnh thực hiện duy trì, quản lý mạng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u chính công cộng, cung ứng dịch vụ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u chính công ích, dịch cụ b</w:t>
      </w:r>
      <w:r w:rsidR="00737A0A" w:rsidRPr="00737A0A">
        <w:rPr>
          <w:rFonts w:ascii="Times New Roman" w:hAnsi="Times New Roman" w:hint="eastAsia"/>
          <w:spacing w:val="-4"/>
          <w:lang w:val="pt-BR"/>
        </w:rPr>
        <w:t>ư</w:t>
      </w:r>
      <w:r w:rsidR="00737A0A" w:rsidRPr="00737A0A">
        <w:rPr>
          <w:rFonts w:ascii="Times New Roman" w:hAnsi="Times New Roman"/>
          <w:spacing w:val="-4"/>
          <w:lang w:val="pt-BR"/>
        </w:rPr>
        <w:t>u chính quốc tế.</w:t>
      </w:r>
    </w:p>
    <w:p w:rsidR="009B1ED2" w:rsidRPr="009B1ED2" w:rsidRDefault="009B1ED2" w:rsidP="003A4722">
      <w:pPr>
        <w:ind w:firstLine="720"/>
        <w:jc w:val="both"/>
        <w:rPr>
          <w:rFonts w:ascii="Times New Roman" w:hAnsi="Times New Roman"/>
          <w:color w:val="000000"/>
          <w:lang w:val="nl-NL"/>
        </w:rPr>
      </w:pPr>
      <w:r>
        <w:rPr>
          <w:rFonts w:ascii="Times New Roman" w:hAnsi="Times New Roman"/>
          <w:b/>
          <w:color w:val="000000"/>
          <w:lang w:val="nl-NL"/>
        </w:rPr>
        <w:t xml:space="preserve">2. </w:t>
      </w:r>
      <w:r w:rsidRPr="00400A72">
        <w:rPr>
          <w:rFonts w:ascii="Times New Roman" w:hAnsi="Times New Roman"/>
          <w:b/>
          <w:color w:val="000000"/>
          <w:lang w:val="nl-NL"/>
        </w:rPr>
        <w:t xml:space="preserve"> </w:t>
      </w:r>
      <w:r w:rsidRPr="009B1ED2">
        <w:rPr>
          <w:rFonts w:ascii="Times New Roman" w:hAnsi="Times New Roman"/>
          <w:color w:val="000000"/>
          <w:lang w:val="nl-NL"/>
        </w:rPr>
        <w:t>Đối tượng không được tham gia đấu giá (Theo khoản 4 Điều 38 Luật đấu giá tài sản năm 2016)</w:t>
      </w:r>
    </w:p>
    <w:p w:rsidR="009B1ED2" w:rsidRPr="00400A72" w:rsidRDefault="009B1ED2" w:rsidP="003A4722">
      <w:pPr>
        <w:shd w:val="clear" w:color="auto" w:fill="FFFFFF"/>
        <w:ind w:firstLine="720"/>
        <w:jc w:val="both"/>
        <w:rPr>
          <w:rFonts w:ascii="Times New Roman" w:hAnsi="Times New Roman"/>
          <w:color w:val="000000"/>
          <w:lang w:val="nl-NL" w:eastAsia="vi-VN"/>
        </w:rPr>
      </w:pPr>
      <w:r w:rsidRPr="00695CB2">
        <w:rPr>
          <w:rFonts w:ascii="Times New Roman" w:hAnsi="Times New Roman"/>
          <w:color w:val="000000"/>
          <w:lang w:val="nl-NL"/>
        </w:rPr>
        <w:t>a</w:t>
      </w:r>
      <w:r w:rsidR="00590C23">
        <w:rPr>
          <w:rFonts w:ascii="Times New Roman" w:hAnsi="Times New Roman"/>
          <w:color w:val="000000"/>
          <w:lang w:val="nl-NL"/>
        </w:rPr>
        <w:t>.</w:t>
      </w:r>
      <w:r w:rsidRPr="00400A72">
        <w:rPr>
          <w:rFonts w:ascii="Times New Roman" w:hAnsi="Times New Roman"/>
          <w:color w:val="000000"/>
          <w:lang w:val="nl-NL"/>
        </w:rPr>
        <w:t xml:space="preserve"> </w:t>
      </w:r>
      <w:r w:rsidRPr="00400A72">
        <w:rPr>
          <w:rFonts w:ascii="Times New Roman" w:hAnsi="Times New Roman"/>
          <w:color w:val="000000"/>
          <w:lang w:val="nl-NL" w:eastAsia="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rsidR="009B1ED2" w:rsidRPr="00400A72" w:rsidRDefault="009B1ED2" w:rsidP="003A4722">
      <w:pPr>
        <w:shd w:val="clear" w:color="auto" w:fill="FFFFFF"/>
        <w:ind w:firstLine="720"/>
        <w:jc w:val="both"/>
        <w:rPr>
          <w:rFonts w:ascii="Times New Roman" w:hAnsi="Times New Roman"/>
          <w:color w:val="000000"/>
          <w:lang w:val="nl-NL" w:eastAsia="vi-VN"/>
        </w:rPr>
      </w:pPr>
      <w:r w:rsidRPr="00695CB2">
        <w:rPr>
          <w:rFonts w:ascii="Times New Roman" w:hAnsi="Times New Roman"/>
          <w:color w:val="000000"/>
          <w:lang w:val="nl-NL" w:eastAsia="vi-VN"/>
        </w:rPr>
        <w:t>b</w:t>
      </w:r>
      <w:r w:rsidR="00590C23">
        <w:rPr>
          <w:rFonts w:ascii="Times New Roman" w:hAnsi="Times New Roman"/>
          <w:color w:val="000000"/>
          <w:lang w:val="nl-NL" w:eastAsia="vi-VN"/>
        </w:rPr>
        <w:t>.</w:t>
      </w:r>
      <w:r w:rsidRPr="00400A72">
        <w:rPr>
          <w:rFonts w:ascii="Times New Roman" w:hAnsi="Times New Roman"/>
          <w:color w:val="000000"/>
          <w:lang w:val="nl-NL" w:eastAsia="vi-VN"/>
        </w:rPr>
        <w:t xml:space="preserve"> 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rsidR="009B1ED2" w:rsidRPr="00400A72" w:rsidRDefault="009B1ED2" w:rsidP="003A4722">
      <w:pPr>
        <w:shd w:val="clear" w:color="auto" w:fill="FFFFFF"/>
        <w:ind w:firstLine="720"/>
        <w:jc w:val="both"/>
        <w:rPr>
          <w:rFonts w:ascii="Times New Roman" w:hAnsi="Times New Roman"/>
          <w:color w:val="000000"/>
          <w:lang w:val="nl-NL" w:eastAsia="vi-VN"/>
        </w:rPr>
      </w:pPr>
      <w:r w:rsidRPr="00695CB2">
        <w:rPr>
          <w:rFonts w:ascii="Times New Roman" w:hAnsi="Times New Roman"/>
          <w:color w:val="000000"/>
          <w:lang w:val="nl-NL" w:eastAsia="vi-VN"/>
        </w:rPr>
        <w:t>c</w:t>
      </w:r>
      <w:r w:rsidR="00590C23">
        <w:rPr>
          <w:rFonts w:ascii="Times New Roman" w:hAnsi="Times New Roman"/>
          <w:color w:val="000000"/>
          <w:lang w:val="nl-NL" w:eastAsia="vi-VN"/>
        </w:rPr>
        <w:t>.</w:t>
      </w:r>
      <w:r w:rsidRPr="00400A72">
        <w:rPr>
          <w:rFonts w:ascii="Times New Roman" w:hAnsi="Times New Roman"/>
          <w:color w:val="000000"/>
          <w:lang w:val="nl-NL" w:eastAsia="vi-VN"/>
        </w:rPr>
        <w:t xml:space="preserve"> Người được chủ sở hữu tài sản ủy quyền xử lý tài sản, người có quyền </w:t>
      </w:r>
    </w:p>
    <w:p w:rsidR="009B1ED2" w:rsidRDefault="009B1ED2" w:rsidP="00C95554">
      <w:pPr>
        <w:shd w:val="clear" w:color="auto" w:fill="FFFFFF"/>
        <w:jc w:val="both"/>
        <w:rPr>
          <w:rFonts w:ascii="Times New Roman" w:hAnsi="Times New Roman"/>
          <w:color w:val="000000"/>
          <w:lang w:val="nl-NL" w:eastAsia="vi-VN"/>
        </w:rPr>
      </w:pPr>
      <w:r w:rsidRPr="00400A72">
        <w:rPr>
          <w:rFonts w:ascii="Times New Roman" w:hAnsi="Times New Roman"/>
          <w:color w:val="000000"/>
          <w:lang w:val="nl-NL" w:eastAsia="vi-VN"/>
        </w:rPr>
        <w:t xml:space="preserve">quyết định bán tài sản, người ký hợp đồng dịch vụ đấu giá tài sản, người có quyền quyết định bán tài sản của người khác theo quy định của pháp luật; Cha, mẹ, vợ, chồng, con, anh ruột, chị ruột, em ruột của </w:t>
      </w:r>
      <w:r w:rsidR="00C95554">
        <w:rPr>
          <w:rFonts w:ascii="Times New Roman" w:hAnsi="Times New Roman"/>
          <w:color w:val="000000"/>
          <w:lang w:val="nl-NL" w:eastAsia="vi-VN"/>
        </w:rPr>
        <w:t xml:space="preserve">những </w:t>
      </w:r>
      <w:r w:rsidRPr="00400A72">
        <w:rPr>
          <w:rFonts w:ascii="Times New Roman" w:hAnsi="Times New Roman"/>
          <w:color w:val="000000"/>
          <w:lang w:val="nl-NL" w:eastAsia="vi-VN"/>
        </w:rPr>
        <w:t>người này;</w:t>
      </w:r>
    </w:p>
    <w:p w:rsidR="00C95554" w:rsidRPr="001F2175" w:rsidRDefault="00C95554" w:rsidP="00C95554">
      <w:pPr>
        <w:pStyle w:val="NormalWeb"/>
        <w:shd w:val="clear" w:color="auto" w:fill="FFFFFF"/>
        <w:spacing w:before="0" w:beforeAutospacing="0" w:after="0" w:afterAutospacing="0" w:line="276" w:lineRule="auto"/>
        <w:ind w:firstLine="720"/>
        <w:jc w:val="both"/>
        <w:rPr>
          <w:i/>
          <w:sz w:val="28"/>
          <w:szCs w:val="28"/>
          <w:lang w:val="fr-FR" w:eastAsia="zh-TW"/>
        </w:rPr>
      </w:pPr>
      <w:r w:rsidRPr="00C95554">
        <w:rPr>
          <w:rStyle w:val="Emphasis"/>
          <w:i w:val="0"/>
          <w:sz w:val="28"/>
          <w:szCs w:val="28"/>
          <w:lang w:val="fr-FR"/>
        </w:rPr>
        <w:t>d.</w:t>
      </w:r>
      <w:r w:rsidRPr="00C95554">
        <w:rPr>
          <w:rStyle w:val="Emphasis"/>
          <w:i w:val="0"/>
          <w:sz w:val="28"/>
          <w:szCs w:val="28"/>
          <w:lang w:val="fr-FR"/>
        </w:rPr>
        <w:t xml:space="preserve"> Nhận ủy quyền tham gia đấu giá </w:t>
      </w:r>
      <w:r w:rsidRPr="00C95554">
        <w:rPr>
          <w:rStyle w:val="Emphasis"/>
          <w:i w:val="0"/>
          <w:sz w:val="28"/>
          <w:szCs w:val="28"/>
          <w:lang w:val="eu-ES"/>
        </w:rPr>
        <w:t>của </w:t>
      </w:r>
      <w:r w:rsidRPr="00C95554">
        <w:rPr>
          <w:rStyle w:val="Emphasis"/>
          <w:i w:val="0"/>
          <w:sz w:val="28"/>
          <w:szCs w:val="28"/>
          <w:lang w:val="fr-FR"/>
        </w:rPr>
        <w:t>người tham gia đấu giá khác đối với tài sản mà mình </w:t>
      </w:r>
      <w:r w:rsidRPr="00C95554">
        <w:rPr>
          <w:rStyle w:val="Emphasis"/>
          <w:i w:val="0"/>
          <w:sz w:val="28"/>
          <w:szCs w:val="28"/>
          <w:lang w:val="eu-ES"/>
        </w:rPr>
        <w:t>cũng </w:t>
      </w:r>
      <w:r w:rsidRPr="00C95554">
        <w:rPr>
          <w:rStyle w:val="Emphasis"/>
          <w:i w:val="0"/>
          <w:sz w:val="28"/>
          <w:szCs w:val="28"/>
          <w:lang w:val="fr-FR"/>
        </w:rPr>
        <w:t>là người tham gia đấu giá tài sản đó; nhận ủy quyền tham gia đấu giá </w:t>
      </w:r>
      <w:r w:rsidRPr="00C95554">
        <w:rPr>
          <w:rStyle w:val="Emphasis"/>
          <w:i w:val="0"/>
          <w:sz w:val="28"/>
          <w:szCs w:val="28"/>
          <w:lang w:val="eu-ES"/>
        </w:rPr>
        <w:t>của </w:t>
      </w:r>
      <w:r w:rsidRPr="00C95554">
        <w:rPr>
          <w:rStyle w:val="Emphasis"/>
          <w:i w:val="0"/>
          <w:sz w:val="28"/>
          <w:szCs w:val="28"/>
          <w:lang w:val="fr-FR"/>
        </w:rPr>
        <w:t>từ hai người tham gia đấu giá trở lên đối với </w:t>
      </w:r>
      <w:r w:rsidRPr="00C95554">
        <w:rPr>
          <w:rStyle w:val="Emphasis"/>
          <w:i w:val="0"/>
          <w:sz w:val="28"/>
          <w:szCs w:val="28"/>
          <w:lang w:val="eu-ES"/>
        </w:rPr>
        <w:t>cùng một </w:t>
      </w:r>
      <w:r w:rsidRPr="00C95554">
        <w:rPr>
          <w:rStyle w:val="Emphasis"/>
          <w:i w:val="0"/>
          <w:sz w:val="28"/>
          <w:szCs w:val="28"/>
          <w:lang w:val="fr-FR"/>
        </w:rPr>
        <w:t>tài sản</w:t>
      </w:r>
      <w:r w:rsidRPr="001F2175">
        <w:rPr>
          <w:rStyle w:val="Emphasis"/>
          <w:lang w:val="eu-ES"/>
        </w:rPr>
        <w:t>;</w:t>
      </w:r>
    </w:p>
    <w:p w:rsidR="00C95554" w:rsidRPr="00C95554" w:rsidRDefault="00C95554" w:rsidP="00C95554">
      <w:pPr>
        <w:pStyle w:val="NormalWeb"/>
        <w:shd w:val="clear" w:color="auto" w:fill="FFFFFF"/>
        <w:spacing w:before="0" w:beforeAutospacing="0" w:after="0" w:afterAutospacing="0" w:line="276" w:lineRule="auto"/>
        <w:ind w:firstLine="720"/>
        <w:jc w:val="both"/>
        <w:rPr>
          <w:color w:val="000000"/>
          <w:lang w:val="fr-FR"/>
        </w:rPr>
      </w:pPr>
      <w:r>
        <w:rPr>
          <w:sz w:val="28"/>
          <w:szCs w:val="28"/>
          <w:shd w:val="clear" w:color="auto" w:fill="FFFFFF"/>
          <w:lang w:val="eu-ES"/>
        </w:rPr>
        <w:t>đ</w:t>
      </w:r>
      <w:r>
        <w:rPr>
          <w:sz w:val="28"/>
          <w:szCs w:val="28"/>
          <w:shd w:val="clear" w:color="auto" w:fill="FFFFFF"/>
          <w:lang w:val="eu-ES"/>
        </w:rPr>
        <w:t xml:space="preserve"> </w:t>
      </w:r>
      <w:r w:rsidRPr="006015FF">
        <w:rPr>
          <w:sz w:val="28"/>
          <w:szCs w:val="28"/>
          <w:shd w:val="clear" w:color="auto" w:fill="FFFFFF"/>
          <w:lang w:val="eu-ES"/>
        </w:rPr>
        <w:t>Tham dự phiên đấu giá trong trường hợp </w:t>
      </w:r>
      <w:r w:rsidRPr="006015FF">
        <w:rPr>
          <w:sz w:val="28"/>
          <w:szCs w:val="28"/>
          <w:lang w:val="eu-ES"/>
        </w:rPr>
        <w:t>vợ, chồng, anh ruột, chị ruột, em ruột cũng là người tham gia đấu giá đối với tài sản đó</w:t>
      </w:r>
      <w:r w:rsidRPr="006015FF">
        <w:rPr>
          <w:sz w:val="28"/>
          <w:szCs w:val="28"/>
          <w:shd w:val="clear" w:color="auto" w:fill="FFFFFF"/>
          <w:lang w:val="eu-ES"/>
        </w:rPr>
        <w:t>;</w:t>
      </w:r>
    </w:p>
    <w:p w:rsidR="009B1ED2" w:rsidRPr="003F4291" w:rsidRDefault="00C95554" w:rsidP="003A4722">
      <w:pPr>
        <w:shd w:val="clear" w:color="auto" w:fill="FFFFFF"/>
        <w:ind w:firstLine="720"/>
        <w:jc w:val="both"/>
        <w:rPr>
          <w:rFonts w:ascii="Times New Roman" w:hAnsi="Times New Roman"/>
          <w:color w:val="000000"/>
          <w:lang w:val="nl-NL" w:eastAsia="vi-VN"/>
        </w:rPr>
      </w:pPr>
      <w:r>
        <w:rPr>
          <w:rFonts w:ascii="Times New Roman" w:hAnsi="Times New Roman"/>
          <w:color w:val="000000"/>
          <w:lang w:val="nl-NL" w:eastAsia="vi-VN"/>
        </w:rPr>
        <w:lastRenderedPageBreak/>
        <w:t>e</w:t>
      </w:r>
      <w:r w:rsidR="00590C23">
        <w:rPr>
          <w:rFonts w:ascii="Times New Roman" w:hAnsi="Times New Roman"/>
          <w:color w:val="000000"/>
          <w:lang w:val="nl-NL" w:eastAsia="vi-VN"/>
        </w:rPr>
        <w:t>.</w:t>
      </w:r>
      <w:r w:rsidR="009B1ED2" w:rsidRPr="00400A72">
        <w:rPr>
          <w:rFonts w:ascii="Times New Roman" w:hAnsi="Times New Roman"/>
          <w:color w:val="000000"/>
          <w:lang w:val="nl-NL" w:eastAsia="vi-VN"/>
        </w:rPr>
        <w:t xml:space="preserve"> Người không có quyền mua tài sản đấu giá theo quy định của pháp luật áp dụng đối với loại tài sản đó.</w:t>
      </w:r>
    </w:p>
    <w:p w:rsidR="009B1ED2" w:rsidRPr="009B1ED2" w:rsidRDefault="00D87DA5" w:rsidP="003A4722">
      <w:pPr>
        <w:ind w:firstLine="720"/>
        <w:jc w:val="both"/>
        <w:rPr>
          <w:rFonts w:ascii="Times New Roman" w:hAnsi="Times New Roman"/>
          <w:color w:val="000000"/>
          <w:lang w:val="nl-NL" w:eastAsia="vi-VN"/>
        </w:rPr>
      </w:pPr>
      <w:r>
        <w:rPr>
          <w:rFonts w:ascii="Times New Roman" w:hAnsi="Times New Roman"/>
          <w:b/>
          <w:color w:val="000000"/>
          <w:lang w:val="nl-NL"/>
        </w:rPr>
        <w:t>3</w:t>
      </w:r>
      <w:r w:rsidR="009B1ED2" w:rsidRPr="00400A72">
        <w:rPr>
          <w:rFonts w:ascii="Times New Roman" w:hAnsi="Times New Roman"/>
          <w:b/>
          <w:color w:val="000000"/>
          <w:lang w:val="nl-NL"/>
        </w:rPr>
        <w:t xml:space="preserve">. </w:t>
      </w:r>
      <w:r w:rsidR="009B1ED2" w:rsidRPr="009B1ED2">
        <w:rPr>
          <w:rFonts w:ascii="Times New Roman" w:hAnsi="Times New Roman"/>
          <w:color w:val="000000"/>
          <w:lang w:val="nl-NL" w:eastAsia="vi-VN"/>
        </w:rPr>
        <w:t>Cách thức đăng ký tham gia đấu giá</w:t>
      </w:r>
    </w:p>
    <w:p w:rsidR="00FF4B1E" w:rsidRDefault="00590C23" w:rsidP="003A4722">
      <w:pPr>
        <w:ind w:firstLine="709"/>
        <w:jc w:val="both"/>
        <w:rPr>
          <w:rFonts w:ascii="Times New Roman" w:hAnsi="Times New Roman"/>
          <w:color w:val="000000"/>
          <w:lang w:val="nl-NL"/>
        </w:rPr>
      </w:pPr>
      <w:r w:rsidRPr="00AC46DD">
        <w:rPr>
          <w:rFonts w:ascii="Times New Roman" w:hAnsi="Times New Roman"/>
          <w:b/>
          <w:color w:val="000000"/>
          <w:lang w:val="nl-NL"/>
        </w:rPr>
        <w:t>a.</w:t>
      </w:r>
      <w:r w:rsidR="009B1ED2" w:rsidRPr="00400A72">
        <w:rPr>
          <w:rFonts w:ascii="Times New Roman" w:hAnsi="Times New Roman"/>
          <w:color w:val="000000"/>
          <w:lang w:val="nl-NL"/>
        </w:rPr>
        <w:t xml:space="preserve"> Người tham gia đấu giá có đầy đủ điều kiện trên thì đến Trung tâm dịch </w:t>
      </w:r>
    </w:p>
    <w:p w:rsidR="00FD6933" w:rsidRDefault="009B1ED2" w:rsidP="003A4722">
      <w:pPr>
        <w:jc w:val="both"/>
        <w:rPr>
          <w:rFonts w:ascii="Times New Roman" w:hAnsi="Times New Roman"/>
          <w:color w:val="000000"/>
          <w:lang w:val="nl-NL"/>
        </w:rPr>
      </w:pPr>
      <w:r w:rsidRPr="00400A72">
        <w:rPr>
          <w:rFonts w:ascii="Times New Roman" w:hAnsi="Times New Roman"/>
          <w:color w:val="000000"/>
          <w:lang w:val="nl-NL"/>
        </w:rPr>
        <w:t xml:space="preserve">vụ đấu giá tài sản mua hồ sơ theo quy định tại </w:t>
      </w:r>
      <w:r w:rsidR="00D73DC8">
        <w:rPr>
          <w:rFonts w:ascii="Times New Roman" w:hAnsi="Times New Roman"/>
          <w:color w:val="000000"/>
          <w:lang w:val="nl-NL"/>
        </w:rPr>
        <w:t>k</w:t>
      </w:r>
      <w:r w:rsidRPr="00400A72">
        <w:rPr>
          <w:rFonts w:ascii="Times New Roman" w:hAnsi="Times New Roman"/>
          <w:color w:val="000000"/>
          <w:lang w:val="nl-NL"/>
        </w:rPr>
        <w:t xml:space="preserve">hoản 1 Điều 3 của </w:t>
      </w:r>
      <w:r w:rsidR="00D73DC8">
        <w:rPr>
          <w:rFonts w:ascii="Times New Roman" w:hAnsi="Times New Roman"/>
          <w:color w:val="000000"/>
          <w:lang w:val="nl-NL"/>
        </w:rPr>
        <w:t>Quy chế</w:t>
      </w:r>
      <w:r w:rsidRPr="00400A72">
        <w:rPr>
          <w:rFonts w:ascii="Times New Roman" w:hAnsi="Times New Roman"/>
          <w:color w:val="000000"/>
          <w:lang w:val="nl-NL"/>
        </w:rPr>
        <w:t xml:space="preserve"> này, viết đơn đăng ký tham gia đấu giá, nộp hồ sơ tại Trung tâm trong thời hạn quy </w:t>
      </w:r>
    </w:p>
    <w:p w:rsidR="009B1ED2" w:rsidRPr="00162308" w:rsidRDefault="009B1ED2" w:rsidP="003A4722">
      <w:pPr>
        <w:jc w:val="both"/>
        <w:rPr>
          <w:rFonts w:ascii="Times New Roman" w:hAnsi="Times New Roman"/>
          <w:b/>
          <w:color w:val="000000"/>
          <w:lang w:val="nl-NL"/>
        </w:rPr>
      </w:pPr>
      <w:r w:rsidRPr="00400A72">
        <w:rPr>
          <w:rFonts w:ascii="Times New Roman" w:hAnsi="Times New Roman"/>
          <w:color w:val="000000"/>
          <w:lang w:val="nl-NL"/>
        </w:rPr>
        <w:t xml:space="preserve">định tại </w:t>
      </w:r>
      <w:r w:rsidR="00D73DC8">
        <w:rPr>
          <w:rFonts w:ascii="Times New Roman" w:hAnsi="Times New Roman"/>
          <w:color w:val="000000"/>
          <w:lang w:val="nl-NL"/>
        </w:rPr>
        <w:t>k</w:t>
      </w:r>
      <w:r w:rsidRPr="00400A72">
        <w:rPr>
          <w:rFonts w:ascii="Times New Roman" w:hAnsi="Times New Roman"/>
          <w:color w:val="000000"/>
          <w:lang w:val="nl-NL"/>
        </w:rPr>
        <w:t xml:space="preserve">hoản 1 Điều 4 của </w:t>
      </w:r>
      <w:r w:rsidR="00D73DC8">
        <w:rPr>
          <w:rFonts w:ascii="Times New Roman" w:hAnsi="Times New Roman"/>
          <w:color w:val="000000"/>
          <w:lang w:val="nl-NL"/>
        </w:rPr>
        <w:t>Quy chế</w:t>
      </w:r>
      <w:r w:rsidRPr="00400A72">
        <w:rPr>
          <w:rFonts w:ascii="Times New Roman" w:hAnsi="Times New Roman"/>
          <w:color w:val="000000"/>
          <w:lang w:val="nl-NL"/>
        </w:rPr>
        <w:t xml:space="preserve"> này. </w:t>
      </w:r>
    </w:p>
    <w:p w:rsidR="00AC46DD" w:rsidRPr="00AC46DD" w:rsidRDefault="00AC46DD" w:rsidP="003A4722">
      <w:pPr>
        <w:spacing w:before="60"/>
        <w:ind w:firstLine="709"/>
        <w:jc w:val="both"/>
        <w:rPr>
          <w:rFonts w:ascii="Times New Roman" w:hAnsi="Times New Roman"/>
          <w:color w:val="000000"/>
          <w:szCs w:val="20"/>
          <w:lang w:val="nl-NL"/>
        </w:rPr>
      </w:pPr>
      <w:r w:rsidRPr="00AC46DD">
        <w:rPr>
          <w:rFonts w:ascii="Times New Roman" w:hAnsi="Times New Roman"/>
          <w:color w:val="000000"/>
          <w:szCs w:val="20"/>
          <w:lang w:val="nl-NL"/>
        </w:rPr>
        <w:t>Thành phần hồ sơ đăng ký tham gia đấu giá gồm:</w:t>
      </w:r>
    </w:p>
    <w:p w:rsidR="00AC46DD" w:rsidRPr="00AC46DD" w:rsidRDefault="00AC46DD" w:rsidP="003A4722">
      <w:pPr>
        <w:spacing w:before="60"/>
        <w:ind w:firstLine="720"/>
        <w:jc w:val="both"/>
        <w:rPr>
          <w:rFonts w:ascii="Times New Roman" w:hAnsi="Times New Roman"/>
          <w:color w:val="FF0000"/>
          <w:spacing w:val="-4"/>
          <w:lang w:val="pt-BR"/>
        </w:rPr>
      </w:pPr>
      <w:r w:rsidRPr="00B577AA">
        <w:rPr>
          <w:rFonts w:ascii="Times New Roman" w:hAnsi="Times New Roman"/>
          <w:szCs w:val="20"/>
          <w:lang w:val="nl-NL"/>
        </w:rPr>
        <w:t>- Bản sao Giấy chứng nhận đăng ký doanh nghiệp (</w:t>
      </w:r>
      <w:r w:rsidR="00737A0A" w:rsidRPr="00B577AA">
        <w:rPr>
          <w:rFonts w:ascii="Times New Roman" w:hAnsi="Times New Roman"/>
          <w:szCs w:val="20"/>
          <w:lang w:val="nl-NL"/>
        </w:rPr>
        <w:t xml:space="preserve">Trong </w:t>
      </w:r>
      <w:r w:rsidR="00737A0A" w:rsidRPr="00B577AA">
        <w:rPr>
          <w:rFonts w:ascii="Times New Roman" w:hAnsi="Times New Roman" w:hint="eastAsia"/>
          <w:szCs w:val="20"/>
          <w:lang w:val="nl-NL"/>
        </w:rPr>
        <w:t>đ</w:t>
      </w:r>
      <w:r w:rsidR="00737A0A" w:rsidRPr="00B577AA">
        <w:rPr>
          <w:rFonts w:ascii="Times New Roman" w:hAnsi="Times New Roman"/>
          <w:szCs w:val="20"/>
          <w:lang w:val="nl-NL"/>
        </w:rPr>
        <w:t xml:space="preserve">ó có ngành nghề kinh doanh hoạt </w:t>
      </w:r>
      <w:r w:rsidR="00737A0A" w:rsidRPr="00B577AA">
        <w:rPr>
          <w:rFonts w:ascii="Times New Roman" w:hAnsi="Times New Roman" w:hint="eastAsia"/>
          <w:szCs w:val="20"/>
          <w:lang w:val="nl-NL"/>
        </w:rPr>
        <w:t>đ</w:t>
      </w:r>
      <w:r w:rsidR="00737A0A" w:rsidRPr="00B577AA">
        <w:rPr>
          <w:rFonts w:ascii="Times New Roman" w:hAnsi="Times New Roman"/>
          <w:szCs w:val="20"/>
          <w:lang w:val="nl-NL"/>
        </w:rPr>
        <w:t>ộng các dịch vụ b</w:t>
      </w:r>
      <w:r w:rsidR="00737A0A" w:rsidRPr="00B577AA">
        <w:rPr>
          <w:rFonts w:ascii="Times New Roman" w:hAnsi="Times New Roman" w:hint="eastAsia"/>
          <w:szCs w:val="20"/>
          <w:lang w:val="nl-NL"/>
        </w:rPr>
        <w:t>ư</w:t>
      </w:r>
      <w:r w:rsidR="00737A0A" w:rsidRPr="00B577AA">
        <w:rPr>
          <w:rFonts w:ascii="Times New Roman" w:hAnsi="Times New Roman"/>
          <w:szCs w:val="20"/>
          <w:lang w:val="nl-NL"/>
        </w:rPr>
        <w:t>u chính...</w:t>
      </w:r>
      <w:r w:rsidRPr="00AC46DD">
        <w:rPr>
          <w:rFonts w:ascii="Times New Roman" w:hAnsi="Times New Roman"/>
          <w:spacing w:val="-4"/>
          <w:lang w:val="pt-BR"/>
        </w:rPr>
        <w:t>)</w:t>
      </w:r>
      <w:r w:rsidRPr="00B577AA">
        <w:rPr>
          <w:rFonts w:ascii="Times New Roman" w:hAnsi="Times New Roman"/>
          <w:szCs w:val="20"/>
          <w:lang w:val="nl-NL"/>
        </w:rPr>
        <w:t>;</w:t>
      </w:r>
      <w:r w:rsidRPr="00B577AA">
        <w:rPr>
          <w:rFonts w:ascii="Times New Roman" w:hAnsi="Times New Roman"/>
          <w:color w:val="FF0000"/>
          <w:szCs w:val="20"/>
          <w:lang w:val="nl-NL"/>
        </w:rPr>
        <w:t xml:space="preserve"> </w:t>
      </w:r>
    </w:p>
    <w:p w:rsidR="00AC46DD" w:rsidRPr="00AC46DD" w:rsidRDefault="00AC46DD" w:rsidP="003A4722">
      <w:pPr>
        <w:shd w:val="clear" w:color="auto" w:fill="FFFFFF"/>
        <w:spacing w:before="60"/>
        <w:ind w:firstLine="720"/>
        <w:jc w:val="both"/>
        <w:rPr>
          <w:rFonts w:ascii="Times New Roman" w:hAnsi="Times New Roman"/>
          <w:bCs/>
          <w:color w:val="000000"/>
          <w:szCs w:val="20"/>
          <w:lang w:val="fr-FR"/>
        </w:rPr>
      </w:pPr>
      <w:r w:rsidRPr="00B577AA">
        <w:rPr>
          <w:rFonts w:ascii="Times New Roman" w:hAnsi="Times New Roman"/>
          <w:color w:val="000000"/>
          <w:szCs w:val="20"/>
          <w:lang w:val="pt-BR"/>
        </w:rPr>
        <w:t>- L</w:t>
      </w:r>
      <w:r w:rsidRPr="00AC46DD">
        <w:rPr>
          <w:rFonts w:ascii="Times New Roman" w:hAnsi="Times New Roman"/>
          <w:bCs/>
          <w:color w:val="000000"/>
          <w:szCs w:val="20"/>
          <w:lang w:val="fr-FR"/>
        </w:rPr>
        <w:t>ệ phí môn bài năm 202</w:t>
      </w:r>
      <w:r w:rsidR="00737A0A">
        <w:rPr>
          <w:rFonts w:ascii="Times New Roman" w:hAnsi="Times New Roman"/>
          <w:bCs/>
          <w:color w:val="000000"/>
          <w:szCs w:val="20"/>
          <w:lang w:val="fr-FR"/>
        </w:rPr>
        <w:t>4</w:t>
      </w:r>
      <w:r w:rsidRPr="00AC46DD">
        <w:rPr>
          <w:rFonts w:ascii="Times New Roman" w:hAnsi="Times New Roman"/>
          <w:bCs/>
          <w:color w:val="000000"/>
          <w:szCs w:val="20"/>
          <w:lang w:val="fr-FR"/>
        </w:rPr>
        <w:t xml:space="preserve"> (nếu thuộc đối tượng được miễn nộp lệ phí môn bài có văn bản chứng minh); </w:t>
      </w:r>
    </w:p>
    <w:p w:rsidR="00AC46DD" w:rsidRPr="00AC46DD" w:rsidRDefault="00AC46DD" w:rsidP="003A4722">
      <w:pPr>
        <w:spacing w:before="60"/>
        <w:ind w:firstLine="720"/>
        <w:jc w:val="both"/>
        <w:rPr>
          <w:rFonts w:ascii="Times New Roman" w:hAnsi="Times New Roman"/>
          <w:bCs/>
          <w:color w:val="000000"/>
          <w:szCs w:val="20"/>
          <w:lang w:val="fr-FR"/>
        </w:rPr>
      </w:pPr>
      <w:r w:rsidRPr="00AC46DD">
        <w:rPr>
          <w:rFonts w:ascii="Times New Roman" w:hAnsi="Times New Roman"/>
          <w:bCs/>
          <w:color w:val="000000"/>
          <w:szCs w:val="20"/>
          <w:lang w:val="fr-FR"/>
        </w:rPr>
        <w:t>- Bản sao Căn cước công dân hoặc các giấy tờ tùy thân khác còn được lưu hành theo quy định của pháp luật của người đại diện hợp pháp của tổ chức;</w:t>
      </w:r>
    </w:p>
    <w:p w:rsidR="00AC46DD" w:rsidRPr="00AC46DD" w:rsidRDefault="00AC46DD" w:rsidP="003A4722">
      <w:pPr>
        <w:spacing w:before="60"/>
        <w:ind w:firstLine="720"/>
        <w:jc w:val="both"/>
        <w:rPr>
          <w:rFonts w:ascii="Times New Roman" w:hAnsi="Times New Roman"/>
          <w:color w:val="000000"/>
          <w:szCs w:val="20"/>
          <w:lang w:val="fr-FR"/>
        </w:rPr>
      </w:pPr>
      <w:r w:rsidRPr="00AC46DD">
        <w:rPr>
          <w:rFonts w:ascii="Times New Roman" w:hAnsi="Times New Roman"/>
          <w:color w:val="000000"/>
          <w:szCs w:val="20"/>
          <w:lang w:val="fr-FR"/>
        </w:rPr>
        <w:t xml:space="preserve">- </w:t>
      </w:r>
      <w:r w:rsidR="00AD3F07">
        <w:rPr>
          <w:rFonts w:ascii="Times New Roman" w:hAnsi="Times New Roman"/>
          <w:color w:val="000000"/>
          <w:szCs w:val="20"/>
          <w:lang w:val="fr-FR"/>
        </w:rPr>
        <w:t>Phiếu</w:t>
      </w:r>
      <w:r w:rsidRPr="00AC46DD">
        <w:rPr>
          <w:rFonts w:ascii="Times New Roman" w:hAnsi="Times New Roman"/>
          <w:color w:val="000000"/>
          <w:szCs w:val="20"/>
          <w:lang w:val="fr-FR"/>
        </w:rPr>
        <w:t xml:space="preserve"> đăng ký tham gia đấu giá theo mẫu do Trung tâm phát hành, đóng dấu treo của Trung tâm;</w:t>
      </w:r>
    </w:p>
    <w:p w:rsidR="00AC46DD" w:rsidRPr="00AC46DD" w:rsidRDefault="00AC46DD" w:rsidP="003A4722">
      <w:pPr>
        <w:spacing w:before="60"/>
        <w:ind w:firstLine="720"/>
        <w:jc w:val="both"/>
        <w:rPr>
          <w:rFonts w:ascii="Times New Roman" w:hAnsi="Times New Roman"/>
          <w:bCs/>
          <w:color w:val="000000"/>
          <w:szCs w:val="20"/>
          <w:lang w:val="fr-FR"/>
        </w:rPr>
      </w:pPr>
      <w:r w:rsidRPr="00AC46DD">
        <w:rPr>
          <w:rFonts w:ascii="Times New Roman" w:hAnsi="Times New Roman"/>
          <w:bCs/>
          <w:color w:val="000000"/>
          <w:szCs w:val="20"/>
          <w:lang w:val="fr-FR"/>
        </w:rPr>
        <w:t>-</w:t>
      </w:r>
      <w:r w:rsidRPr="00AC46DD">
        <w:rPr>
          <w:rFonts w:ascii="Times New Roman" w:hAnsi="Times New Roman"/>
          <w:bCs/>
          <w:i/>
          <w:color w:val="000000"/>
          <w:szCs w:val="20"/>
          <w:lang w:val="fr-FR"/>
        </w:rPr>
        <w:t xml:space="preserve"> </w:t>
      </w:r>
      <w:r w:rsidRPr="00AC46DD">
        <w:rPr>
          <w:rFonts w:ascii="Times New Roman" w:hAnsi="Times New Roman"/>
          <w:bCs/>
          <w:color w:val="000000"/>
          <w:szCs w:val="20"/>
          <w:lang w:val="fr-FR"/>
        </w:rPr>
        <w:t>Giấy ủy quyền, Bản sao Căn cước công dân hoặc các giấy tờ tùy thân khác còn được lưu hành theo quy định của pháp luật của người ủy quyền và người được ủy quyền (trong trường hợp người đại diện hợp pháp của tổ chức ủy quyền cho người khác đăng ký tham gia đấu giá).</w:t>
      </w:r>
    </w:p>
    <w:p w:rsidR="00AC46DD" w:rsidRPr="00B577AA" w:rsidRDefault="00AC46DD" w:rsidP="003A4722">
      <w:pPr>
        <w:spacing w:before="60"/>
        <w:ind w:firstLine="720"/>
        <w:jc w:val="both"/>
        <w:rPr>
          <w:rFonts w:ascii="Times New Roman" w:hAnsi="Times New Roman"/>
          <w:spacing w:val="-4"/>
          <w:szCs w:val="20"/>
          <w:shd w:val="clear" w:color="auto" w:fill="FFFFFF"/>
          <w:lang w:val="fr-FR"/>
        </w:rPr>
      </w:pPr>
      <w:r w:rsidRPr="00AC46DD">
        <w:rPr>
          <w:rFonts w:ascii="Times New Roman" w:hAnsi="Times New Roman"/>
          <w:b/>
          <w:color w:val="000000"/>
          <w:spacing w:val="-4"/>
          <w:szCs w:val="20"/>
          <w:lang w:val="fr-FR"/>
        </w:rPr>
        <w:t>b.</w:t>
      </w:r>
      <w:r w:rsidRPr="00AC46DD">
        <w:rPr>
          <w:rFonts w:ascii="Times New Roman" w:hAnsi="Times New Roman"/>
          <w:color w:val="000000"/>
          <w:spacing w:val="-4"/>
          <w:szCs w:val="20"/>
          <w:lang w:val="fr-FR"/>
        </w:rPr>
        <w:t xml:space="preserve"> Người tham gia đấu giá </w:t>
      </w:r>
      <w:r w:rsidRPr="00AC46DD">
        <w:rPr>
          <w:rFonts w:ascii="Times New Roman" w:hAnsi="Times New Roman"/>
          <w:bCs/>
          <w:color w:val="000000"/>
          <w:spacing w:val="-4"/>
          <w:szCs w:val="20"/>
          <w:lang w:val="fr-FR"/>
        </w:rPr>
        <w:t xml:space="preserve">cam kết thực hiện đầy đủ những quy định tại Quy chế </w:t>
      </w:r>
      <w:r w:rsidRPr="00AC46DD">
        <w:rPr>
          <w:rFonts w:ascii="Times New Roman" w:hAnsi="Times New Roman"/>
          <w:color w:val="000000"/>
          <w:spacing w:val="-4"/>
          <w:szCs w:val="20"/>
          <w:lang w:val="fr-FR"/>
        </w:rPr>
        <w:t>cuộc đấu giá</w:t>
      </w:r>
      <w:r w:rsidRPr="00B577AA">
        <w:rPr>
          <w:rFonts w:ascii="Times New Roman" w:hAnsi="Times New Roman"/>
          <w:spacing w:val="-4"/>
          <w:szCs w:val="20"/>
          <w:shd w:val="clear" w:color="auto" w:fill="FFFFFF"/>
          <w:lang w:val="fr-FR"/>
        </w:rPr>
        <w:t>.</w:t>
      </w:r>
    </w:p>
    <w:p w:rsidR="00AC46DD" w:rsidRPr="00AC46DD" w:rsidRDefault="00AC46DD" w:rsidP="003A4722">
      <w:pPr>
        <w:spacing w:before="60"/>
        <w:ind w:firstLine="720"/>
        <w:jc w:val="both"/>
        <w:rPr>
          <w:rFonts w:ascii="Times New Roman" w:hAnsi="Times New Roman"/>
          <w:color w:val="000000"/>
          <w:szCs w:val="20"/>
          <w:shd w:val="clear" w:color="auto" w:fill="FFFFFF"/>
          <w:lang w:val="nl-NL"/>
        </w:rPr>
      </w:pPr>
      <w:r w:rsidRPr="00AC46DD">
        <w:rPr>
          <w:rFonts w:ascii="Times New Roman" w:hAnsi="Times New Roman"/>
          <w:b/>
          <w:color w:val="000000"/>
          <w:lang w:val="nl-NL"/>
        </w:rPr>
        <w:t>c.</w:t>
      </w:r>
      <w:r w:rsidRPr="00AC46DD">
        <w:rPr>
          <w:rFonts w:ascii="Times New Roman" w:hAnsi="Times New Roman"/>
          <w:color w:val="000000"/>
          <w:lang w:val="nl-NL"/>
        </w:rPr>
        <w:t xml:space="preserve"> </w:t>
      </w:r>
      <w:r w:rsidRPr="00AC46DD">
        <w:rPr>
          <w:rFonts w:ascii="Times New Roman" w:hAnsi="Times New Roman"/>
          <w:color w:val="000000"/>
          <w:szCs w:val="20"/>
          <w:lang w:val="nl-NL"/>
        </w:rPr>
        <w:t xml:space="preserve">Người đã đăng ký tham gia đấu giá có Giấy nộp tiền </w:t>
      </w:r>
      <w:r w:rsidRPr="00AC46DD">
        <w:rPr>
          <w:rFonts w:ascii="Times New Roman" w:hAnsi="Times New Roman"/>
          <w:color w:val="000000"/>
          <w:szCs w:val="20"/>
          <w:shd w:val="clear" w:color="auto" w:fill="FFFFFF"/>
          <w:lang w:val="nl-NL"/>
        </w:rPr>
        <w:t xml:space="preserve">trước theo quy định tại Khoản 2 Điều 3 và Khoản 3 Điều 4 của </w:t>
      </w:r>
      <w:r w:rsidR="00BB4CEB">
        <w:rPr>
          <w:rFonts w:ascii="Times New Roman" w:hAnsi="Times New Roman"/>
          <w:color w:val="000000"/>
          <w:szCs w:val="20"/>
          <w:shd w:val="clear" w:color="auto" w:fill="FFFFFF"/>
          <w:lang w:val="nl-NL"/>
        </w:rPr>
        <w:t>Quy chế</w:t>
      </w:r>
      <w:r w:rsidRPr="00AC46DD">
        <w:rPr>
          <w:rFonts w:ascii="Times New Roman" w:hAnsi="Times New Roman"/>
          <w:color w:val="000000"/>
          <w:szCs w:val="20"/>
          <w:shd w:val="clear" w:color="auto" w:fill="FFFFFF"/>
          <w:lang w:val="nl-NL"/>
        </w:rPr>
        <w:t xml:space="preserve"> này. </w:t>
      </w:r>
      <w:r w:rsidRPr="00AC46DD">
        <w:rPr>
          <w:rFonts w:ascii="Times New Roman" w:hAnsi="Times New Roman"/>
          <w:color w:val="000000"/>
          <w:shd w:val="clear" w:color="auto" w:fill="FFFFFF"/>
          <w:lang w:val="nl-NL"/>
        </w:rPr>
        <w:t>Những trường hợp không nộp tiền đặt trước thì không đủ điều kiện để tham gia đấu giá</w:t>
      </w:r>
      <w:r w:rsidRPr="00AC46DD">
        <w:rPr>
          <w:rFonts w:ascii="Times New Roman" w:hAnsi="Times New Roman"/>
          <w:color w:val="000000"/>
          <w:szCs w:val="20"/>
          <w:shd w:val="clear" w:color="auto" w:fill="FFFFFF"/>
          <w:lang w:val="nl-NL"/>
        </w:rPr>
        <w:t>.</w:t>
      </w:r>
    </w:p>
    <w:p w:rsidR="00DD7AB0" w:rsidRDefault="00F41B08" w:rsidP="003A4722">
      <w:pPr>
        <w:pStyle w:val="BodyTextIndent2"/>
        <w:spacing w:after="0" w:line="240" w:lineRule="auto"/>
        <w:ind w:left="0" w:firstLine="680"/>
        <w:rPr>
          <w:rFonts w:ascii="Times New Roman" w:hAnsi="Times New Roman"/>
          <w:color w:val="000000"/>
          <w:lang w:val="pt-BR"/>
        </w:rPr>
      </w:pPr>
      <w:r>
        <w:rPr>
          <w:rFonts w:ascii="Times New Roman" w:hAnsi="Times New Roman"/>
          <w:b/>
          <w:color w:val="000000" w:themeColor="text1"/>
          <w:lang w:val="fr-FR"/>
        </w:rPr>
        <w:t>Điều 8</w:t>
      </w:r>
      <w:r w:rsidR="00190A43" w:rsidRPr="008D1097">
        <w:rPr>
          <w:rFonts w:ascii="Times New Roman" w:hAnsi="Times New Roman"/>
          <w:b/>
          <w:color w:val="000000" w:themeColor="text1"/>
          <w:lang w:val="fr-FR"/>
        </w:rPr>
        <w:t xml:space="preserve">. </w:t>
      </w:r>
      <w:r w:rsidR="00DD7AB0" w:rsidRPr="00DD7AB0">
        <w:rPr>
          <w:rFonts w:ascii="Times New Roman" w:hAnsi="Times New Roman"/>
          <w:b/>
          <w:color w:val="000000"/>
          <w:lang w:val="pt-BR"/>
        </w:rPr>
        <w:t>Nghĩa vụ của người trúng đấu giá</w:t>
      </w:r>
      <w:r w:rsidR="00DD7AB0" w:rsidRPr="00116E8C">
        <w:rPr>
          <w:rFonts w:ascii="Times New Roman" w:hAnsi="Times New Roman"/>
          <w:color w:val="000000"/>
          <w:lang w:val="pt-BR"/>
        </w:rPr>
        <w:t xml:space="preserve"> </w:t>
      </w:r>
    </w:p>
    <w:p w:rsidR="00A975FC" w:rsidRPr="00A86856" w:rsidRDefault="0017757A" w:rsidP="003A4722">
      <w:pPr>
        <w:shd w:val="clear" w:color="auto" w:fill="FFFFFF"/>
        <w:ind w:firstLine="720"/>
        <w:jc w:val="both"/>
        <w:rPr>
          <w:rFonts w:ascii="Times New Roman" w:hAnsi="Times New Roman"/>
          <w:lang w:val="nl-NL"/>
        </w:rPr>
      </w:pPr>
      <w:r w:rsidRPr="00A86856">
        <w:rPr>
          <w:rFonts w:ascii="Times New Roman" w:hAnsi="Times New Roman"/>
          <w:lang w:val="fr-FR"/>
        </w:rPr>
        <w:t xml:space="preserve">Trong thời hạn 05 (năm) ngày làm việc kể từ </w:t>
      </w:r>
      <w:r w:rsidR="00203845">
        <w:rPr>
          <w:rFonts w:ascii="Times New Roman" w:hAnsi="Times New Roman"/>
          <w:lang w:val="fr-FR"/>
        </w:rPr>
        <w:t xml:space="preserve">ngày </w:t>
      </w:r>
      <w:r w:rsidRPr="00A86856">
        <w:rPr>
          <w:rFonts w:ascii="Times New Roman" w:hAnsi="Times New Roman"/>
          <w:lang w:val="fr-FR"/>
        </w:rPr>
        <w:t>ký hợp đồng thuê tài sản, khách hàng trúng đấu giá nộp tiền trúng đấu giá 01 lần trong thời hạn quy định vào t</w:t>
      </w:r>
      <w:r w:rsidRPr="00A86856">
        <w:rPr>
          <w:rFonts w:ascii="Times New Roman" w:hAnsi="Times New Roman"/>
          <w:lang w:val="pt-BR"/>
        </w:rPr>
        <w:t xml:space="preserve">ài khoản số: </w:t>
      </w:r>
      <w:r w:rsidRPr="00A86856">
        <w:rPr>
          <w:rFonts w:ascii="Times New Roman" w:hAnsi="Times New Roman"/>
          <w:lang w:val="nl-NL"/>
        </w:rPr>
        <w:t>3712.2.1129824.00000 của Trung tâm Quản lý cửa khẩu tại Kho bạc Nhà n</w:t>
      </w:r>
      <w:r w:rsidRPr="00A86856">
        <w:rPr>
          <w:rFonts w:ascii="Times New Roman" w:hAnsi="Times New Roman" w:hint="eastAsia"/>
          <w:lang w:val="nl-NL"/>
        </w:rPr>
        <w:t>ư</w:t>
      </w:r>
      <w:r w:rsidRPr="00A86856">
        <w:rPr>
          <w:rFonts w:ascii="Times New Roman" w:hAnsi="Times New Roman"/>
          <w:lang w:val="nl-NL"/>
        </w:rPr>
        <w:t>ớc huyện Cao Lộc.</w:t>
      </w:r>
    </w:p>
    <w:p w:rsidR="00A975FC" w:rsidRPr="00B577AA" w:rsidRDefault="00A975FC" w:rsidP="003A4722">
      <w:pPr>
        <w:ind w:firstLine="680"/>
        <w:jc w:val="both"/>
        <w:rPr>
          <w:rFonts w:ascii="Times New Roman" w:hAnsi="Times New Roman"/>
          <w:bCs/>
          <w:color w:val="000000"/>
          <w:lang w:val="nl-NL"/>
        </w:rPr>
      </w:pPr>
      <w:r w:rsidRPr="00A975FC">
        <w:rPr>
          <w:rFonts w:ascii="Times New Roman" w:hAnsi="Times New Roman"/>
          <w:color w:val="000000"/>
          <w:lang w:val="fr-FR"/>
        </w:rPr>
        <w:t xml:space="preserve">Khách hàng trúng đấu giá </w:t>
      </w:r>
      <w:r w:rsidRPr="00B577AA">
        <w:rPr>
          <w:rFonts w:ascii="Times New Roman" w:hAnsi="Times New Roman"/>
          <w:iCs/>
          <w:color w:val="000000"/>
          <w:lang w:val="nl-NL"/>
        </w:rPr>
        <w:t>cam kết sử dụng tài sản đúng mục đích; Nộp các loại thuế, phí, lệ phí (nếu có) theo quy định của pháp luật</w:t>
      </w:r>
      <w:r w:rsidRPr="00B577AA">
        <w:rPr>
          <w:rFonts w:ascii="Times New Roman" w:hAnsi="Times New Roman"/>
          <w:bCs/>
          <w:color w:val="000000"/>
          <w:lang w:val="nl-NL"/>
        </w:rPr>
        <w:t>; T</w:t>
      </w:r>
      <w:r w:rsidRPr="00A975FC">
        <w:rPr>
          <w:rFonts w:ascii="Times New Roman" w:hAnsi="Times New Roman"/>
          <w:color w:val="000000"/>
          <w:lang w:val="fr-FR"/>
        </w:rPr>
        <w:t xml:space="preserve">hực hiện các quyền và nghĩa vụ theo quy định tại Điều 48 Luật Đấu giá tài sản </w:t>
      </w:r>
      <w:r w:rsidRPr="00B577AA">
        <w:rPr>
          <w:rFonts w:ascii="Times New Roman" w:hAnsi="Times New Roman"/>
          <w:bCs/>
          <w:color w:val="000000"/>
          <w:lang w:val="nl-NL"/>
        </w:rPr>
        <w:t>khi mua được tài sản.</w:t>
      </w:r>
      <w:r w:rsidRPr="00B577AA">
        <w:rPr>
          <w:rFonts w:ascii="Times New Roman" w:hAnsi="Times New Roman"/>
          <w:shd w:val="clear" w:color="auto" w:fill="FFFFFF"/>
          <w:lang w:val="nl-NL"/>
        </w:rPr>
        <w:t xml:space="preserve"> </w:t>
      </w:r>
    </w:p>
    <w:p w:rsidR="00DD7AB0" w:rsidRPr="00DD7AB0" w:rsidRDefault="00DD7AB0" w:rsidP="003A4722">
      <w:pPr>
        <w:pStyle w:val="BodyTextIndent2"/>
        <w:spacing w:after="0" w:line="240" w:lineRule="auto"/>
        <w:ind w:left="0" w:firstLine="720"/>
        <w:rPr>
          <w:rFonts w:ascii="Times New Roman" w:hAnsi="Times New Roman"/>
          <w:b/>
          <w:color w:val="000000"/>
          <w:lang w:val="pt-BR"/>
        </w:rPr>
      </w:pPr>
      <w:r w:rsidRPr="00B577AA">
        <w:rPr>
          <w:rFonts w:ascii="Times New Roman" w:hAnsi="Times New Roman"/>
          <w:b/>
          <w:shd w:val="clear" w:color="auto" w:fill="FFFFFF"/>
          <w:lang w:val="nl-NL"/>
        </w:rPr>
        <w:t xml:space="preserve">Điều 9. </w:t>
      </w:r>
      <w:r w:rsidRPr="00DD7AB0">
        <w:rPr>
          <w:rFonts w:ascii="Times New Roman" w:hAnsi="Times New Roman"/>
          <w:b/>
          <w:color w:val="000000"/>
          <w:lang w:val="pt-BR"/>
        </w:rPr>
        <w:t>Thời hạn, địa điểm, phư</w:t>
      </w:r>
      <w:r w:rsidRPr="00DD7AB0">
        <w:rPr>
          <w:rFonts w:ascii="Times New Roman" w:hAnsi="Times New Roman"/>
          <w:b/>
          <w:color w:val="000000"/>
          <w:lang w:val="pt-BR"/>
        </w:rPr>
        <w:softHyphen/>
        <w:t>ơng thức giao tài sản đấu giá cho ngư</w:t>
      </w:r>
      <w:r w:rsidRPr="00DD7AB0">
        <w:rPr>
          <w:rFonts w:ascii="Times New Roman" w:hAnsi="Times New Roman"/>
          <w:b/>
          <w:color w:val="000000"/>
          <w:lang w:val="pt-BR"/>
        </w:rPr>
        <w:softHyphen/>
        <w:t>ời mua đư</w:t>
      </w:r>
      <w:r w:rsidRPr="00DD7AB0">
        <w:rPr>
          <w:rFonts w:ascii="Times New Roman" w:hAnsi="Times New Roman"/>
          <w:b/>
          <w:color w:val="000000"/>
          <w:lang w:val="pt-BR"/>
        </w:rPr>
        <w:softHyphen/>
        <w:t>ợc tài sản</w:t>
      </w:r>
      <w:r w:rsidR="00AC46DD">
        <w:rPr>
          <w:rFonts w:ascii="Times New Roman" w:hAnsi="Times New Roman"/>
          <w:b/>
          <w:color w:val="000000"/>
          <w:lang w:val="pt-BR"/>
        </w:rPr>
        <w:t>, việc xử lý tài sản công sau khi hết thời hạn thuê</w:t>
      </w:r>
    </w:p>
    <w:p w:rsidR="00213803" w:rsidRPr="00213803" w:rsidRDefault="00213803" w:rsidP="003A4722">
      <w:pPr>
        <w:ind w:firstLine="720"/>
        <w:jc w:val="both"/>
        <w:rPr>
          <w:rFonts w:ascii="Times New Roman" w:hAnsi="Times New Roman"/>
          <w:color w:val="000000"/>
          <w:szCs w:val="20"/>
          <w:lang w:val="fr-FR"/>
        </w:rPr>
      </w:pPr>
      <w:r w:rsidRPr="00213803">
        <w:rPr>
          <w:rFonts w:ascii="Times New Roman" w:hAnsi="Times New Roman"/>
          <w:b/>
          <w:color w:val="000000"/>
          <w:lang w:val="pt-BR"/>
        </w:rPr>
        <w:t>1.</w:t>
      </w:r>
      <w:r w:rsidRPr="00213803">
        <w:rPr>
          <w:rFonts w:ascii="Times New Roman" w:hAnsi="Times New Roman"/>
          <w:color w:val="000000"/>
          <w:lang w:val="pt-BR"/>
        </w:rPr>
        <w:t xml:space="preserve"> Thời hạn giao tài sản: Trong thời hạn không quá 05 ngày làm việc kể từ ngày </w:t>
      </w:r>
      <w:r w:rsidRPr="00213803">
        <w:rPr>
          <w:rFonts w:ascii="Times New Roman" w:hAnsi="Times New Roman"/>
          <w:color w:val="000000"/>
          <w:szCs w:val="20"/>
          <w:lang w:val="fr-FR"/>
        </w:rPr>
        <w:t>người trúng đấu giá thanh toán đầy đủ nghĩa vụ tài chính theo quy định.</w:t>
      </w:r>
    </w:p>
    <w:p w:rsidR="00213803" w:rsidRPr="00213803" w:rsidRDefault="00213803" w:rsidP="003A4722">
      <w:pPr>
        <w:ind w:firstLine="720"/>
        <w:jc w:val="both"/>
        <w:rPr>
          <w:rFonts w:ascii="Times New Roman" w:hAnsi="Times New Roman"/>
          <w:color w:val="000000"/>
          <w:lang w:val="pt-BR"/>
        </w:rPr>
      </w:pPr>
      <w:r w:rsidRPr="00213803">
        <w:rPr>
          <w:rFonts w:ascii="Times New Roman" w:hAnsi="Times New Roman"/>
          <w:b/>
          <w:color w:val="000000"/>
          <w:lang w:val="pt-BR"/>
        </w:rPr>
        <w:t>2.</w:t>
      </w:r>
      <w:r w:rsidRPr="00213803">
        <w:rPr>
          <w:rFonts w:ascii="Times New Roman" w:hAnsi="Times New Roman"/>
          <w:color w:val="000000"/>
          <w:lang w:val="pt-BR"/>
        </w:rPr>
        <w:t xml:space="preserve"> Địa điểm giao tài sản: Tại nơi có tài sản trúng đấu giá. </w:t>
      </w:r>
    </w:p>
    <w:p w:rsidR="00BC62EC" w:rsidRDefault="00213803" w:rsidP="003A4722">
      <w:pPr>
        <w:ind w:firstLine="720"/>
        <w:jc w:val="both"/>
        <w:rPr>
          <w:rFonts w:ascii="Times New Roman" w:hAnsi="Times New Roman"/>
          <w:color w:val="000000"/>
          <w:lang w:val="pt-BR"/>
        </w:rPr>
      </w:pPr>
      <w:r w:rsidRPr="00213803">
        <w:rPr>
          <w:rFonts w:ascii="Times New Roman" w:hAnsi="Times New Roman"/>
          <w:b/>
          <w:color w:val="000000"/>
          <w:lang w:val="pt-BR"/>
        </w:rPr>
        <w:t>3.</w:t>
      </w:r>
      <w:r w:rsidRPr="00213803">
        <w:rPr>
          <w:rFonts w:ascii="Times New Roman" w:hAnsi="Times New Roman"/>
          <w:color w:val="000000"/>
          <w:lang w:val="pt-BR"/>
        </w:rPr>
        <w:t xml:space="preserve"> Phư</w:t>
      </w:r>
      <w:r w:rsidRPr="00213803">
        <w:rPr>
          <w:rFonts w:ascii="Times New Roman" w:hAnsi="Times New Roman"/>
          <w:color w:val="000000"/>
          <w:lang w:val="pt-BR"/>
        </w:rPr>
        <w:softHyphen/>
        <w:t xml:space="preserve">ơng thức giao tài sản: Bên A phối hợp với các cơ quan có liên quan bàn giao tài sản trên thực địa theo đúng diện tích, vị trí trúng đấu giá cho người trúng đấu giá.  </w:t>
      </w:r>
    </w:p>
    <w:p w:rsidR="00AC46DD" w:rsidRPr="00FD6933" w:rsidRDefault="00AC46DD" w:rsidP="003A4722">
      <w:pPr>
        <w:ind w:firstLine="720"/>
        <w:jc w:val="both"/>
        <w:rPr>
          <w:rFonts w:ascii="Times New Roman" w:hAnsi="Times New Roman"/>
          <w:lang w:val="pt-BR"/>
        </w:rPr>
      </w:pPr>
      <w:r w:rsidRPr="00FD6933">
        <w:rPr>
          <w:rFonts w:ascii="Times New Roman" w:hAnsi="Times New Roman"/>
          <w:b/>
          <w:lang w:val="pt-BR"/>
        </w:rPr>
        <w:t>4.</w:t>
      </w:r>
      <w:r w:rsidRPr="00FD6933">
        <w:rPr>
          <w:rFonts w:ascii="Times New Roman" w:hAnsi="Times New Roman"/>
          <w:lang w:val="pt-BR"/>
        </w:rPr>
        <w:t xml:space="preserve"> Xử lý tài sản công sau khi hết thời hạn thuê</w:t>
      </w:r>
    </w:p>
    <w:p w:rsidR="00737A0A" w:rsidRDefault="00737A0A" w:rsidP="003A4722">
      <w:pPr>
        <w:ind w:firstLine="720"/>
        <w:jc w:val="both"/>
        <w:rPr>
          <w:rFonts w:ascii="Times New Roman" w:hAnsi="Times New Roman"/>
          <w:lang w:val="pt-BR"/>
        </w:rPr>
      </w:pPr>
      <w:r w:rsidRPr="00737A0A">
        <w:rPr>
          <w:rFonts w:ascii="Times New Roman" w:hAnsi="Times New Roman"/>
          <w:lang w:val="pt-BR"/>
        </w:rPr>
        <w:lastRenderedPageBreak/>
        <w:t xml:space="preserve">Việc cho thuê tài sản công </w:t>
      </w:r>
      <w:r w:rsidRPr="00737A0A">
        <w:rPr>
          <w:rFonts w:ascii="Times New Roman" w:hAnsi="Times New Roman" w:hint="eastAsia"/>
          <w:lang w:val="pt-BR"/>
        </w:rPr>
        <w:t>đư</w:t>
      </w:r>
      <w:r w:rsidRPr="00737A0A">
        <w:rPr>
          <w:rFonts w:ascii="Times New Roman" w:hAnsi="Times New Roman"/>
          <w:lang w:val="pt-BR"/>
        </w:rPr>
        <w:t xml:space="preserve">ợc lập thành hợp </w:t>
      </w:r>
      <w:r w:rsidRPr="00737A0A">
        <w:rPr>
          <w:rFonts w:ascii="Times New Roman" w:hAnsi="Times New Roman" w:hint="eastAsia"/>
          <w:lang w:val="pt-BR"/>
        </w:rPr>
        <w:t>đ</w:t>
      </w:r>
      <w:r w:rsidRPr="00737A0A">
        <w:rPr>
          <w:rFonts w:ascii="Times New Roman" w:hAnsi="Times New Roman"/>
          <w:lang w:val="pt-BR"/>
        </w:rPr>
        <w:t xml:space="preserve">ồng theo quy </w:t>
      </w:r>
      <w:r w:rsidRPr="00737A0A">
        <w:rPr>
          <w:rFonts w:ascii="Times New Roman" w:hAnsi="Times New Roman" w:hint="eastAsia"/>
          <w:lang w:val="pt-BR"/>
        </w:rPr>
        <w:t>đ</w:t>
      </w:r>
      <w:r w:rsidRPr="00737A0A">
        <w:rPr>
          <w:rFonts w:ascii="Times New Roman" w:hAnsi="Times New Roman"/>
          <w:lang w:val="pt-BR"/>
        </w:rPr>
        <w:t>ịnh của pháp luật, không chuyển quyền sở hữu trong thời gian cho thuê tài sản và sau khi hết th</w:t>
      </w:r>
      <w:r w:rsidRPr="00737A0A">
        <w:rPr>
          <w:rFonts w:ascii="Times New Roman" w:hAnsi="Times New Roman" w:hint="eastAsia"/>
          <w:lang w:val="pt-BR"/>
        </w:rPr>
        <w:t>ờ</w:t>
      </w:r>
      <w:r w:rsidRPr="00737A0A">
        <w:rPr>
          <w:rFonts w:ascii="Times New Roman" w:hAnsi="Times New Roman"/>
          <w:lang w:val="pt-BR"/>
        </w:rPr>
        <w:t xml:space="preserve">i hạn thuê. Sau khi hết thời hạn cho thuê tài sản, </w:t>
      </w:r>
      <w:r w:rsidRPr="00737A0A">
        <w:rPr>
          <w:rFonts w:ascii="Times New Roman" w:hAnsi="Times New Roman" w:hint="eastAsia"/>
          <w:lang w:val="pt-BR"/>
        </w:rPr>
        <w:t>đơ</w:t>
      </w:r>
      <w:r w:rsidRPr="00737A0A">
        <w:rPr>
          <w:rFonts w:ascii="Times New Roman" w:hAnsi="Times New Roman"/>
          <w:lang w:val="pt-BR"/>
        </w:rPr>
        <w:t>n vị thuê tài sản phải th</w:t>
      </w:r>
      <w:r w:rsidRPr="00737A0A">
        <w:rPr>
          <w:rFonts w:ascii="Times New Roman" w:hAnsi="Times New Roman" w:hint="eastAsia"/>
          <w:lang w:val="pt-BR"/>
        </w:rPr>
        <w:t>ự</w:t>
      </w:r>
      <w:r w:rsidRPr="00737A0A">
        <w:rPr>
          <w:rFonts w:ascii="Times New Roman" w:hAnsi="Times New Roman"/>
          <w:lang w:val="pt-BR"/>
        </w:rPr>
        <w:t xml:space="preserve">c hiện thủ tục bàn giao toàn bộ tài sản cho toàn bộ tài sản cho Trung tâm quản lý và sử dụng, không </w:t>
      </w:r>
      <w:r w:rsidRPr="00737A0A">
        <w:rPr>
          <w:rFonts w:ascii="Times New Roman" w:hAnsi="Times New Roman" w:hint="eastAsia"/>
          <w:lang w:val="pt-BR"/>
        </w:rPr>
        <w:t>đượ</w:t>
      </w:r>
      <w:r w:rsidRPr="00737A0A">
        <w:rPr>
          <w:rFonts w:ascii="Times New Roman" w:hAnsi="Times New Roman"/>
          <w:lang w:val="pt-BR"/>
        </w:rPr>
        <w:t xml:space="preserve">c </w:t>
      </w:r>
      <w:r w:rsidRPr="00737A0A">
        <w:rPr>
          <w:rFonts w:ascii="Times New Roman" w:hAnsi="Times New Roman" w:hint="eastAsia"/>
          <w:lang w:val="pt-BR"/>
        </w:rPr>
        <w:t>đề</w:t>
      </w:r>
      <w:r w:rsidRPr="00737A0A">
        <w:rPr>
          <w:rFonts w:ascii="Times New Roman" w:hAnsi="Times New Roman"/>
          <w:lang w:val="pt-BR"/>
        </w:rPr>
        <w:t xml:space="preserve"> nghị hoàn trả kinh phí cải tạo, s</w:t>
      </w:r>
      <w:r w:rsidRPr="00737A0A">
        <w:rPr>
          <w:rFonts w:ascii="Times New Roman" w:hAnsi="Times New Roman" w:hint="eastAsia"/>
          <w:lang w:val="pt-BR"/>
        </w:rPr>
        <w:t>ử</w:t>
      </w:r>
      <w:r w:rsidRPr="00737A0A">
        <w:rPr>
          <w:rFonts w:ascii="Times New Roman" w:hAnsi="Times New Roman"/>
          <w:lang w:val="pt-BR"/>
        </w:rPr>
        <w:t>a ch</w:t>
      </w:r>
      <w:r w:rsidRPr="00737A0A">
        <w:rPr>
          <w:rFonts w:ascii="Times New Roman" w:hAnsi="Times New Roman" w:hint="eastAsia"/>
          <w:lang w:val="pt-BR"/>
        </w:rPr>
        <w:t>ữ</w:t>
      </w:r>
      <w:r w:rsidRPr="00737A0A">
        <w:rPr>
          <w:rFonts w:ascii="Times New Roman" w:hAnsi="Times New Roman"/>
          <w:lang w:val="pt-BR"/>
        </w:rPr>
        <w:t>a; toàn bộ tài sản sẽ thuộc quyền s</w:t>
      </w:r>
      <w:r w:rsidRPr="00737A0A">
        <w:rPr>
          <w:rFonts w:ascii="Times New Roman" w:hAnsi="Times New Roman" w:hint="eastAsia"/>
          <w:lang w:val="pt-BR"/>
        </w:rPr>
        <w:t>ở</w:t>
      </w:r>
      <w:r w:rsidRPr="00737A0A">
        <w:rPr>
          <w:rFonts w:ascii="Times New Roman" w:hAnsi="Times New Roman"/>
          <w:lang w:val="pt-BR"/>
        </w:rPr>
        <w:t xml:space="preserve"> h</w:t>
      </w:r>
      <w:r w:rsidRPr="00737A0A">
        <w:rPr>
          <w:rFonts w:ascii="Times New Roman" w:hAnsi="Times New Roman" w:hint="eastAsia"/>
          <w:lang w:val="pt-BR"/>
        </w:rPr>
        <w:t>ữ</w:t>
      </w:r>
      <w:r w:rsidRPr="00737A0A">
        <w:rPr>
          <w:rFonts w:ascii="Times New Roman" w:hAnsi="Times New Roman"/>
          <w:lang w:val="pt-BR"/>
        </w:rPr>
        <w:t>u của Trung tâm.</w:t>
      </w:r>
    </w:p>
    <w:p w:rsidR="00C65C1F" w:rsidRPr="00EE0539" w:rsidRDefault="00DD7AB0" w:rsidP="003A4722">
      <w:pPr>
        <w:ind w:firstLine="720"/>
        <w:jc w:val="both"/>
        <w:rPr>
          <w:rFonts w:ascii="Times New Roman" w:hAnsi="Times New Roman"/>
          <w:b/>
          <w:color w:val="000000" w:themeColor="text1"/>
          <w:lang w:val="fr-FR"/>
        </w:rPr>
      </w:pPr>
      <w:r>
        <w:rPr>
          <w:rFonts w:ascii="Times New Roman" w:hAnsi="Times New Roman"/>
          <w:b/>
          <w:bCs/>
          <w:color w:val="000000" w:themeColor="text1"/>
          <w:lang w:val="fr-FR"/>
        </w:rPr>
        <w:t>Điều 10</w:t>
      </w:r>
      <w:r w:rsidR="004205A8" w:rsidRPr="00EE0539">
        <w:rPr>
          <w:rFonts w:ascii="Times New Roman" w:hAnsi="Times New Roman"/>
          <w:b/>
          <w:bCs/>
          <w:color w:val="000000" w:themeColor="text1"/>
          <w:lang w:val="fr-FR"/>
        </w:rPr>
        <w:t xml:space="preserve">. </w:t>
      </w:r>
      <w:r w:rsidR="004205A8" w:rsidRPr="00EE0539">
        <w:rPr>
          <w:rFonts w:ascii="Times New Roman" w:hAnsi="Times New Roman"/>
          <w:b/>
          <w:color w:val="000000" w:themeColor="text1"/>
          <w:lang w:val="fr-FR"/>
        </w:rPr>
        <w:t>Người tham gia đấu giá không đư</w:t>
      </w:r>
      <w:r w:rsidR="004205A8" w:rsidRPr="00EE0539">
        <w:rPr>
          <w:rFonts w:ascii="Times New Roman" w:hAnsi="Times New Roman"/>
          <w:b/>
          <w:color w:val="000000" w:themeColor="text1"/>
          <w:lang w:val="fr-FR"/>
        </w:rPr>
        <w:softHyphen/>
        <w:t>ợc hoàn trả tiền đặt trư</w:t>
      </w:r>
      <w:r w:rsidR="0037556C" w:rsidRPr="00EE0539">
        <w:rPr>
          <w:rFonts w:ascii="Times New Roman" w:hAnsi="Times New Roman"/>
          <w:b/>
          <w:color w:val="000000" w:themeColor="text1"/>
          <w:lang w:val="fr-FR"/>
        </w:rPr>
        <w:softHyphen/>
        <w:t xml:space="preserve">ớc </w:t>
      </w:r>
      <w:r w:rsidR="004205A8" w:rsidRPr="00EE0539">
        <w:rPr>
          <w:rFonts w:ascii="Times New Roman" w:hAnsi="Times New Roman"/>
          <w:b/>
          <w:color w:val="000000" w:themeColor="text1"/>
          <w:lang w:val="fr-FR"/>
        </w:rPr>
        <w:t xml:space="preserve">nếu vi </w:t>
      </w:r>
      <w:r w:rsidR="004205A8" w:rsidRPr="00B577AA">
        <w:rPr>
          <w:rFonts w:ascii="Times New Roman" w:hAnsi="Times New Roman"/>
          <w:b/>
          <w:color w:val="000000" w:themeColor="text1"/>
          <w:lang w:val="pt-BR"/>
        </w:rPr>
        <w:t>phạm một trong những quy định sau</w:t>
      </w:r>
    </w:p>
    <w:p w:rsidR="00F679F0" w:rsidRPr="00B577AA" w:rsidRDefault="00DD7AB0"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b/>
          <w:color w:val="000000" w:themeColor="text1"/>
          <w:lang w:val="fr-FR" w:eastAsia="vi-VN"/>
        </w:rPr>
        <w:t>1</w:t>
      </w:r>
      <w:r w:rsidR="00E435AE" w:rsidRPr="00B577AA">
        <w:rPr>
          <w:rFonts w:ascii="Times New Roman" w:hAnsi="Times New Roman"/>
          <w:b/>
          <w:color w:val="000000" w:themeColor="text1"/>
          <w:lang w:val="fr-FR" w:eastAsia="vi-VN"/>
        </w:rPr>
        <w:t>.</w:t>
      </w:r>
      <w:r w:rsidR="00E435AE" w:rsidRPr="00B577AA">
        <w:rPr>
          <w:rFonts w:ascii="Times New Roman" w:hAnsi="Times New Roman"/>
          <w:color w:val="000000" w:themeColor="text1"/>
          <w:lang w:val="fr-FR" w:eastAsia="vi-VN"/>
        </w:rPr>
        <w:t xml:space="preserve"> </w:t>
      </w:r>
      <w:r w:rsidR="00F679F0" w:rsidRPr="00B577AA">
        <w:rPr>
          <w:rFonts w:ascii="Times New Roman" w:hAnsi="Times New Roman"/>
          <w:color w:val="000000" w:themeColor="text1"/>
          <w:lang w:val="fr-FR" w:eastAsia="vi-VN"/>
        </w:rPr>
        <w:t xml:space="preserve">Đã nộp tiền đặt trước nhưng không tham gia cuộc đấu giá mà không thuộc trường hợp bất khả kháng sau: Có những sự kiện xảy ra </w:t>
      </w:r>
      <w:r w:rsidR="00E33AA1" w:rsidRPr="00B577AA">
        <w:rPr>
          <w:rFonts w:ascii="Times New Roman" w:hAnsi="Times New Roman"/>
          <w:color w:val="000000" w:themeColor="text1"/>
          <w:lang w:val="fr-FR" w:eastAsia="vi-VN"/>
        </w:rPr>
        <w:t>ngoài</w:t>
      </w:r>
      <w:r w:rsidR="00F679F0" w:rsidRPr="00B577AA">
        <w:rPr>
          <w:rFonts w:ascii="Times New Roman" w:hAnsi="Times New Roman"/>
          <w:color w:val="000000" w:themeColor="text1"/>
          <w:lang w:val="fr-FR" w:eastAsia="vi-VN"/>
        </w:rPr>
        <w:t xml:space="preserve"> ý chí của khách hàng khiến khách hàng không thể lường trước và khắc phục được mặc dù đã áp dụng các biệt pháp cần thiết và khả năng cho phép (như: lũ lụt, thiên tai</w:t>
      </w:r>
      <w:r w:rsidR="00DB33C9" w:rsidRPr="00B577AA">
        <w:rPr>
          <w:rFonts w:ascii="Times New Roman" w:hAnsi="Times New Roman"/>
          <w:color w:val="000000" w:themeColor="text1"/>
          <w:lang w:val="fr-FR" w:eastAsia="vi-VN"/>
        </w:rPr>
        <w:t xml:space="preserve"> </w:t>
      </w:r>
      <w:r w:rsidR="00F679F0" w:rsidRPr="00B577AA">
        <w:rPr>
          <w:rFonts w:ascii="Times New Roman" w:hAnsi="Times New Roman"/>
          <w:color w:val="000000" w:themeColor="text1"/>
          <w:lang w:val="fr-FR" w:eastAsia="vi-VN"/>
        </w:rPr>
        <w:t>hoặc tai nạn bất ngờ trong quá trình di chuyển đến địa điểm tham gia cuộc đấu giá), bản thân bị ốm nặng đ</w:t>
      </w:r>
      <w:r w:rsidR="00DB33C9" w:rsidRPr="00B577AA">
        <w:rPr>
          <w:rFonts w:ascii="Times New Roman" w:hAnsi="Times New Roman"/>
          <w:color w:val="000000" w:themeColor="text1"/>
          <w:lang w:val="fr-FR" w:eastAsia="vi-VN"/>
        </w:rPr>
        <w:t>ột ngột phải nhập viện điều trị</w:t>
      </w:r>
      <w:r w:rsidR="00BB4CEB">
        <w:rPr>
          <w:rFonts w:ascii="Times New Roman" w:hAnsi="Times New Roman"/>
          <w:color w:val="000000" w:themeColor="text1"/>
          <w:lang w:val="fr-FR" w:eastAsia="vi-VN"/>
        </w:rPr>
        <w:t xml:space="preserve"> h</w:t>
      </w:r>
      <w:r w:rsidR="00F679F0" w:rsidRPr="00B577AA">
        <w:rPr>
          <w:rFonts w:ascii="Times New Roman" w:hAnsi="Times New Roman"/>
          <w:color w:val="000000" w:themeColor="text1"/>
          <w:lang w:val="fr-FR" w:eastAsia="vi-VN"/>
        </w:rPr>
        <w:t>oặc có người nhà là cha, mẹ, vợ, chồng, con, anh ruột, chị ruột, em ruột bị chết không thể có mặt tại cuộc đấu giá...</w:t>
      </w:r>
    </w:p>
    <w:p w:rsidR="0055446F" w:rsidRPr="00B577AA" w:rsidRDefault="00F679F0"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 xml:space="preserve">Khi xảy ra trường hợp bất khả kháng, trong vòng 01 ngày (24 giờ), khách hàng phải báo cho </w:t>
      </w:r>
      <w:r w:rsidR="00A86EC7" w:rsidRPr="00EE0539">
        <w:rPr>
          <w:rFonts w:ascii="Times New Roman" w:hAnsi="Times New Roman"/>
          <w:color w:val="000000" w:themeColor="text1"/>
          <w:lang w:val="fr-FR"/>
        </w:rPr>
        <w:t>Trung tâm d</w:t>
      </w:r>
      <w:r w:rsidRPr="00EE0539">
        <w:rPr>
          <w:rFonts w:ascii="Times New Roman" w:hAnsi="Times New Roman"/>
          <w:color w:val="000000" w:themeColor="text1"/>
          <w:lang w:val="fr-FR"/>
        </w:rPr>
        <w:t>ịch vụ đấu giá tài sản - Sở Tư</w:t>
      </w:r>
      <w:r w:rsidRPr="00EE0539">
        <w:rPr>
          <w:rFonts w:ascii="Times New Roman" w:hAnsi="Times New Roman"/>
          <w:color w:val="000000" w:themeColor="text1"/>
          <w:lang w:val="fr-FR"/>
        </w:rPr>
        <w:softHyphen/>
      </w:r>
      <w:r w:rsidRPr="00EE0539">
        <w:rPr>
          <w:rFonts w:ascii="Times New Roman" w:hAnsi="Times New Roman"/>
          <w:color w:val="000000" w:themeColor="text1"/>
          <w:lang w:val="fr-FR"/>
        </w:rPr>
        <w:softHyphen/>
      </w:r>
      <w:r w:rsidRPr="00EE0539">
        <w:rPr>
          <w:rFonts w:ascii="Times New Roman" w:hAnsi="Times New Roman"/>
          <w:color w:val="000000" w:themeColor="text1"/>
          <w:lang w:val="fr-FR"/>
        </w:rPr>
        <w:softHyphen/>
      </w:r>
      <w:r w:rsidRPr="00EE0539">
        <w:rPr>
          <w:rFonts w:ascii="Times New Roman" w:hAnsi="Times New Roman"/>
          <w:color w:val="000000" w:themeColor="text1"/>
          <w:lang w:val="fr-FR"/>
        </w:rPr>
        <w:softHyphen/>
      </w:r>
      <w:r w:rsidRPr="00EE0539">
        <w:rPr>
          <w:rFonts w:ascii="Times New Roman" w:hAnsi="Times New Roman"/>
          <w:color w:val="000000" w:themeColor="text1"/>
          <w:lang w:val="fr-FR"/>
        </w:rPr>
        <w:softHyphen/>
        <w:t xml:space="preserve"> pháp tỉnh Lạng Sơn</w:t>
      </w:r>
      <w:r w:rsidRPr="00EE0539">
        <w:rPr>
          <w:rFonts w:ascii="Times New Roman" w:hAnsi="Times New Roman"/>
          <w:color w:val="000000" w:themeColor="text1"/>
          <w:lang w:val="fr-FR" w:eastAsia="vi-VN"/>
        </w:rPr>
        <w:t xml:space="preserve"> </w:t>
      </w:r>
      <w:r w:rsidRPr="00B577AA">
        <w:rPr>
          <w:rFonts w:ascii="Times New Roman" w:hAnsi="Times New Roman"/>
          <w:color w:val="000000" w:themeColor="text1"/>
          <w:lang w:val="fr-FR" w:eastAsia="vi-VN"/>
        </w:rPr>
        <w:t xml:space="preserve">và có xác nhận của chính quyền nơi xảy ra sự việc hoặc có xác nhận của bệnh viện nơi điều trị. Nếu không có lý do chính đáng bất khả kháng thì bị coi như không </w:t>
      </w:r>
    </w:p>
    <w:p w:rsidR="00F679F0" w:rsidRPr="00B577AA" w:rsidRDefault="00F679F0" w:rsidP="003A4722">
      <w:pPr>
        <w:shd w:val="clear" w:color="auto" w:fill="FFFFFF"/>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tham gia cuộc đấu giá và bị xử lý khoản tiền đặt trước theo quy định.</w:t>
      </w:r>
    </w:p>
    <w:p w:rsidR="00E435AE" w:rsidRPr="00B577AA" w:rsidRDefault="00DD7AB0"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b/>
          <w:color w:val="000000" w:themeColor="text1"/>
          <w:lang w:val="fr-FR" w:eastAsia="vi-VN"/>
        </w:rPr>
        <w:t>2</w:t>
      </w:r>
      <w:r w:rsidR="00E435AE" w:rsidRPr="00B577AA">
        <w:rPr>
          <w:rFonts w:ascii="Times New Roman" w:hAnsi="Times New Roman"/>
          <w:b/>
          <w:color w:val="000000" w:themeColor="text1"/>
          <w:lang w:val="fr-FR" w:eastAsia="vi-VN"/>
        </w:rPr>
        <w:t>.</w:t>
      </w:r>
      <w:r w:rsidR="00E435AE" w:rsidRPr="00B577AA">
        <w:rPr>
          <w:rFonts w:ascii="Times New Roman" w:hAnsi="Times New Roman"/>
          <w:color w:val="000000" w:themeColor="text1"/>
          <w:lang w:val="fr-FR" w:eastAsia="vi-VN"/>
        </w:rPr>
        <w:t xml:space="preserve"> Bị truất quyền tham gia đấu giá do có hành vi vi phạm quy định tại khoản 5 Điều 9 của Luật Đấu giá tài sản:</w:t>
      </w:r>
    </w:p>
    <w:p w:rsidR="00E435AE" w:rsidRPr="00B577AA" w:rsidRDefault="00E435AE"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Cung cấp thông tin, tài liệu sai sự thật; sử dụng giấy tờ giả mạo để đăng ký tham gia đấu giá, tham gia cuộc đấu giá;</w:t>
      </w:r>
    </w:p>
    <w:p w:rsidR="00E435AE" w:rsidRPr="00B577AA" w:rsidRDefault="00E435AE"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Thông đồng, móc nối với đấu giá viên, tổ chức đấu giá tài sản, người có tài sản đấu giá, người tham gia đấu giá khác, cá nhân, tổ chức khác để dìm giá, làm sai lệch kết quả đấu giá tài sản; Cản trở hoạt động đấu giá tài sản; gây rối, mất trật tự tại cuộc đấu giá;</w:t>
      </w:r>
    </w:p>
    <w:p w:rsidR="00E435AE" w:rsidRDefault="00E435AE"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Đe dọa, cưỡng ép đấu giá viên, người tham gia đấu giá khác nhằm làm sai lệch kết quả đấu giá tài sản; Các hành vi bị nghiêm cấm khác theo quy định của luật có liên quan.</w:t>
      </w:r>
    </w:p>
    <w:p w:rsidR="00C95554" w:rsidRPr="00C95554" w:rsidRDefault="00C95554" w:rsidP="00C95554">
      <w:pPr>
        <w:pStyle w:val="NormalWeb"/>
        <w:shd w:val="clear" w:color="auto" w:fill="FFFFFF"/>
        <w:spacing w:before="0" w:beforeAutospacing="0" w:after="0" w:afterAutospacing="0" w:line="276" w:lineRule="auto"/>
        <w:ind w:firstLine="720"/>
        <w:jc w:val="both"/>
        <w:rPr>
          <w:i/>
          <w:sz w:val="28"/>
          <w:szCs w:val="28"/>
          <w:lang w:val="fr-FR" w:eastAsia="zh-TW"/>
        </w:rPr>
      </w:pPr>
      <w:r w:rsidRPr="00C95554">
        <w:rPr>
          <w:rStyle w:val="Emphasis"/>
          <w:i w:val="0"/>
          <w:sz w:val="28"/>
          <w:szCs w:val="28"/>
          <w:lang w:val="fr-FR"/>
        </w:rPr>
        <w:t>Nhận ủy quyền tham gia đấu giá </w:t>
      </w:r>
      <w:r w:rsidRPr="00C95554">
        <w:rPr>
          <w:rStyle w:val="Emphasis"/>
          <w:i w:val="0"/>
          <w:sz w:val="28"/>
          <w:szCs w:val="28"/>
          <w:lang w:val="eu-ES"/>
        </w:rPr>
        <w:t>của </w:t>
      </w:r>
      <w:r w:rsidRPr="00C95554">
        <w:rPr>
          <w:rStyle w:val="Emphasis"/>
          <w:i w:val="0"/>
          <w:sz w:val="28"/>
          <w:szCs w:val="28"/>
          <w:lang w:val="fr-FR"/>
        </w:rPr>
        <w:t>người tham gia đấu giá khác đối với tài sản mà mình </w:t>
      </w:r>
      <w:r w:rsidRPr="00C95554">
        <w:rPr>
          <w:rStyle w:val="Emphasis"/>
          <w:i w:val="0"/>
          <w:sz w:val="28"/>
          <w:szCs w:val="28"/>
          <w:lang w:val="eu-ES"/>
        </w:rPr>
        <w:t>cũng </w:t>
      </w:r>
      <w:r w:rsidRPr="00C95554">
        <w:rPr>
          <w:rStyle w:val="Emphasis"/>
          <w:i w:val="0"/>
          <w:sz w:val="28"/>
          <w:szCs w:val="28"/>
          <w:lang w:val="fr-FR"/>
        </w:rPr>
        <w:t>là người tham gia đấu giá tài sản đó; nhận ủy quyền tham gia đấu giá </w:t>
      </w:r>
      <w:r w:rsidRPr="00C95554">
        <w:rPr>
          <w:rStyle w:val="Emphasis"/>
          <w:i w:val="0"/>
          <w:sz w:val="28"/>
          <w:szCs w:val="28"/>
          <w:lang w:val="eu-ES"/>
        </w:rPr>
        <w:t>của </w:t>
      </w:r>
      <w:r w:rsidRPr="00C95554">
        <w:rPr>
          <w:rStyle w:val="Emphasis"/>
          <w:i w:val="0"/>
          <w:sz w:val="28"/>
          <w:szCs w:val="28"/>
          <w:lang w:val="fr-FR"/>
        </w:rPr>
        <w:t>từ hai người tham gia đấu giá trở lên đối với </w:t>
      </w:r>
      <w:r w:rsidRPr="00C95554">
        <w:rPr>
          <w:rStyle w:val="Emphasis"/>
          <w:i w:val="0"/>
          <w:sz w:val="28"/>
          <w:szCs w:val="28"/>
          <w:lang w:val="eu-ES"/>
        </w:rPr>
        <w:t>cùng một </w:t>
      </w:r>
      <w:r w:rsidRPr="00C95554">
        <w:rPr>
          <w:rStyle w:val="Emphasis"/>
          <w:i w:val="0"/>
          <w:sz w:val="28"/>
          <w:szCs w:val="28"/>
          <w:lang w:val="fr-FR"/>
        </w:rPr>
        <w:t>tài sản</w:t>
      </w:r>
      <w:r w:rsidRPr="00C95554">
        <w:rPr>
          <w:rStyle w:val="Emphasis"/>
          <w:i w:val="0"/>
          <w:sz w:val="28"/>
          <w:szCs w:val="28"/>
          <w:lang w:val="eu-ES"/>
        </w:rPr>
        <w:t>;</w:t>
      </w:r>
    </w:p>
    <w:p w:rsidR="00C95554" w:rsidRDefault="00C95554" w:rsidP="00C95554">
      <w:pPr>
        <w:pStyle w:val="NormalWeb"/>
        <w:shd w:val="clear" w:color="auto" w:fill="FFFFFF"/>
        <w:spacing w:before="0" w:beforeAutospacing="0" w:after="0" w:afterAutospacing="0" w:line="276" w:lineRule="auto"/>
        <w:ind w:firstLine="720"/>
        <w:jc w:val="both"/>
        <w:rPr>
          <w:sz w:val="28"/>
          <w:szCs w:val="28"/>
          <w:lang w:val="eu-ES"/>
        </w:rPr>
      </w:pPr>
      <w:r w:rsidRPr="006015FF">
        <w:rPr>
          <w:sz w:val="28"/>
          <w:szCs w:val="28"/>
          <w:shd w:val="clear" w:color="auto" w:fill="FFFFFF"/>
          <w:lang w:val="eu-ES"/>
        </w:rPr>
        <w:t>Tham dự phiên đấu giá trong trường hợp </w:t>
      </w:r>
      <w:r w:rsidRPr="006015FF">
        <w:rPr>
          <w:sz w:val="28"/>
          <w:szCs w:val="28"/>
          <w:lang w:val="eu-ES"/>
        </w:rPr>
        <w:t>vợ, chồng, anh ruột, chị ruột, em ruột cũng là người tham gia đấu giá đối với tài sản đó</w:t>
      </w:r>
      <w:r>
        <w:rPr>
          <w:sz w:val="28"/>
          <w:szCs w:val="28"/>
          <w:lang w:val="eu-ES"/>
        </w:rPr>
        <w:t>.</w:t>
      </w:r>
    </w:p>
    <w:p w:rsidR="00C95554" w:rsidRPr="006015FF" w:rsidRDefault="00C95554" w:rsidP="00C95554">
      <w:pPr>
        <w:pStyle w:val="NormalWeb"/>
        <w:shd w:val="clear" w:color="auto" w:fill="FFFFFF"/>
        <w:spacing w:before="0" w:beforeAutospacing="0" w:after="0" w:afterAutospacing="0" w:line="276" w:lineRule="auto"/>
        <w:ind w:firstLine="720"/>
        <w:jc w:val="both"/>
        <w:rPr>
          <w:sz w:val="28"/>
          <w:szCs w:val="28"/>
          <w:lang w:val="fr-FR"/>
        </w:rPr>
      </w:pPr>
      <w:r w:rsidRPr="006015FF">
        <w:rPr>
          <w:sz w:val="28"/>
          <w:szCs w:val="28"/>
          <w:shd w:val="clear" w:color="auto" w:fill="FFFFFF"/>
          <w:lang w:val="eu-ES"/>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rsidR="00C95554" w:rsidRPr="00B577AA" w:rsidRDefault="00C95554" w:rsidP="00C95554">
      <w:pPr>
        <w:pStyle w:val="NormalWeb"/>
        <w:shd w:val="clear" w:color="auto" w:fill="FFFFFF"/>
        <w:spacing w:before="0" w:beforeAutospacing="0" w:after="0" w:afterAutospacing="0" w:line="276" w:lineRule="auto"/>
        <w:ind w:firstLine="720"/>
        <w:jc w:val="both"/>
        <w:rPr>
          <w:color w:val="000000" w:themeColor="text1"/>
          <w:lang w:val="fr-FR"/>
        </w:rPr>
      </w:pPr>
    </w:p>
    <w:p w:rsidR="004203AF" w:rsidRPr="00B577AA" w:rsidRDefault="00DD7AB0"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b/>
          <w:color w:val="000000" w:themeColor="text1"/>
          <w:lang w:val="fr-FR" w:eastAsia="vi-VN"/>
        </w:rPr>
        <w:lastRenderedPageBreak/>
        <w:t>3</w:t>
      </w:r>
      <w:r w:rsidR="00E435AE" w:rsidRPr="00B577AA">
        <w:rPr>
          <w:rFonts w:ascii="Times New Roman" w:hAnsi="Times New Roman"/>
          <w:b/>
          <w:color w:val="000000" w:themeColor="text1"/>
          <w:lang w:val="fr-FR" w:eastAsia="vi-VN"/>
        </w:rPr>
        <w:t>.</w:t>
      </w:r>
      <w:r w:rsidR="00E435AE" w:rsidRPr="00B577AA">
        <w:rPr>
          <w:rFonts w:ascii="Times New Roman" w:hAnsi="Times New Roman"/>
          <w:color w:val="000000" w:themeColor="text1"/>
          <w:lang w:val="fr-FR" w:eastAsia="vi-VN"/>
        </w:rPr>
        <w:t xml:space="preserve"> Từ chối ký biên bản đấu giá theo quy định tại khoản 3 Điều 44 của Luật đấu giá tài sản: “Người trúng đấu giá từ chối ký biên bản đấu giá được coi như không chấp nhận giao kết hợp đồng mua bán tài sản đấu giá hoặc không chấp nhận </w:t>
      </w:r>
    </w:p>
    <w:p w:rsidR="00DB33C9" w:rsidRPr="00B577AA" w:rsidRDefault="00E435AE" w:rsidP="003A4722">
      <w:pPr>
        <w:shd w:val="clear" w:color="auto" w:fill="FFFFFF"/>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 xml:space="preserve">mua tài sản đấu giá đối với tài sản mà theo quy định của pháp luật kết quả đấu giá </w:t>
      </w:r>
    </w:p>
    <w:p w:rsidR="00E435AE" w:rsidRPr="00B577AA" w:rsidRDefault="00E435AE" w:rsidP="003A4722">
      <w:pPr>
        <w:shd w:val="clear" w:color="auto" w:fill="FFFFFF"/>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tài sản phải được cơ quan có thẩm quyền phê duyệt”.</w:t>
      </w:r>
    </w:p>
    <w:p w:rsidR="00E435AE" w:rsidRPr="00B577AA" w:rsidRDefault="00DD7AB0"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b/>
          <w:color w:val="000000" w:themeColor="text1"/>
          <w:lang w:val="fr-FR" w:eastAsia="vi-VN"/>
        </w:rPr>
        <w:t>4</w:t>
      </w:r>
      <w:r w:rsidR="00E435AE" w:rsidRPr="00B577AA">
        <w:rPr>
          <w:rFonts w:ascii="Times New Roman" w:hAnsi="Times New Roman"/>
          <w:b/>
          <w:color w:val="000000" w:themeColor="text1"/>
          <w:lang w:val="fr-FR" w:eastAsia="vi-VN"/>
        </w:rPr>
        <w:t>.</w:t>
      </w:r>
      <w:r w:rsidR="00E435AE" w:rsidRPr="00B577AA">
        <w:rPr>
          <w:rFonts w:ascii="Times New Roman" w:hAnsi="Times New Roman"/>
          <w:color w:val="000000" w:themeColor="text1"/>
          <w:lang w:val="fr-FR" w:eastAsia="vi-VN"/>
        </w:rPr>
        <w:t xml:space="preserve"> Rút lại giá đã trả theo quy định tại </w:t>
      </w:r>
      <w:r w:rsidRPr="00B577AA">
        <w:rPr>
          <w:rFonts w:ascii="Times New Roman" w:hAnsi="Times New Roman"/>
          <w:color w:val="000000" w:themeColor="text1"/>
          <w:lang w:val="fr-FR" w:eastAsia="vi-VN"/>
        </w:rPr>
        <w:t>khoản 4</w:t>
      </w:r>
      <w:r w:rsidR="00133687" w:rsidRPr="00B577AA">
        <w:rPr>
          <w:rFonts w:ascii="Times New Roman" w:hAnsi="Times New Roman"/>
          <w:color w:val="000000" w:themeColor="text1"/>
          <w:lang w:val="fr-FR" w:eastAsia="vi-VN"/>
        </w:rPr>
        <w:t xml:space="preserve"> </w:t>
      </w:r>
      <w:r w:rsidRPr="00B577AA">
        <w:rPr>
          <w:rFonts w:ascii="Times New Roman" w:hAnsi="Times New Roman"/>
          <w:color w:val="000000" w:themeColor="text1"/>
          <w:lang w:val="fr-FR" w:eastAsia="vi-VN"/>
        </w:rPr>
        <w:t>Điều 11</w:t>
      </w:r>
      <w:r w:rsidR="00E435AE" w:rsidRPr="00B577AA">
        <w:rPr>
          <w:rFonts w:ascii="Times New Roman" w:hAnsi="Times New Roman"/>
          <w:color w:val="000000" w:themeColor="text1"/>
          <w:lang w:val="fr-FR" w:eastAsia="vi-VN"/>
        </w:rPr>
        <w:t xml:space="preserve"> của Quy chế này.</w:t>
      </w:r>
    </w:p>
    <w:p w:rsidR="00E435AE" w:rsidRPr="00B577AA" w:rsidRDefault="00DD7AB0"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b/>
          <w:color w:val="000000" w:themeColor="text1"/>
          <w:lang w:val="fr-FR" w:eastAsia="vi-VN"/>
        </w:rPr>
        <w:t>5</w:t>
      </w:r>
      <w:r w:rsidR="00E435AE" w:rsidRPr="00B577AA">
        <w:rPr>
          <w:rFonts w:ascii="Times New Roman" w:hAnsi="Times New Roman"/>
          <w:b/>
          <w:color w:val="000000" w:themeColor="text1"/>
          <w:lang w:val="fr-FR" w:eastAsia="vi-VN"/>
        </w:rPr>
        <w:t>.</w:t>
      </w:r>
      <w:r w:rsidR="00E435AE" w:rsidRPr="00B577AA">
        <w:rPr>
          <w:rFonts w:ascii="Times New Roman" w:hAnsi="Times New Roman"/>
          <w:color w:val="000000" w:themeColor="text1"/>
          <w:lang w:val="fr-FR" w:eastAsia="vi-VN"/>
        </w:rPr>
        <w:t xml:space="preserve"> Từ chối kết quả trúng đấu giá</w:t>
      </w:r>
      <w:r w:rsidR="00965451" w:rsidRPr="00B577AA">
        <w:rPr>
          <w:rFonts w:ascii="Times New Roman" w:hAnsi="Times New Roman"/>
          <w:color w:val="000000" w:themeColor="text1"/>
          <w:lang w:val="fr-FR" w:eastAsia="vi-VN"/>
        </w:rPr>
        <w:t xml:space="preserve"> theo quy định tại </w:t>
      </w:r>
      <w:r w:rsidRPr="00B577AA">
        <w:rPr>
          <w:rFonts w:ascii="Times New Roman" w:hAnsi="Times New Roman"/>
          <w:color w:val="000000" w:themeColor="text1"/>
          <w:lang w:val="fr-FR" w:eastAsia="vi-VN"/>
        </w:rPr>
        <w:t>khoản 5 Điều 11</w:t>
      </w:r>
      <w:r w:rsidR="00E435AE" w:rsidRPr="00B577AA">
        <w:rPr>
          <w:rFonts w:ascii="Times New Roman" w:hAnsi="Times New Roman"/>
          <w:color w:val="000000" w:themeColor="text1"/>
          <w:lang w:val="fr-FR" w:eastAsia="vi-VN"/>
        </w:rPr>
        <w:t xml:space="preserve">của Quy chế này. </w:t>
      </w:r>
    </w:p>
    <w:p w:rsidR="00E435AE" w:rsidRPr="00B577AA" w:rsidRDefault="00E435AE" w:rsidP="003A4722">
      <w:pPr>
        <w:shd w:val="clear" w:color="auto" w:fill="FFFFFF"/>
        <w:ind w:firstLine="720"/>
        <w:jc w:val="both"/>
        <w:rPr>
          <w:rFonts w:ascii="Times New Roman" w:hAnsi="Times New Roman"/>
          <w:color w:val="000000" w:themeColor="text1"/>
          <w:lang w:val="fr-FR" w:eastAsia="vi-VN"/>
        </w:rPr>
      </w:pPr>
      <w:r w:rsidRPr="00B577AA">
        <w:rPr>
          <w:rFonts w:ascii="Times New Roman" w:hAnsi="Times New Roman"/>
          <w:color w:val="000000" w:themeColor="text1"/>
          <w:lang w:val="fr-FR" w:eastAsia="vi-VN"/>
        </w:rPr>
        <w:t xml:space="preserve">Tiền đặt trước quy định tại </w:t>
      </w:r>
      <w:r w:rsidR="006040FF" w:rsidRPr="00B577AA">
        <w:rPr>
          <w:rFonts w:ascii="Times New Roman" w:hAnsi="Times New Roman"/>
          <w:color w:val="000000" w:themeColor="text1"/>
          <w:lang w:val="fr-FR" w:eastAsia="vi-VN"/>
        </w:rPr>
        <w:t>Điều 10</w:t>
      </w:r>
      <w:r w:rsidRPr="00B577AA">
        <w:rPr>
          <w:rFonts w:ascii="Times New Roman" w:hAnsi="Times New Roman"/>
          <w:color w:val="000000" w:themeColor="text1"/>
          <w:lang w:val="fr-FR" w:eastAsia="vi-VN"/>
        </w:rPr>
        <w:t xml:space="preserve"> sẽ thuộc về người có tài sản đấu giá. Tiền đặt trước được nộp vào ngân sách nhà nước theo quy định của pháp luật, sau khi trừ chi phí đấu giá tài sản.</w:t>
      </w:r>
      <w:r w:rsidR="00CF5019" w:rsidRPr="00B577AA">
        <w:rPr>
          <w:rFonts w:ascii="Times New Roman" w:hAnsi="Times New Roman"/>
          <w:color w:val="000000" w:themeColor="text1"/>
          <w:lang w:val="fr-FR" w:eastAsia="vi-VN"/>
        </w:rPr>
        <w:t xml:space="preserve"> </w:t>
      </w:r>
    </w:p>
    <w:p w:rsidR="00E435AE" w:rsidRPr="00EE0539" w:rsidRDefault="00DD7AB0" w:rsidP="003A4722">
      <w:pPr>
        <w:ind w:firstLine="720"/>
        <w:jc w:val="both"/>
        <w:rPr>
          <w:rFonts w:ascii="Times New Roman" w:hAnsi="Times New Roman"/>
          <w:b/>
          <w:color w:val="000000" w:themeColor="text1"/>
          <w:lang w:val="fr-FR"/>
        </w:rPr>
      </w:pPr>
      <w:r>
        <w:rPr>
          <w:rFonts w:ascii="Times New Roman" w:hAnsi="Times New Roman"/>
          <w:b/>
          <w:color w:val="000000" w:themeColor="text1"/>
          <w:lang w:val="fr-FR"/>
        </w:rPr>
        <w:t>Điều 11</w:t>
      </w:r>
      <w:r w:rsidR="00E435AE" w:rsidRPr="00EE0539">
        <w:rPr>
          <w:rFonts w:ascii="Times New Roman" w:hAnsi="Times New Roman"/>
          <w:b/>
          <w:color w:val="000000" w:themeColor="text1"/>
          <w:lang w:val="fr-FR"/>
        </w:rPr>
        <w:t xml:space="preserve">. Các quy định cụ thể khi tổ chức </w:t>
      </w:r>
      <w:r w:rsidR="00D561E5">
        <w:rPr>
          <w:rFonts w:ascii="Times New Roman" w:hAnsi="Times New Roman"/>
          <w:b/>
          <w:color w:val="000000" w:themeColor="text1"/>
          <w:lang w:val="fr-FR"/>
        </w:rPr>
        <w:t>cuộc đấu</w:t>
      </w:r>
      <w:r w:rsidR="00E435AE" w:rsidRPr="00EE0539">
        <w:rPr>
          <w:rFonts w:ascii="Times New Roman" w:hAnsi="Times New Roman"/>
          <w:b/>
          <w:color w:val="000000" w:themeColor="text1"/>
          <w:lang w:val="fr-FR"/>
        </w:rPr>
        <w:t xml:space="preserve"> giá</w:t>
      </w:r>
    </w:p>
    <w:p w:rsidR="00D85725" w:rsidRPr="00C06A54" w:rsidRDefault="00DD7AB0" w:rsidP="003A4722">
      <w:pPr>
        <w:ind w:firstLine="720"/>
        <w:jc w:val="both"/>
        <w:rPr>
          <w:rFonts w:ascii="Times New Roman" w:hAnsi="Times New Roman"/>
          <w:color w:val="000000" w:themeColor="text1"/>
          <w:lang w:val="fr-FR"/>
        </w:rPr>
      </w:pPr>
      <w:r>
        <w:rPr>
          <w:rFonts w:ascii="Times New Roman" w:hAnsi="Times New Roman"/>
          <w:b/>
          <w:color w:val="000000" w:themeColor="text1"/>
          <w:lang w:val="fr-FR"/>
        </w:rPr>
        <w:t>1</w:t>
      </w:r>
      <w:r w:rsidR="00D85725" w:rsidRPr="002A1B47">
        <w:rPr>
          <w:rFonts w:ascii="Times New Roman" w:hAnsi="Times New Roman"/>
          <w:b/>
          <w:color w:val="000000" w:themeColor="text1"/>
          <w:lang w:val="fr-FR"/>
        </w:rPr>
        <w:t>.</w:t>
      </w:r>
      <w:r w:rsidR="00D85725" w:rsidRPr="00C06A54">
        <w:rPr>
          <w:rFonts w:ascii="Times New Roman" w:hAnsi="Times New Roman"/>
          <w:color w:val="000000" w:themeColor="text1"/>
          <w:lang w:val="fr-FR"/>
        </w:rPr>
        <w:t xml:space="preserve"> Điều kiện khi vào phòng đấu giá</w:t>
      </w:r>
    </w:p>
    <w:p w:rsidR="00BD7E90" w:rsidRDefault="00D85725" w:rsidP="003A4722">
      <w:pPr>
        <w:ind w:firstLine="720"/>
        <w:jc w:val="both"/>
        <w:rPr>
          <w:rFonts w:ascii="Times New Roman" w:hAnsi="Times New Roman"/>
          <w:color w:val="000000" w:themeColor="text1"/>
          <w:lang w:val="fr-FR"/>
        </w:rPr>
      </w:pPr>
      <w:r w:rsidRPr="00C06A54">
        <w:rPr>
          <w:rFonts w:ascii="Times New Roman" w:hAnsi="Times New Roman"/>
          <w:color w:val="000000" w:themeColor="text1"/>
          <w:lang w:val="fr-FR"/>
        </w:rPr>
        <w:t>Người tham gia đấu giá phải có mặt đúng thời gian và địa điểm tổ chức cuộc đấu giá.</w:t>
      </w:r>
      <w:r w:rsidR="00E42F9E">
        <w:rPr>
          <w:rFonts w:ascii="Times New Roman" w:hAnsi="Times New Roman"/>
          <w:color w:val="000000" w:themeColor="text1"/>
          <w:lang w:val="fr-FR"/>
        </w:rPr>
        <w:t xml:space="preserve"> </w:t>
      </w:r>
      <w:r w:rsidRPr="00C06A54">
        <w:rPr>
          <w:rFonts w:ascii="Times New Roman" w:hAnsi="Times New Roman"/>
          <w:color w:val="000000" w:themeColor="text1"/>
          <w:lang w:val="fr-FR"/>
        </w:rPr>
        <w:t>Ngư</w:t>
      </w:r>
      <w:r w:rsidRPr="00C06A54">
        <w:rPr>
          <w:rFonts w:ascii="Times New Roman" w:hAnsi="Times New Roman"/>
          <w:color w:val="000000" w:themeColor="text1"/>
          <w:lang w:val="fr-FR"/>
        </w:rPr>
        <w:softHyphen/>
      </w:r>
      <w:r w:rsidRPr="00C06A54">
        <w:rPr>
          <w:rFonts w:ascii="Times New Roman" w:hAnsi="Times New Roman"/>
          <w:color w:val="000000" w:themeColor="text1"/>
          <w:lang w:val="fr-FR"/>
        </w:rPr>
        <w:softHyphen/>
      </w:r>
      <w:r w:rsidRPr="00C06A54">
        <w:rPr>
          <w:rFonts w:ascii="Times New Roman" w:hAnsi="Times New Roman"/>
          <w:color w:val="000000" w:themeColor="text1"/>
          <w:lang w:val="fr-FR"/>
        </w:rPr>
        <w:softHyphen/>
      </w:r>
      <w:r w:rsidRPr="00C06A54">
        <w:rPr>
          <w:rFonts w:ascii="Times New Roman" w:hAnsi="Times New Roman"/>
          <w:color w:val="000000" w:themeColor="text1"/>
          <w:lang w:val="fr-FR"/>
        </w:rPr>
        <w:softHyphen/>
      </w:r>
      <w:r w:rsidRPr="00C06A54">
        <w:rPr>
          <w:rFonts w:ascii="Times New Roman" w:hAnsi="Times New Roman"/>
          <w:color w:val="000000" w:themeColor="text1"/>
          <w:lang w:val="fr-FR"/>
        </w:rPr>
        <w:softHyphen/>
        <w:t xml:space="preserve">ời tham gia đấu giá phải xuất trình </w:t>
      </w:r>
      <w:r w:rsidR="00C045E6">
        <w:rPr>
          <w:rFonts w:ascii="Times New Roman" w:hAnsi="Times New Roman"/>
          <w:color w:val="000000" w:themeColor="text1"/>
          <w:lang w:val="fr-FR"/>
        </w:rPr>
        <w:t>Căn cước công dân</w:t>
      </w:r>
      <w:r w:rsidRPr="00C06A54">
        <w:rPr>
          <w:rFonts w:ascii="Times New Roman" w:hAnsi="Times New Roman"/>
          <w:color w:val="000000" w:themeColor="text1"/>
          <w:lang w:val="fr-FR"/>
        </w:rPr>
        <w:t xml:space="preserve"> hoặc các giấy tờ thay thế hợp pháp khác </w:t>
      </w:r>
      <w:r w:rsidRPr="00C06A54">
        <w:rPr>
          <w:rFonts w:ascii="Times New Roman" w:hAnsi="Times New Roman"/>
          <w:i/>
          <w:color w:val="000000" w:themeColor="text1"/>
          <w:lang w:val="fr-FR"/>
        </w:rPr>
        <w:t>(có dán ảnh)</w:t>
      </w:r>
      <w:r w:rsidRPr="00C06A54">
        <w:rPr>
          <w:rFonts w:ascii="Times New Roman" w:hAnsi="Times New Roman"/>
          <w:color w:val="000000" w:themeColor="text1"/>
          <w:lang w:val="fr-FR"/>
        </w:rPr>
        <w:t xml:space="preserve">; Khách hàng vào phòng đấu giá ngồi đúng vị trí số thứ tự theo </w:t>
      </w:r>
      <w:r w:rsidR="00B34FD8">
        <w:rPr>
          <w:rFonts w:ascii="Times New Roman" w:hAnsi="Times New Roman"/>
          <w:color w:val="000000" w:themeColor="text1"/>
          <w:lang w:val="fr-FR"/>
        </w:rPr>
        <w:t>sự hướng dẫn của Đấu giá viên điều hành cuộc đấu giá</w:t>
      </w:r>
      <w:r w:rsidRPr="00C06A54">
        <w:rPr>
          <w:rFonts w:ascii="Times New Roman" w:hAnsi="Times New Roman"/>
          <w:color w:val="000000" w:themeColor="text1"/>
          <w:lang w:val="fr-FR"/>
        </w:rPr>
        <w:t xml:space="preserve">; </w:t>
      </w:r>
    </w:p>
    <w:p w:rsidR="00D85725" w:rsidRPr="00C06A54" w:rsidRDefault="00D85725" w:rsidP="003A4722">
      <w:pPr>
        <w:jc w:val="both"/>
        <w:rPr>
          <w:rFonts w:ascii="Times New Roman" w:hAnsi="Times New Roman"/>
          <w:color w:val="000000" w:themeColor="text1"/>
          <w:lang w:val="fr-FR"/>
        </w:rPr>
      </w:pPr>
      <w:r w:rsidRPr="00C06A54">
        <w:rPr>
          <w:rFonts w:ascii="Times New Roman" w:hAnsi="Times New Roman"/>
          <w:color w:val="000000" w:themeColor="text1"/>
          <w:lang w:val="fr-FR"/>
        </w:rPr>
        <w:t>Khách hàng chỉ được phép sử dụng máy tính chuyên nghiệp trong phòng đấu giá.</w:t>
      </w:r>
    </w:p>
    <w:p w:rsidR="00D561E5" w:rsidRPr="00B577AA" w:rsidRDefault="00D561E5" w:rsidP="003A4722">
      <w:pPr>
        <w:ind w:firstLine="426"/>
        <w:jc w:val="both"/>
        <w:rPr>
          <w:rFonts w:ascii="Times New Roman" w:hAnsi="Times New Roman"/>
          <w:iCs/>
          <w:color w:val="000000" w:themeColor="text1"/>
          <w:lang w:val="fr-FR"/>
        </w:rPr>
      </w:pPr>
      <w:r w:rsidRPr="002A1B47">
        <w:rPr>
          <w:rFonts w:ascii="Times New Roman" w:hAnsi="Times New Roman"/>
          <w:b/>
          <w:color w:val="000000" w:themeColor="text1"/>
          <w:lang w:val="fr-FR"/>
        </w:rPr>
        <w:tab/>
      </w:r>
      <w:r w:rsidR="00DD7AB0">
        <w:rPr>
          <w:rFonts w:ascii="Times New Roman" w:hAnsi="Times New Roman"/>
          <w:b/>
          <w:color w:val="000000" w:themeColor="text1"/>
          <w:lang w:val="fr-FR"/>
        </w:rPr>
        <w:t>2</w:t>
      </w:r>
      <w:r w:rsidRPr="002A1B47">
        <w:rPr>
          <w:rFonts w:ascii="Times New Roman" w:hAnsi="Times New Roman"/>
          <w:b/>
          <w:color w:val="000000" w:themeColor="text1"/>
          <w:lang w:val="fr-FR"/>
        </w:rPr>
        <w:t>.</w:t>
      </w:r>
      <w:r w:rsidRPr="00A726EB">
        <w:rPr>
          <w:rFonts w:ascii="Times New Roman" w:hAnsi="Times New Roman"/>
          <w:color w:val="000000" w:themeColor="text1"/>
          <w:lang w:val="fr-FR"/>
        </w:rPr>
        <w:t xml:space="preserve"> </w:t>
      </w:r>
      <w:r w:rsidRPr="00B577AA">
        <w:rPr>
          <w:rFonts w:ascii="Times New Roman" w:hAnsi="Times New Roman"/>
          <w:color w:val="000000" w:themeColor="text1"/>
          <w:lang w:val="fr-FR"/>
        </w:rPr>
        <w:t>Phát phiếu trả giá</w:t>
      </w:r>
      <w:r w:rsidRPr="00B577AA">
        <w:rPr>
          <w:rFonts w:ascii="Times New Roman" w:hAnsi="Times New Roman"/>
          <w:iCs/>
          <w:color w:val="000000" w:themeColor="text1"/>
          <w:lang w:val="fr-FR"/>
        </w:rPr>
        <w:t>, cách thức trả giá</w:t>
      </w:r>
    </w:p>
    <w:p w:rsidR="00C95554" w:rsidRPr="000B0606" w:rsidRDefault="00C95554" w:rsidP="00C95554">
      <w:pPr>
        <w:spacing w:line="276" w:lineRule="auto"/>
        <w:ind w:firstLine="720"/>
        <w:jc w:val="both"/>
        <w:rPr>
          <w:rFonts w:ascii="Times New Roman" w:hAnsi="Times New Roman"/>
          <w:lang w:val="fr-FR" w:eastAsia="vi-VN"/>
        </w:rPr>
      </w:pPr>
      <w:r w:rsidRPr="000B0606">
        <w:rPr>
          <w:rFonts w:ascii="Times New Roman" w:hAnsi="Times New Roman"/>
          <w:lang w:val="fr-FR"/>
        </w:rPr>
        <w:t>Chỉ những người có tên trong danh sách đăng ký tham gia đấu giá theo đúng quy định tại Quy chế này mới được trả giá.</w:t>
      </w:r>
    </w:p>
    <w:p w:rsidR="00C95554" w:rsidRPr="000B0606" w:rsidRDefault="00C95554" w:rsidP="00C95554">
      <w:pPr>
        <w:shd w:val="clear" w:color="auto" w:fill="FFFFFF"/>
        <w:spacing w:line="276" w:lineRule="auto"/>
        <w:ind w:firstLine="720"/>
        <w:jc w:val="both"/>
        <w:rPr>
          <w:rFonts w:ascii="Times New Roman" w:hAnsi="Times New Roman"/>
          <w:lang w:val="fr-FR" w:eastAsia="vi-VN"/>
        </w:rPr>
      </w:pPr>
      <w:r w:rsidRPr="000B0606">
        <w:rPr>
          <w:rFonts w:ascii="Times New Roman" w:hAnsi="Times New Roman"/>
          <w:lang w:val="fr-FR" w:eastAsia="vi-VN"/>
        </w:rPr>
        <w:t>Đấu giá viên giới thiệu bản thân, người giúp việc; công bố danh sách người tham gia đấu giá và điểm danh để xác định người tham gia đấu giá; đọc lại quy chế phiên đấu giá; giới thiệu từng tài sản đấu giá; nhắc lại mức giá khởi điểm; thông báo bước giá và khoảng cách tối đa cho mỗi vòng đấu; hướng dẫn cách trả giá và trả lời câu hỏi của người tham gia đấu giá.</w:t>
      </w:r>
    </w:p>
    <w:p w:rsidR="00C95554" w:rsidRPr="000B0606" w:rsidRDefault="00C95554" w:rsidP="00C95554">
      <w:pPr>
        <w:spacing w:line="276" w:lineRule="auto"/>
        <w:ind w:firstLine="720"/>
        <w:jc w:val="both"/>
        <w:rPr>
          <w:rFonts w:ascii="Times New Roman" w:hAnsi="Times New Roman"/>
          <w:lang w:val="fr-FR" w:eastAsia="vi-VN"/>
        </w:rPr>
      </w:pPr>
      <w:r w:rsidRPr="000B0606">
        <w:rPr>
          <w:rFonts w:ascii="Times New Roman" w:hAnsi="Times New Roman"/>
          <w:lang w:val="fr-FR" w:eastAsia="vi-VN"/>
        </w:rPr>
        <w:t xml:space="preserve">Người tham gia đấu giá được phát một tờ phiếu trả giá, ghi giá muốn trả vào phiếu của mình. </w:t>
      </w:r>
      <w:r w:rsidRPr="000B0606">
        <w:rPr>
          <w:rFonts w:ascii="Times New Roman" w:hAnsi="Times New Roman"/>
          <w:lang w:val="fr-FR"/>
        </w:rPr>
        <w:t>Thời gian ghi phiếu trả giá cho mỗi vòng đấu giá tối đa 05 phút kể từ khi nhận được phiếu trả giá đến khi nộp phiếu.</w:t>
      </w:r>
      <w:r w:rsidRPr="000B0606">
        <w:rPr>
          <w:lang w:val="fr-FR"/>
        </w:rPr>
        <w:t xml:space="preserve"> </w:t>
      </w:r>
      <w:r w:rsidRPr="000B0606">
        <w:rPr>
          <w:rFonts w:ascii="Times New Roman" w:hAnsi="Times New Roman"/>
          <w:lang w:val="fr-FR" w:eastAsia="vi-VN"/>
        </w:rPr>
        <w:t>Hết thời gian ghi phiếu, người tham gia đấu giá trực tiếp bỏ vào thùng phiếu; đấu giá viên kiểm đếm và công bố số phiếu phát ra, số phiếu thu về, số phiếu hợp lệ, số phiếu không hợp lệ, công bố giá trả của từng phiếu trả giá, giá trả cao nhất với sự giám sát của ít nhất một người tham gia đấu giá.</w:t>
      </w:r>
    </w:p>
    <w:p w:rsidR="00C95554" w:rsidRPr="000B0606" w:rsidRDefault="00C95554" w:rsidP="00C95554">
      <w:pPr>
        <w:spacing w:line="276" w:lineRule="auto"/>
        <w:ind w:firstLine="720"/>
        <w:jc w:val="both"/>
        <w:rPr>
          <w:rFonts w:ascii="Times New Roman" w:hAnsi="Times New Roman"/>
          <w:lang w:val="fr-FR"/>
        </w:rPr>
      </w:pPr>
      <w:r w:rsidRPr="000B0606">
        <w:rPr>
          <w:rFonts w:ascii="Times New Roman" w:hAnsi="Times New Roman"/>
          <w:lang w:val="fr-FR"/>
        </w:rPr>
        <w:t>* Phiếu trả giá hợp lệ phải đáp ứng các điều kiện sau:</w:t>
      </w:r>
    </w:p>
    <w:p w:rsidR="00C95554" w:rsidRDefault="00C95554" w:rsidP="00C95554">
      <w:pPr>
        <w:spacing w:line="276" w:lineRule="auto"/>
        <w:ind w:firstLine="720"/>
        <w:jc w:val="both"/>
        <w:rPr>
          <w:rFonts w:ascii="Times New Roman" w:hAnsi="Times New Roman"/>
          <w:lang w:val="fr-FR"/>
        </w:rPr>
      </w:pPr>
      <w:r w:rsidRPr="000B0606">
        <w:rPr>
          <w:rFonts w:ascii="Times New Roman" w:hAnsi="Times New Roman"/>
          <w:lang w:val="fr-FR"/>
        </w:rPr>
        <w:t xml:space="preserve">+ Phiếu theo mẫu quy định do Trung tâm dịch vụ đấu giá tài sản phát hành </w:t>
      </w:r>
    </w:p>
    <w:p w:rsidR="00C95554" w:rsidRPr="000B0606" w:rsidRDefault="00C95554" w:rsidP="00C95554">
      <w:pPr>
        <w:spacing w:line="276" w:lineRule="auto"/>
        <w:jc w:val="both"/>
        <w:rPr>
          <w:rFonts w:ascii="Times New Roman" w:hAnsi="Times New Roman"/>
          <w:lang w:val="fr-FR"/>
        </w:rPr>
      </w:pPr>
      <w:r w:rsidRPr="000B0606">
        <w:rPr>
          <w:rFonts w:ascii="Times New Roman" w:hAnsi="Times New Roman"/>
          <w:lang w:val="fr-FR"/>
        </w:rPr>
        <w:t>có đóng dấu treo của Trung tâm dịch vụ đấu giá tài sản;</w:t>
      </w:r>
    </w:p>
    <w:p w:rsidR="00C95554" w:rsidRPr="000B0606" w:rsidRDefault="00C95554" w:rsidP="00C95554">
      <w:pPr>
        <w:spacing w:line="276" w:lineRule="auto"/>
        <w:ind w:firstLine="720"/>
        <w:jc w:val="both"/>
        <w:rPr>
          <w:rFonts w:ascii="Times New Roman" w:hAnsi="Times New Roman"/>
          <w:lang w:val="fr-FR"/>
        </w:rPr>
      </w:pPr>
      <w:r w:rsidRPr="000B0606">
        <w:rPr>
          <w:rFonts w:ascii="Times New Roman" w:hAnsi="Times New Roman"/>
          <w:lang w:val="fr-FR"/>
        </w:rPr>
        <w:t>+ Phiếu trả giá phải được người tham gia đấu giá ghi đầy đủ thông tin theo các nội dung in trên phiếu, có đầy đủ chữ ký của khách hàng tham gia đấu giá;</w:t>
      </w:r>
    </w:p>
    <w:p w:rsidR="00C95554" w:rsidRPr="000B0606" w:rsidRDefault="00C95554" w:rsidP="00C95554">
      <w:pPr>
        <w:spacing w:line="276" w:lineRule="auto"/>
        <w:ind w:firstLine="720"/>
        <w:jc w:val="both"/>
        <w:rPr>
          <w:rFonts w:ascii="Times New Roman" w:hAnsi="Times New Roman"/>
          <w:lang w:val="fr-FR"/>
        </w:rPr>
      </w:pPr>
      <w:r w:rsidRPr="000B0606">
        <w:rPr>
          <w:rFonts w:ascii="Times New Roman" w:hAnsi="Times New Roman"/>
          <w:lang w:val="fr-FR"/>
        </w:rPr>
        <w:t xml:space="preserve">+ Phiếu trả giá phải trả giá lên và </w:t>
      </w:r>
      <w:r>
        <w:rPr>
          <w:rFonts w:ascii="Times New Roman" w:hAnsi="Times New Roman"/>
          <w:lang w:val="fr-FR"/>
        </w:rPr>
        <w:t xml:space="preserve">phải </w:t>
      </w:r>
      <w:r w:rsidRPr="000B0606">
        <w:rPr>
          <w:rFonts w:ascii="Times New Roman" w:hAnsi="Times New Roman"/>
          <w:lang w:val="fr-FR"/>
        </w:rPr>
        <w:t xml:space="preserve">bằng </w:t>
      </w:r>
      <w:r>
        <w:rPr>
          <w:rFonts w:ascii="Times New Roman" w:hAnsi="Times New Roman"/>
          <w:lang w:val="fr-FR"/>
        </w:rPr>
        <w:t xml:space="preserve">hoặc cao hơn </w:t>
      </w:r>
      <w:r w:rsidRPr="000B0606">
        <w:rPr>
          <w:rFonts w:ascii="Times New Roman" w:hAnsi="Times New Roman"/>
          <w:lang w:val="fr-FR"/>
        </w:rPr>
        <w:t xml:space="preserve">giá khởi điểm </w:t>
      </w:r>
      <w:r>
        <w:rPr>
          <w:rFonts w:ascii="Times New Roman" w:hAnsi="Times New Roman"/>
          <w:lang w:val="fr-FR"/>
        </w:rPr>
        <w:t>tối thiểu 01 bước giá</w:t>
      </w:r>
      <w:r w:rsidRPr="000B0606">
        <w:rPr>
          <w:rFonts w:ascii="Times New Roman" w:hAnsi="Times New Roman"/>
          <w:lang w:val="fr-FR"/>
        </w:rPr>
        <w:t>. Ghi đầy đủ, chính xác, thống nhất số tiền bằng số và bằng chữ;</w:t>
      </w:r>
    </w:p>
    <w:p w:rsidR="00C95554" w:rsidRPr="000B0606" w:rsidRDefault="00C95554" w:rsidP="00C95554">
      <w:pPr>
        <w:spacing w:line="276" w:lineRule="auto"/>
        <w:ind w:firstLine="720"/>
        <w:jc w:val="both"/>
        <w:rPr>
          <w:rFonts w:ascii="Times New Roman" w:hAnsi="Times New Roman"/>
          <w:lang w:val="fr-FR"/>
        </w:rPr>
      </w:pPr>
      <w:r w:rsidRPr="000B0606">
        <w:rPr>
          <w:rFonts w:ascii="Times New Roman" w:hAnsi="Times New Roman"/>
          <w:lang w:val="fr-FR"/>
        </w:rPr>
        <w:t>+ Phiếu trả giá phải ghi bằng một mầu mực.</w:t>
      </w:r>
    </w:p>
    <w:p w:rsidR="00C95554" w:rsidRPr="000B0606" w:rsidRDefault="00C95554" w:rsidP="00C95554">
      <w:pPr>
        <w:spacing w:line="276" w:lineRule="auto"/>
        <w:ind w:firstLine="720"/>
        <w:jc w:val="both"/>
        <w:rPr>
          <w:rFonts w:ascii="Times New Roman" w:hAnsi="Times New Roman"/>
          <w:lang w:val="fr-FR"/>
        </w:rPr>
      </w:pPr>
      <w:r w:rsidRPr="000B0606">
        <w:rPr>
          <w:rFonts w:ascii="Times New Roman" w:hAnsi="Times New Roman"/>
          <w:lang w:val="fr-FR"/>
        </w:rPr>
        <w:lastRenderedPageBreak/>
        <w:t xml:space="preserve">* Phiếu trả giá không hợp lệ: Không đáp ứng đầy đủ các điều kiện của phiếu </w:t>
      </w:r>
    </w:p>
    <w:p w:rsidR="00C95554" w:rsidRPr="000B0606" w:rsidRDefault="00C95554" w:rsidP="00C95554">
      <w:pPr>
        <w:spacing w:line="276" w:lineRule="auto"/>
        <w:jc w:val="both"/>
        <w:rPr>
          <w:rFonts w:ascii="Times New Roman" w:hAnsi="Times New Roman"/>
          <w:lang w:val="fr-FR"/>
        </w:rPr>
      </w:pPr>
      <w:r w:rsidRPr="000B0606">
        <w:rPr>
          <w:rFonts w:ascii="Times New Roman" w:hAnsi="Times New Roman"/>
          <w:lang w:val="fr-FR"/>
        </w:rPr>
        <w:t>trả giá hợp lệ như trên.</w:t>
      </w:r>
    </w:p>
    <w:p w:rsidR="00C95554" w:rsidRPr="000B0606" w:rsidRDefault="00C95554" w:rsidP="00C95554">
      <w:pPr>
        <w:spacing w:line="276" w:lineRule="auto"/>
        <w:ind w:firstLine="720"/>
        <w:jc w:val="both"/>
        <w:rPr>
          <w:rFonts w:ascii="Times New Roman" w:hAnsi="Times New Roman"/>
          <w:lang w:val="fr-FR" w:eastAsia="vi-VN"/>
        </w:rPr>
      </w:pPr>
      <w:r w:rsidRPr="000B0606">
        <w:rPr>
          <w:rFonts w:ascii="Times New Roman" w:hAnsi="Times New Roman"/>
          <w:lang w:val="fr-FR"/>
        </w:rPr>
        <w:t>3. Công bố ngư</w:t>
      </w:r>
      <w:r w:rsidRPr="000B0606">
        <w:rPr>
          <w:rFonts w:ascii="Times New Roman" w:hAnsi="Times New Roman"/>
          <w:lang w:val="fr-FR"/>
        </w:rPr>
        <w:softHyphen/>
      </w:r>
      <w:r w:rsidRPr="000B0606">
        <w:rPr>
          <w:rFonts w:ascii="Times New Roman" w:hAnsi="Times New Roman"/>
          <w:lang w:val="fr-FR"/>
        </w:rPr>
        <w:softHyphen/>
      </w:r>
      <w:r w:rsidRPr="000B0606">
        <w:rPr>
          <w:rFonts w:ascii="Times New Roman" w:hAnsi="Times New Roman"/>
          <w:lang w:val="fr-FR"/>
        </w:rPr>
        <w:softHyphen/>
      </w:r>
      <w:r w:rsidRPr="000B0606">
        <w:rPr>
          <w:rFonts w:ascii="Times New Roman" w:hAnsi="Times New Roman"/>
          <w:lang w:val="fr-FR"/>
        </w:rPr>
        <w:softHyphen/>
      </w:r>
      <w:r w:rsidRPr="000B0606">
        <w:rPr>
          <w:rFonts w:ascii="Times New Roman" w:hAnsi="Times New Roman"/>
          <w:lang w:val="fr-FR"/>
        </w:rPr>
        <w:softHyphen/>
        <w:t>ời trúng giá</w:t>
      </w:r>
    </w:p>
    <w:p w:rsidR="00C95554" w:rsidRPr="000B0606" w:rsidRDefault="00C95554" w:rsidP="00C95554">
      <w:pPr>
        <w:spacing w:line="276" w:lineRule="auto"/>
        <w:ind w:firstLine="720"/>
        <w:jc w:val="both"/>
        <w:rPr>
          <w:rFonts w:ascii="Times New Roman" w:hAnsi="Times New Roman"/>
          <w:lang w:val="fr-FR" w:eastAsia="vi-VN"/>
        </w:rPr>
      </w:pPr>
      <w:r w:rsidRPr="000B0606">
        <w:rPr>
          <w:rFonts w:ascii="Times New Roman" w:hAnsi="Times New Roman"/>
          <w:lang w:val="fr-FR" w:eastAsia="vi-VN"/>
        </w:rPr>
        <w:t xml:space="preserve">Đấu giá viên công bố giá cao nhất đã trả của vòng đấu giá đó và đề nghị người tham gia đấu giá tiếp tục trả giá cho vòng tiếp theo. </w:t>
      </w:r>
      <w:r w:rsidRPr="000B0606">
        <w:rPr>
          <w:rFonts w:ascii="Times New Roman" w:hAnsi="Times New Roman"/>
          <w:lang w:val="fr-FR"/>
        </w:rPr>
        <w:t xml:space="preserve">Vòng đấu giá thứ nhất trả từ giá khởi điểm cộng thêm tối thiểu 01 bước giá. </w:t>
      </w:r>
      <w:r w:rsidRPr="000B0606">
        <w:rPr>
          <w:rFonts w:ascii="Times New Roman" w:hAnsi="Times New Roman"/>
          <w:lang w:val="fr-FR" w:eastAsia="vi-VN"/>
        </w:rPr>
        <w:t xml:space="preserve">Giá khởi điểm của vòng đấu giá tiếp theo là giá cao nhất đã trả ở vòng đấu giá trước liền kề cộng với bước giá </w:t>
      </w:r>
      <w:r>
        <w:rPr>
          <w:rFonts w:ascii="Times New Roman" w:hAnsi="Times New Roman"/>
          <w:lang w:val="fr-FR" w:eastAsia="vi-VN"/>
        </w:rPr>
        <w:t xml:space="preserve">tối thiểu </w:t>
      </w:r>
      <w:r w:rsidRPr="000B0606">
        <w:rPr>
          <w:rFonts w:ascii="Times New Roman" w:hAnsi="Times New Roman"/>
          <w:lang w:val="fr-FR" w:eastAsia="vi-VN"/>
        </w:rPr>
        <w:t>đã quy định.</w:t>
      </w:r>
      <w:r w:rsidRPr="000B0606">
        <w:rPr>
          <w:rFonts w:ascii="Times New Roman" w:hAnsi="Times New Roman"/>
          <w:lang w:val="fr-FR"/>
        </w:rPr>
        <w:t xml:space="preserve"> Sau khi Đấu giá viên công bố giá đã trả cao nhất của vòng trước và giá khởi điểm của vòng tiếp theo 02 lần, mỗi lần cách nhau 30 giây thì người tham gia đấu giá phải thông báo có hoặc không tham gia đấu giá vòng tiếp theo.</w:t>
      </w:r>
      <w:r w:rsidRPr="000B0606" w:rsidDel="00AA7A26">
        <w:rPr>
          <w:rFonts w:ascii="Times New Roman" w:hAnsi="Times New Roman"/>
          <w:i/>
          <w:lang w:val="fr-FR"/>
        </w:rPr>
        <w:t xml:space="preserve"> </w:t>
      </w:r>
    </w:p>
    <w:p w:rsidR="00C95554" w:rsidRPr="000B0606" w:rsidRDefault="00C95554" w:rsidP="00C95554">
      <w:pPr>
        <w:shd w:val="clear" w:color="auto" w:fill="FFFFFF"/>
        <w:spacing w:line="276" w:lineRule="auto"/>
        <w:ind w:firstLine="720"/>
        <w:jc w:val="both"/>
        <w:rPr>
          <w:rFonts w:ascii="Times New Roman" w:hAnsi="Times New Roman"/>
          <w:lang w:val="fr-FR" w:eastAsia="vi-VN"/>
        </w:rPr>
      </w:pPr>
      <w:r w:rsidRPr="000B0606">
        <w:rPr>
          <w:rFonts w:ascii="Times New Roman" w:hAnsi="Times New Roman"/>
          <w:lang w:val="fr-FR" w:eastAsia="vi-VN"/>
        </w:rPr>
        <w:t xml:space="preserve">Phiên đấu giá kết thúc </w:t>
      </w:r>
      <w:r>
        <w:rPr>
          <w:rFonts w:ascii="Times New Roman" w:hAnsi="Times New Roman"/>
          <w:lang w:val="fr-FR" w:eastAsia="vi-VN"/>
        </w:rPr>
        <w:t>kết thúc 03 vòng</w:t>
      </w:r>
      <w:bookmarkStart w:id="0" w:name="_GoBack"/>
      <w:bookmarkEnd w:id="0"/>
      <w:r w:rsidRPr="000B0606">
        <w:rPr>
          <w:rFonts w:ascii="Times New Roman" w:hAnsi="Times New Roman"/>
          <w:lang w:val="fr-FR" w:eastAsia="vi-VN"/>
        </w:rPr>
        <w:t>. Đấu giá viên công bố người trả giá cao nhất là người trúng đấu giá sau khi nhắc lại ba lần giá cao nhất đã trả và cao hơn giá khởi điểm mà không có người trả giá cao hơn.</w:t>
      </w:r>
    </w:p>
    <w:p w:rsidR="00C95554" w:rsidRPr="000B0606" w:rsidRDefault="00C95554" w:rsidP="00C95554">
      <w:pPr>
        <w:shd w:val="clear" w:color="auto" w:fill="FFFFFF"/>
        <w:spacing w:line="276" w:lineRule="auto"/>
        <w:ind w:firstLine="720"/>
        <w:jc w:val="both"/>
        <w:rPr>
          <w:rFonts w:ascii="Times New Roman" w:hAnsi="Times New Roman"/>
          <w:lang w:val="fr-FR" w:eastAsia="vi-VN"/>
        </w:rPr>
      </w:pPr>
      <w:r w:rsidRPr="000B0606">
        <w:rPr>
          <w:rFonts w:ascii="Times New Roman" w:hAnsi="Times New Roman"/>
          <w:shd w:val="clear" w:color="auto" w:fill="FFFFFF"/>
          <w:lang w:val="fr-FR"/>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r w:rsidRPr="000B0606">
        <w:rPr>
          <w:rFonts w:ascii="Times New Roman" w:hAnsi="Times New Roman"/>
          <w:lang w:val="fr-FR" w:eastAsia="vi-VN"/>
        </w:rPr>
        <w:t>.</w:t>
      </w:r>
    </w:p>
    <w:p w:rsidR="007C0F6E" w:rsidRPr="007A4663" w:rsidRDefault="007C0F6E" w:rsidP="00C93E18">
      <w:pPr>
        <w:shd w:val="clear" w:color="auto" w:fill="FFFFFF"/>
        <w:rPr>
          <w:rFonts w:ascii="Times New Roman" w:hAnsi="Times New Roman"/>
          <w:color w:val="000000"/>
          <w:lang w:val="vi-VN"/>
        </w:rPr>
      </w:pPr>
      <w:r w:rsidRPr="00B577AA">
        <w:rPr>
          <w:rFonts w:ascii="Times New Roman" w:hAnsi="Times New Roman"/>
          <w:color w:val="000000"/>
          <w:lang w:val="fr-FR"/>
        </w:rPr>
        <w:tab/>
      </w:r>
      <w:r w:rsidR="00DD7AB0" w:rsidRPr="00B577AA">
        <w:rPr>
          <w:rFonts w:ascii="Times New Roman" w:hAnsi="Times New Roman"/>
          <w:b/>
          <w:color w:val="000000"/>
          <w:lang w:val="fr-FR"/>
        </w:rPr>
        <w:t>4</w:t>
      </w:r>
      <w:r w:rsidRPr="00B577AA">
        <w:rPr>
          <w:rFonts w:ascii="Times New Roman" w:hAnsi="Times New Roman"/>
          <w:b/>
          <w:color w:val="000000"/>
          <w:lang w:val="fr-FR"/>
        </w:rPr>
        <w:t>.</w:t>
      </w:r>
      <w:r w:rsidRPr="00B577AA">
        <w:rPr>
          <w:rFonts w:ascii="Times New Roman" w:hAnsi="Times New Roman"/>
          <w:color w:val="000000"/>
          <w:lang w:val="fr-FR"/>
        </w:rPr>
        <w:t xml:space="preserve"> </w:t>
      </w:r>
      <w:r w:rsidRPr="00B577AA">
        <w:rPr>
          <w:rFonts w:ascii="Times New Roman" w:hAnsi="Times New Roman"/>
          <w:bCs/>
          <w:color w:val="000000"/>
          <w:lang w:val="fr-FR" w:eastAsia="vi-VN"/>
        </w:rPr>
        <w:t>Rút lại giá đã trả, giá đã chấp nhận</w:t>
      </w:r>
    </w:p>
    <w:p w:rsidR="00AD4DBC" w:rsidRPr="00B577AA" w:rsidRDefault="007C0F6E" w:rsidP="003A4722">
      <w:pPr>
        <w:jc w:val="both"/>
        <w:rPr>
          <w:rFonts w:ascii="Times New Roman" w:hAnsi="Times New Roman"/>
          <w:color w:val="000000"/>
          <w:lang w:val="fr-FR" w:eastAsia="vi-VN"/>
        </w:rPr>
      </w:pPr>
      <w:r w:rsidRPr="00B577AA">
        <w:rPr>
          <w:rFonts w:ascii="Times New Roman" w:hAnsi="Times New Roman"/>
          <w:color w:val="000000"/>
          <w:lang w:val="fr-FR"/>
        </w:rPr>
        <w:tab/>
        <w:t xml:space="preserve">Tại cuộc đấu giá, </w:t>
      </w:r>
      <w:r w:rsidRPr="00B577AA">
        <w:rPr>
          <w:rFonts w:ascii="Times New Roman" w:hAnsi="Times New Roman"/>
          <w:color w:val="000000"/>
          <w:lang w:val="fr-FR" w:eastAsia="vi-VN"/>
        </w:rPr>
        <w:t xml:space="preserve">nếu người đã trả giá cao nhất rút lại giá đã trả trước khi đấu giá viên công bố người trúng đấu giá thì cuộc đấu giá vẫn tiếp tục và bắt đầu từ giá của người trả giá liền kề trước đó. Người rút lại giá đã trả hoặc rút lại giá đã </w:t>
      </w:r>
    </w:p>
    <w:p w:rsidR="00764785" w:rsidRDefault="007C0F6E" w:rsidP="003A4722">
      <w:pPr>
        <w:jc w:val="both"/>
        <w:rPr>
          <w:rFonts w:ascii="Times New Roman" w:hAnsi="Times New Roman"/>
          <w:color w:val="000000"/>
          <w:lang w:val="es-MX"/>
        </w:rPr>
      </w:pPr>
      <w:r w:rsidRPr="00B577AA">
        <w:rPr>
          <w:rFonts w:ascii="Times New Roman" w:hAnsi="Times New Roman"/>
          <w:color w:val="000000"/>
          <w:lang w:val="fr-FR" w:eastAsia="vi-VN"/>
        </w:rPr>
        <w:t>chấp nhận bị truất quyền tham gia cuộc đấu giá</w:t>
      </w:r>
      <w:r w:rsidRPr="007A4663">
        <w:rPr>
          <w:rFonts w:ascii="Times New Roman" w:hAnsi="Times New Roman"/>
          <w:color w:val="000000"/>
          <w:lang w:val="es-MX"/>
        </w:rPr>
        <w:t xml:space="preserve"> và không được hoàn trả khoản tiền </w:t>
      </w:r>
    </w:p>
    <w:p w:rsidR="007C0F6E" w:rsidRPr="00B577AA" w:rsidRDefault="007C0F6E" w:rsidP="003A4722">
      <w:pPr>
        <w:jc w:val="both"/>
        <w:rPr>
          <w:rFonts w:ascii="Times New Roman" w:hAnsi="Times New Roman"/>
          <w:color w:val="000000"/>
          <w:lang w:val="es-MX"/>
        </w:rPr>
      </w:pPr>
      <w:r w:rsidRPr="007A4663">
        <w:rPr>
          <w:rFonts w:ascii="Times New Roman" w:hAnsi="Times New Roman"/>
          <w:color w:val="000000"/>
          <w:lang w:val="es-MX"/>
        </w:rPr>
        <w:t>đặt trước.</w:t>
      </w:r>
      <w:r w:rsidRPr="00B577AA">
        <w:rPr>
          <w:rFonts w:ascii="Times New Roman" w:hAnsi="Times New Roman"/>
          <w:color w:val="000000"/>
          <w:lang w:val="es-MX"/>
        </w:rPr>
        <w:t xml:space="preserve"> Khoản tiền đặt trước này thuộc về người có tài sản đấu giá.</w:t>
      </w:r>
    </w:p>
    <w:p w:rsidR="007C0F6E" w:rsidRPr="00B577AA" w:rsidRDefault="00DD7AB0" w:rsidP="003A4722">
      <w:pPr>
        <w:ind w:firstLine="720"/>
        <w:jc w:val="both"/>
        <w:rPr>
          <w:rFonts w:ascii="Times New Roman" w:hAnsi="Times New Roman"/>
          <w:color w:val="000000"/>
          <w:lang w:val="es-MX"/>
        </w:rPr>
      </w:pPr>
      <w:r w:rsidRPr="00B577AA">
        <w:rPr>
          <w:rFonts w:ascii="Times New Roman" w:hAnsi="Times New Roman"/>
          <w:b/>
          <w:bCs/>
          <w:color w:val="000000"/>
          <w:lang w:val="es-MX"/>
        </w:rPr>
        <w:t>5</w:t>
      </w:r>
      <w:r w:rsidR="007C0F6E" w:rsidRPr="00B577AA">
        <w:rPr>
          <w:rFonts w:ascii="Times New Roman" w:hAnsi="Times New Roman"/>
          <w:b/>
          <w:bCs/>
          <w:color w:val="000000"/>
          <w:lang w:val="es-MX"/>
        </w:rPr>
        <w:t>.</w:t>
      </w:r>
      <w:r w:rsidR="007C0F6E" w:rsidRPr="00B577AA">
        <w:rPr>
          <w:rFonts w:ascii="Times New Roman" w:hAnsi="Times New Roman"/>
          <w:bCs/>
          <w:color w:val="000000"/>
          <w:lang w:val="es-MX"/>
        </w:rPr>
        <w:t xml:space="preserve"> Từ chối kết quả trúng đấu giá</w:t>
      </w:r>
    </w:p>
    <w:p w:rsidR="007C0F6E" w:rsidRPr="001B6393" w:rsidRDefault="007C0F6E" w:rsidP="003A4722">
      <w:pPr>
        <w:shd w:val="clear" w:color="auto" w:fill="FFFFFF"/>
        <w:ind w:firstLine="720"/>
        <w:jc w:val="both"/>
        <w:rPr>
          <w:rFonts w:ascii="Times New Roman" w:hAnsi="Times New Roman"/>
          <w:color w:val="000000"/>
          <w:lang w:val="es-MX"/>
        </w:rPr>
      </w:pPr>
      <w:r w:rsidRPr="00B577AA">
        <w:rPr>
          <w:rFonts w:ascii="Times New Roman" w:hAnsi="Times New Roman"/>
          <w:color w:val="000000"/>
          <w:lang w:val="es-MX" w:eastAsia="vi-VN"/>
        </w:rPr>
        <w:t>Sau khi đấu giá viên điều hành cuộc đấu giá đã công bố người trúng đấu giá mà tại cuộc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rsidR="00233FD7" w:rsidRDefault="007C0F6E" w:rsidP="003A4722">
      <w:pPr>
        <w:jc w:val="both"/>
        <w:rPr>
          <w:rFonts w:ascii="Times New Roman" w:hAnsi="Times New Roman"/>
          <w:color w:val="000000"/>
          <w:lang w:val="es-MX"/>
        </w:rPr>
      </w:pPr>
      <w:r w:rsidRPr="001B6393">
        <w:rPr>
          <w:rFonts w:ascii="Times New Roman" w:hAnsi="Times New Roman"/>
          <w:color w:val="000000"/>
          <w:lang w:val="es-MX"/>
        </w:rPr>
        <w:t xml:space="preserve">       </w:t>
      </w:r>
      <w:r w:rsidRPr="001B6393">
        <w:rPr>
          <w:rFonts w:ascii="Times New Roman" w:hAnsi="Times New Roman"/>
          <w:color w:val="000000"/>
          <w:lang w:val="es-MX"/>
        </w:rPr>
        <w:tab/>
        <w:t xml:space="preserve">Người </w:t>
      </w:r>
      <w:r w:rsidRPr="001B6393">
        <w:rPr>
          <w:rFonts w:ascii="Times New Roman" w:hAnsi="Times New Roman"/>
          <w:bCs/>
          <w:color w:val="000000"/>
          <w:lang w:val="es-MX"/>
        </w:rPr>
        <w:t>từ chối kết quả trúng đấu giá</w:t>
      </w:r>
      <w:r w:rsidRPr="001B6393">
        <w:rPr>
          <w:rFonts w:ascii="Times New Roman" w:hAnsi="Times New Roman"/>
          <w:color w:val="000000"/>
          <w:lang w:val="es-MX"/>
        </w:rPr>
        <w:t xml:space="preserve"> không được hoàn trả khoản tiền đặt trước. Khoản tiền đặt trước này thuộc về người có tài sản đấu giá.</w:t>
      </w:r>
    </w:p>
    <w:p w:rsidR="007C0F6E" w:rsidRPr="001B6393" w:rsidRDefault="00233FD7" w:rsidP="003A4722">
      <w:pPr>
        <w:jc w:val="both"/>
        <w:rPr>
          <w:rFonts w:ascii="Times New Roman" w:hAnsi="Times New Roman"/>
          <w:color w:val="000000"/>
          <w:lang w:val="es-MX" w:eastAsia="vi-VN"/>
        </w:rPr>
      </w:pPr>
      <w:r>
        <w:rPr>
          <w:rFonts w:ascii="Times New Roman" w:hAnsi="Times New Roman"/>
          <w:color w:val="000000"/>
          <w:lang w:val="es-MX"/>
        </w:rPr>
        <w:tab/>
      </w:r>
      <w:r w:rsidR="007C0F6E" w:rsidRPr="001B6393">
        <w:rPr>
          <w:rFonts w:ascii="Times New Roman" w:hAnsi="Times New Roman"/>
          <w:color w:val="000000"/>
          <w:lang w:val="es-MX"/>
        </w:rPr>
        <w:t>Trong</w:t>
      </w:r>
      <w:r w:rsidR="00372E06">
        <w:rPr>
          <w:rFonts w:ascii="Times New Roman" w:hAnsi="Times New Roman"/>
          <w:color w:val="000000"/>
          <w:lang w:val="es-MX"/>
        </w:rPr>
        <w:t xml:space="preserve"> </w:t>
      </w:r>
      <w:r w:rsidR="007C0F6E" w:rsidRPr="001B6393">
        <w:rPr>
          <w:rFonts w:ascii="Times New Roman" w:hAnsi="Times New Roman"/>
          <w:color w:val="000000"/>
          <w:lang w:val="es-MX"/>
        </w:rPr>
        <w:t xml:space="preserve">trường hợp từ chối </w:t>
      </w:r>
      <w:r w:rsidR="007C0F6E" w:rsidRPr="001B6393">
        <w:rPr>
          <w:rFonts w:ascii="Times New Roman" w:hAnsi="Times New Roman"/>
          <w:bCs/>
          <w:color w:val="000000"/>
          <w:lang w:val="es-MX"/>
        </w:rPr>
        <w:t>kết quả trúng đấu giá</w:t>
      </w:r>
      <w:r w:rsidR="007C0F6E" w:rsidRPr="001B6393">
        <w:rPr>
          <w:rFonts w:ascii="Times New Roman" w:hAnsi="Times New Roman"/>
          <w:color w:val="000000"/>
          <w:lang w:val="es-MX"/>
        </w:rPr>
        <w:t xml:space="preserve"> mà có từ hai người trở lên cùng trả giá liền kề, nếu giá liền kề cộng với khoản tiền đặt trước ít nhất bằng giá đã trả của người từ chối mua thì </w:t>
      </w:r>
      <w:r w:rsidR="007C0F6E" w:rsidRPr="001B6393">
        <w:rPr>
          <w:rFonts w:ascii="Times New Roman" w:hAnsi="Times New Roman"/>
          <w:color w:val="000000"/>
          <w:lang w:val="es-MX" w:eastAsia="vi-VN"/>
        </w:rPr>
        <w:t>đấu giá viên tổ chức đấu giá tiếp giữa những người cùng trả giá liền kề để chọn ra người trúng đấu giá. Nếu có người trả giá liền kề cao nhất không đồng ý đấu giá tiếp hoặc không có người muốn trả giá cao hơn thì đấu giá viên tổ chức bốc thăm để chọn ra người trúng đấu giá.</w:t>
      </w:r>
    </w:p>
    <w:p w:rsidR="004203AF" w:rsidRDefault="007C0F6E" w:rsidP="003A4722">
      <w:pPr>
        <w:ind w:firstLine="737"/>
        <w:jc w:val="both"/>
        <w:rPr>
          <w:rFonts w:ascii="Times New Roman" w:hAnsi="Times New Roman"/>
          <w:color w:val="000000"/>
          <w:lang w:val="es-MX" w:eastAsia="vi-VN"/>
        </w:rPr>
      </w:pPr>
      <w:r w:rsidRPr="001B6393">
        <w:rPr>
          <w:rFonts w:ascii="Times New Roman" w:hAnsi="Times New Roman"/>
          <w:color w:val="000000"/>
          <w:lang w:val="es-MX" w:eastAsia="vi-VN"/>
        </w:rPr>
        <w:t xml:space="preserve">Trường hợp giá liền kề cộng với khoản tiền đặt trước nhỏ hơn giá đã trả của </w:t>
      </w:r>
    </w:p>
    <w:p w:rsidR="004203AF" w:rsidRDefault="007C0F6E" w:rsidP="003A4722">
      <w:pPr>
        <w:jc w:val="both"/>
        <w:rPr>
          <w:rFonts w:ascii="Times New Roman" w:hAnsi="Times New Roman"/>
          <w:color w:val="000000"/>
          <w:lang w:val="es-MX" w:eastAsia="vi-VN"/>
        </w:rPr>
      </w:pPr>
      <w:r w:rsidRPr="001B6393">
        <w:rPr>
          <w:rFonts w:ascii="Times New Roman" w:hAnsi="Times New Roman"/>
          <w:color w:val="000000"/>
          <w:lang w:val="es-MX" w:eastAsia="vi-VN"/>
        </w:rPr>
        <w:t xml:space="preserve">người từ chối kết quả trúng đấu giá hoặc người trả giá liền kề không chấp nhận </w:t>
      </w:r>
    </w:p>
    <w:p w:rsidR="007C0F6E" w:rsidRPr="001B6393" w:rsidRDefault="007C0F6E" w:rsidP="003A4722">
      <w:pPr>
        <w:jc w:val="both"/>
        <w:rPr>
          <w:rFonts w:ascii="Times New Roman" w:hAnsi="Times New Roman"/>
          <w:color w:val="000000"/>
          <w:lang w:val="es-MX" w:eastAsia="vi-VN"/>
        </w:rPr>
      </w:pPr>
      <w:r w:rsidRPr="001B6393">
        <w:rPr>
          <w:rFonts w:ascii="Times New Roman" w:hAnsi="Times New Roman"/>
          <w:color w:val="000000"/>
          <w:lang w:val="es-MX" w:eastAsia="vi-VN"/>
        </w:rPr>
        <w:lastRenderedPageBreak/>
        <w:t>mua tài sản đấu giá thì cuộc đấu giá không thành.</w:t>
      </w:r>
    </w:p>
    <w:p w:rsidR="00901327" w:rsidRDefault="00123F38" w:rsidP="003A4722">
      <w:pPr>
        <w:ind w:firstLine="720"/>
        <w:jc w:val="both"/>
        <w:rPr>
          <w:rFonts w:ascii="Times New Roman" w:hAnsi="Times New Roman"/>
          <w:b/>
          <w:color w:val="000000" w:themeColor="text1"/>
          <w:lang w:val="es-MX"/>
        </w:rPr>
      </w:pPr>
      <w:r>
        <w:rPr>
          <w:rFonts w:ascii="Times New Roman" w:hAnsi="Times New Roman"/>
          <w:b/>
          <w:color w:val="000000" w:themeColor="text1"/>
          <w:lang w:val="fr-FR"/>
        </w:rPr>
        <w:t>Điều 12</w:t>
      </w:r>
      <w:r w:rsidR="00E435AE" w:rsidRPr="00B36969">
        <w:rPr>
          <w:rFonts w:ascii="Times New Roman" w:hAnsi="Times New Roman"/>
          <w:b/>
          <w:color w:val="000000" w:themeColor="text1"/>
          <w:lang w:val="fr-FR"/>
        </w:rPr>
        <w:t>.</w:t>
      </w:r>
      <w:r w:rsidR="00E435AE" w:rsidRPr="00B36969">
        <w:rPr>
          <w:rFonts w:ascii="Times New Roman" w:hAnsi="Times New Roman"/>
          <w:color w:val="000000" w:themeColor="text1"/>
          <w:lang w:val="fr-FR"/>
        </w:rPr>
        <w:t xml:space="preserve"> </w:t>
      </w:r>
      <w:r w:rsidR="00E435AE" w:rsidRPr="00B36969">
        <w:rPr>
          <w:rFonts w:ascii="Times New Roman" w:hAnsi="Times New Roman"/>
          <w:b/>
          <w:color w:val="000000" w:themeColor="text1"/>
          <w:lang w:val="es-MX"/>
        </w:rPr>
        <w:t xml:space="preserve">Các trường hợp người tham gia đấu giá bị truất quyền tham </w:t>
      </w:r>
    </w:p>
    <w:p w:rsidR="00E435AE" w:rsidRPr="00B36969" w:rsidRDefault="00E435AE" w:rsidP="003A4722">
      <w:pPr>
        <w:jc w:val="both"/>
        <w:rPr>
          <w:rFonts w:ascii="Times New Roman" w:hAnsi="Times New Roman"/>
          <w:b/>
          <w:color w:val="000000" w:themeColor="text1"/>
          <w:lang w:val="es-MX"/>
        </w:rPr>
      </w:pPr>
      <w:r w:rsidRPr="00B36969">
        <w:rPr>
          <w:rFonts w:ascii="Times New Roman" w:hAnsi="Times New Roman"/>
          <w:b/>
          <w:color w:val="000000" w:themeColor="text1"/>
          <w:lang w:val="es-MX"/>
        </w:rPr>
        <w:t xml:space="preserve">gia đấu giá </w:t>
      </w:r>
    </w:p>
    <w:p w:rsidR="00D849C0" w:rsidRPr="00B577AA" w:rsidRDefault="00590C23" w:rsidP="003A4722">
      <w:pPr>
        <w:ind w:firstLine="720"/>
        <w:jc w:val="both"/>
        <w:rPr>
          <w:rFonts w:ascii="Times New Roman" w:hAnsi="Times New Roman"/>
          <w:color w:val="000000" w:themeColor="text1"/>
          <w:lang w:val="es-MX" w:eastAsia="vi-VN"/>
        </w:rPr>
      </w:pPr>
      <w:r w:rsidRPr="00590C23">
        <w:rPr>
          <w:rFonts w:ascii="Times New Roman" w:hAnsi="Times New Roman"/>
          <w:b/>
          <w:bCs/>
          <w:color w:val="000000" w:themeColor="text1"/>
          <w:lang w:val="es-MX"/>
        </w:rPr>
        <w:t>1.</w:t>
      </w:r>
      <w:r w:rsidR="00D849C0" w:rsidRPr="00B577AA">
        <w:rPr>
          <w:rFonts w:ascii="Times New Roman" w:hAnsi="Times New Roman"/>
          <w:color w:val="000000" w:themeColor="text1"/>
          <w:lang w:val="es-MX" w:eastAsia="vi-VN"/>
        </w:rPr>
        <w:t xml:space="preserve"> Người tham gia đấu giá bị </w:t>
      </w:r>
      <w:r w:rsidR="00D849C0" w:rsidRPr="00167A64">
        <w:rPr>
          <w:rFonts w:ascii="Times New Roman" w:hAnsi="Times New Roman"/>
          <w:bCs/>
          <w:color w:val="000000" w:themeColor="text1"/>
          <w:lang w:val="es-MX"/>
        </w:rPr>
        <w:t xml:space="preserve">truất quyền tham gia đấu giá </w:t>
      </w:r>
      <w:r w:rsidR="00D849C0">
        <w:rPr>
          <w:rFonts w:ascii="Times New Roman" w:hAnsi="Times New Roman"/>
          <w:bCs/>
          <w:color w:val="000000" w:themeColor="text1"/>
          <w:lang w:val="es-MX"/>
        </w:rPr>
        <w:t xml:space="preserve">và </w:t>
      </w:r>
      <w:r w:rsidR="00D849C0" w:rsidRPr="00B577AA">
        <w:rPr>
          <w:rFonts w:ascii="Times New Roman" w:hAnsi="Times New Roman"/>
          <w:color w:val="000000" w:themeColor="text1"/>
          <w:lang w:val="es-MX" w:eastAsia="vi-VN"/>
        </w:rPr>
        <w:t xml:space="preserve">không được hoàn trả khoản tiền đặt trước khi có hành vi vi phạm quy định </w:t>
      </w:r>
      <w:r w:rsidR="004816AE" w:rsidRPr="00B577AA">
        <w:rPr>
          <w:rFonts w:ascii="Times New Roman" w:hAnsi="Times New Roman"/>
          <w:color w:val="000000" w:themeColor="text1"/>
          <w:lang w:val="es-MX" w:eastAsia="vi-VN"/>
        </w:rPr>
        <w:t>Điều 10</w:t>
      </w:r>
      <w:r w:rsidR="00D849C0" w:rsidRPr="00B577AA">
        <w:rPr>
          <w:rFonts w:ascii="Times New Roman" w:hAnsi="Times New Roman"/>
          <w:color w:val="000000" w:themeColor="text1"/>
          <w:lang w:val="es-MX" w:eastAsia="vi-VN"/>
        </w:rPr>
        <w:t xml:space="preserve"> của Quy chế này. </w:t>
      </w:r>
    </w:p>
    <w:p w:rsidR="00D849C0" w:rsidRPr="00B577AA" w:rsidRDefault="00590C23" w:rsidP="003A4722">
      <w:pPr>
        <w:ind w:firstLine="720"/>
        <w:jc w:val="both"/>
        <w:rPr>
          <w:rFonts w:ascii="Times New Roman" w:hAnsi="Times New Roman"/>
          <w:color w:val="000000" w:themeColor="text1"/>
          <w:lang w:val="es-MX" w:eastAsia="vi-VN"/>
        </w:rPr>
      </w:pPr>
      <w:r w:rsidRPr="00B577AA">
        <w:rPr>
          <w:rFonts w:ascii="Times New Roman" w:hAnsi="Times New Roman"/>
          <w:b/>
          <w:color w:val="000000" w:themeColor="text1"/>
          <w:lang w:val="es-MX" w:eastAsia="vi-VN"/>
        </w:rPr>
        <w:t>2.</w:t>
      </w:r>
      <w:r w:rsidR="00D849C0" w:rsidRPr="00B577AA">
        <w:rPr>
          <w:rFonts w:ascii="Times New Roman" w:hAnsi="Times New Roman"/>
          <w:color w:val="000000" w:themeColor="text1"/>
          <w:lang w:val="es-MX" w:eastAsia="vi-VN"/>
        </w:rPr>
        <w:t xml:space="preserve"> Người tham gia đấu giá bị </w:t>
      </w:r>
      <w:r w:rsidR="00D849C0" w:rsidRPr="00167A64">
        <w:rPr>
          <w:rFonts w:ascii="Times New Roman" w:hAnsi="Times New Roman"/>
          <w:bCs/>
          <w:color w:val="000000" w:themeColor="text1"/>
          <w:lang w:val="es-MX"/>
        </w:rPr>
        <w:t xml:space="preserve">truất quyền tham gia đấu giá </w:t>
      </w:r>
      <w:r w:rsidR="00D849C0">
        <w:rPr>
          <w:rFonts w:ascii="Times New Roman" w:hAnsi="Times New Roman"/>
          <w:bCs/>
          <w:color w:val="000000" w:themeColor="text1"/>
          <w:lang w:val="es-MX"/>
        </w:rPr>
        <w:t>nhưng vẫn</w:t>
      </w:r>
      <w:r w:rsidR="00D849C0" w:rsidRPr="00B577AA">
        <w:rPr>
          <w:rFonts w:ascii="Times New Roman" w:hAnsi="Times New Roman"/>
          <w:color w:val="000000" w:themeColor="text1"/>
          <w:lang w:val="es-MX" w:eastAsia="vi-VN"/>
        </w:rPr>
        <w:t xml:space="preserve"> được hoàn trả khoản tiền đặt trước trong các trường hợp:</w:t>
      </w:r>
    </w:p>
    <w:p w:rsidR="00D849C0" w:rsidRPr="00B577AA" w:rsidRDefault="00D849C0" w:rsidP="003A4722">
      <w:pPr>
        <w:ind w:firstLine="709"/>
        <w:jc w:val="both"/>
        <w:rPr>
          <w:rFonts w:ascii="Times New Roman" w:hAnsi="Times New Roman"/>
          <w:color w:val="000000" w:themeColor="text1"/>
          <w:shd w:val="clear" w:color="auto" w:fill="FFFFFF"/>
          <w:lang w:val="es-MX"/>
        </w:rPr>
      </w:pPr>
      <w:r w:rsidRPr="00B577AA">
        <w:rPr>
          <w:rFonts w:ascii="Times New Roman" w:hAnsi="Times New Roman"/>
          <w:iCs/>
          <w:color w:val="000000" w:themeColor="text1"/>
          <w:shd w:val="clear" w:color="auto" w:fill="FFFFFF"/>
          <w:lang w:val="es-MX"/>
        </w:rPr>
        <w:t xml:space="preserve">- Đến muộn </w:t>
      </w:r>
      <w:r w:rsidRPr="00B577AA">
        <w:rPr>
          <w:rFonts w:ascii="Times New Roman" w:hAnsi="Times New Roman"/>
          <w:color w:val="000000" w:themeColor="text1"/>
          <w:shd w:val="clear" w:color="auto" w:fill="FFFFFF"/>
          <w:lang w:val="es-MX"/>
        </w:rPr>
        <w:t>khi cuộc đấu giá đã bắt đầu</w:t>
      </w:r>
      <w:r w:rsidR="00901327" w:rsidRPr="00B577AA">
        <w:rPr>
          <w:rFonts w:ascii="Times New Roman" w:hAnsi="Times New Roman"/>
          <w:color w:val="000000" w:themeColor="text1"/>
          <w:shd w:val="clear" w:color="auto" w:fill="FFFFFF"/>
          <w:lang w:val="es-MX"/>
        </w:rPr>
        <w:t>;</w:t>
      </w:r>
    </w:p>
    <w:p w:rsidR="00D849C0" w:rsidRPr="00B577AA" w:rsidRDefault="00D849C0" w:rsidP="003A4722">
      <w:pPr>
        <w:ind w:firstLine="709"/>
        <w:jc w:val="both"/>
        <w:rPr>
          <w:rFonts w:ascii="Times New Roman" w:hAnsi="Times New Roman"/>
          <w:color w:val="000000" w:themeColor="text1"/>
          <w:shd w:val="clear" w:color="auto" w:fill="FFFFFF"/>
          <w:lang w:val="es-MX"/>
        </w:rPr>
      </w:pPr>
      <w:r w:rsidRPr="00B577AA">
        <w:rPr>
          <w:rFonts w:ascii="Times New Roman" w:hAnsi="Times New Roman"/>
          <w:color w:val="000000" w:themeColor="text1"/>
          <w:shd w:val="clear" w:color="auto" w:fill="FFFFFF"/>
          <w:lang w:val="es-MX"/>
        </w:rPr>
        <w:t>- Có mặt tại cuộc đấu giá nhưng không trả giá, phiếu trả giá không hợp lệ</w:t>
      </w:r>
      <w:r w:rsidR="00901327" w:rsidRPr="00B577AA">
        <w:rPr>
          <w:rFonts w:ascii="Times New Roman" w:hAnsi="Times New Roman"/>
          <w:color w:val="000000" w:themeColor="text1"/>
          <w:shd w:val="clear" w:color="auto" w:fill="FFFFFF"/>
          <w:lang w:val="es-MX"/>
        </w:rPr>
        <w:t>;</w:t>
      </w:r>
    </w:p>
    <w:p w:rsidR="00BD7E90" w:rsidRDefault="00D849C0" w:rsidP="003A4722">
      <w:pPr>
        <w:ind w:firstLine="720"/>
        <w:jc w:val="both"/>
        <w:rPr>
          <w:rFonts w:ascii="Times New Roman" w:hAnsi="Times New Roman"/>
          <w:color w:val="000000" w:themeColor="text1"/>
          <w:lang w:val="es-MX"/>
        </w:rPr>
      </w:pPr>
      <w:r w:rsidRPr="00B577AA">
        <w:rPr>
          <w:rFonts w:ascii="Times New Roman" w:hAnsi="Times New Roman"/>
          <w:color w:val="000000" w:themeColor="text1"/>
          <w:lang w:val="es-MX"/>
        </w:rPr>
        <w:t xml:space="preserve">- Trao đổi với người tham gia đấu giá khác, </w:t>
      </w:r>
      <w:r w:rsidRPr="00C06A54">
        <w:rPr>
          <w:rFonts w:ascii="Times New Roman" w:hAnsi="Times New Roman"/>
          <w:color w:val="000000" w:themeColor="text1"/>
          <w:lang w:val="es-MX"/>
        </w:rPr>
        <w:t xml:space="preserve">sử dụng điện thoại di động, sử </w:t>
      </w:r>
    </w:p>
    <w:p w:rsidR="00D849C0" w:rsidRPr="00B577AA" w:rsidRDefault="00D849C0" w:rsidP="003A4722">
      <w:pPr>
        <w:jc w:val="both"/>
        <w:rPr>
          <w:rFonts w:ascii="Times New Roman" w:hAnsi="Times New Roman"/>
          <w:color w:val="000000" w:themeColor="text1"/>
          <w:lang w:val="es-MX"/>
        </w:rPr>
      </w:pPr>
      <w:r w:rsidRPr="00C06A54">
        <w:rPr>
          <w:rFonts w:ascii="Times New Roman" w:hAnsi="Times New Roman"/>
          <w:color w:val="000000" w:themeColor="text1"/>
          <w:lang w:val="es-MX"/>
        </w:rPr>
        <w:t>dụng bộ đàm, quay phim, chụp ảnh, ghi âm, đi lại tự do, bàn bạc trao đổi trong cuộc đấu giá, tự ý bỏ ra ngoài khi cuộc đấu giá chư</w:t>
      </w:r>
      <w:r w:rsidRPr="00C06A54">
        <w:rPr>
          <w:rFonts w:ascii="Times New Roman" w:hAnsi="Times New Roman"/>
          <w:color w:val="000000" w:themeColor="text1"/>
          <w:lang w:val="es-MX"/>
        </w:rPr>
        <w:softHyphen/>
      </w:r>
      <w:r w:rsidRPr="00C06A54">
        <w:rPr>
          <w:rFonts w:ascii="Times New Roman" w:hAnsi="Times New Roman"/>
          <w:color w:val="000000" w:themeColor="text1"/>
          <w:lang w:val="es-MX"/>
        </w:rPr>
        <w:softHyphen/>
      </w:r>
      <w:r w:rsidRPr="00C06A54">
        <w:rPr>
          <w:rFonts w:ascii="Times New Roman" w:hAnsi="Times New Roman"/>
          <w:color w:val="000000" w:themeColor="text1"/>
          <w:lang w:val="es-MX"/>
        </w:rPr>
        <w:softHyphen/>
      </w:r>
      <w:r w:rsidRPr="00C06A54">
        <w:rPr>
          <w:rFonts w:ascii="Times New Roman" w:hAnsi="Times New Roman"/>
          <w:color w:val="000000" w:themeColor="text1"/>
          <w:lang w:val="es-MX"/>
        </w:rPr>
        <w:softHyphen/>
      </w:r>
      <w:r w:rsidRPr="00C06A54">
        <w:rPr>
          <w:rFonts w:ascii="Times New Roman" w:hAnsi="Times New Roman"/>
          <w:color w:val="000000" w:themeColor="text1"/>
          <w:lang w:val="es-MX"/>
        </w:rPr>
        <w:softHyphen/>
        <w:t>a kết thúc</w:t>
      </w:r>
      <w:r>
        <w:rPr>
          <w:rFonts w:ascii="Times New Roman" w:hAnsi="Times New Roman"/>
          <w:color w:val="000000" w:themeColor="text1"/>
          <w:lang w:val="es-MX"/>
        </w:rPr>
        <w:t>, vi phạm nội quy trong phòng đấu giá,</w:t>
      </w:r>
      <w:r w:rsidRPr="00C06A54">
        <w:rPr>
          <w:rFonts w:ascii="Times New Roman" w:hAnsi="Times New Roman"/>
          <w:color w:val="000000" w:themeColor="text1"/>
          <w:lang w:val="es-MX"/>
        </w:rPr>
        <w:t xml:space="preserve">... </w:t>
      </w:r>
      <w:r w:rsidRPr="00B577AA">
        <w:rPr>
          <w:rFonts w:ascii="Times New Roman" w:hAnsi="Times New Roman"/>
          <w:color w:val="000000" w:themeColor="text1"/>
          <w:lang w:val="es-MX"/>
        </w:rPr>
        <w:t>mà Đấu giá viên đã nhắc nhở 02 lần.</w:t>
      </w:r>
    </w:p>
    <w:p w:rsidR="00E435AE" w:rsidRPr="00B577AA" w:rsidRDefault="004816AE" w:rsidP="003A4722">
      <w:pPr>
        <w:shd w:val="clear" w:color="auto" w:fill="FFFFFF"/>
        <w:ind w:firstLine="720"/>
        <w:jc w:val="both"/>
        <w:rPr>
          <w:rStyle w:val="Strong"/>
          <w:rFonts w:ascii="Times New Roman" w:hAnsi="Times New Roman"/>
          <w:color w:val="000000" w:themeColor="text1"/>
          <w:shd w:val="clear" w:color="auto" w:fill="FFFFFF"/>
          <w:lang w:val="es-MX"/>
        </w:rPr>
      </w:pPr>
      <w:r w:rsidRPr="00B577AA">
        <w:rPr>
          <w:rStyle w:val="Strong"/>
          <w:rFonts w:ascii="Times New Roman" w:hAnsi="Times New Roman"/>
          <w:color w:val="000000" w:themeColor="text1"/>
          <w:shd w:val="clear" w:color="auto" w:fill="FFFFFF"/>
          <w:lang w:val="es-MX"/>
        </w:rPr>
        <w:t>Điều 13</w:t>
      </w:r>
      <w:r w:rsidR="00E435AE" w:rsidRPr="00B577AA">
        <w:rPr>
          <w:rStyle w:val="Strong"/>
          <w:rFonts w:ascii="Times New Roman" w:hAnsi="Times New Roman"/>
          <w:color w:val="000000" w:themeColor="text1"/>
          <w:shd w:val="clear" w:color="auto" w:fill="FFFFFF"/>
          <w:lang w:val="es-MX"/>
        </w:rPr>
        <w:t>. Điều khoản thi hành</w:t>
      </w:r>
    </w:p>
    <w:p w:rsidR="00CD1ED8" w:rsidRPr="0037367A" w:rsidRDefault="00CD1ED8" w:rsidP="00CD1ED8">
      <w:pPr>
        <w:spacing w:line="288" w:lineRule="auto"/>
        <w:ind w:firstLine="720"/>
        <w:jc w:val="both"/>
        <w:rPr>
          <w:rFonts w:ascii="Times New Roman" w:hAnsi="Times New Roman"/>
          <w:b/>
          <w:i/>
          <w:shd w:val="clear" w:color="auto" w:fill="FFFFFF"/>
          <w:lang w:val="es-MX"/>
        </w:rPr>
      </w:pPr>
      <w:r w:rsidRPr="00B717B6">
        <w:rPr>
          <w:rFonts w:ascii="Times New Roman" w:hAnsi="Times New Roman"/>
          <w:spacing w:val="-10"/>
          <w:lang w:val="es-MX"/>
        </w:rPr>
        <w:t>Quy chế này có hiệu lực kể từ ngày ký và chỉ áp dụng cho tài sản đấu giá nêu trên. Mọi sửa đổi, bổ sung trong Quy chế này sẽ được thực hiện bằng văn bản. Những nội dung khác có liên quan không quy định tại Quy chế này thì được thực hiện theo quy định của Luật Đấu giá tài sản, các văn bản hướng dẫn thi hành và theo quy định của pháp luật./.</w:t>
      </w:r>
    </w:p>
    <w:tbl>
      <w:tblPr>
        <w:tblW w:w="0" w:type="auto"/>
        <w:tblLook w:val="04A0" w:firstRow="1" w:lastRow="0" w:firstColumn="1" w:lastColumn="0" w:noHBand="0" w:noVBand="1"/>
      </w:tblPr>
      <w:tblGrid>
        <w:gridCol w:w="4333"/>
        <w:gridCol w:w="4966"/>
      </w:tblGrid>
      <w:tr w:rsidR="00E53C22" w:rsidRPr="00C95554" w:rsidTr="00CD1ED8">
        <w:tc>
          <w:tcPr>
            <w:tcW w:w="4525" w:type="dxa"/>
            <w:shd w:val="clear" w:color="auto" w:fill="auto"/>
          </w:tcPr>
          <w:p w:rsidR="00975F25" w:rsidRPr="00B36969" w:rsidRDefault="00975F25" w:rsidP="003A4722">
            <w:pPr>
              <w:jc w:val="both"/>
              <w:rPr>
                <w:rFonts w:ascii="Times New Roman" w:hAnsi="Times New Roman"/>
                <w:b/>
                <w:i/>
                <w:color w:val="000000" w:themeColor="text1"/>
                <w:lang w:val="fr-FR"/>
              </w:rPr>
            </w:pPr>
            <w:r w:rsidRPr="00B36969">
              <w:rPr>
                <w:rFonts w:ascii="Times New Roman" w:hAnsi="Times New Roman"/>
                <w:b/>
                <w:i/>
                <w:color w:val="000000" w:themeColor="text1"/>
                <w:sz w:val="22"/>
                <w:szCs w:val="22"/>
                <w:lang w:val="fr-FR"/>
              </w:rPr>
              <w:t xml:space="preserve"> Nơi nhận:</w:t>
            </w:r>
            <w:r w:rsidRPr="00B36969">
              <w:rPr>
                <w:rFonts w:ascii="Times New Roman" w:hAnsi="Times New Roman"/>
                <w:b/>
                <w:i/>
                <w:color w:val="000000" w:themeColor="text1"/>
                <w:lang w:val="fr-FR"/>
              </w:rPr>
              <w:t xml:space="preserve"> </w:t>
            </w:r>
          </w:p>
          <w:p w:rsidR="00B44672" w:rsidRPr="00B36969" w:rsidRDefault="00975F25" w:rsidP="003A4722">
            <w:pPr>
              <w:jc w:val="both"/>
              <w:rPr>
                <w:rFonts w:ascii="Times New Roman" w:hAnsi="Times New Roman"/>
                <w:color w:val="000000" w:themeColor="text1"/>
                <w:sz w:val="22"/>
                <w:szCs w:val="22"/>
                <w:lang w:val="fr-FR"/>
              </w:rPr>
            </w:pPr>
            <w:r w:rsidRPr="00B36969">
              <w:rPr>
                <w:rFonts w:ascii="Times New Roman" w:hAnsi="Times New Roman"/>
                <w:color w:val="000000" w:themeColor="text1"/>
                <w:sz w:val="22"/>
                <w:szCs w:val="22"/>
                <w:lang w:val="fr-FR"/>
              </w:rPr>
              <w:t xml:space="preserve">- </w:t>
            </w:r>
            <w:r w:rsidR="00B27C94" w:rsidRPr="00B36969">
              <w:rPr>
                <w:rFonts w:ascii="Times New Roman" w:hAnsi="Times New Roman"/>
                <w:color w:val="000000" w:themeColor="text1"/>
                <w:sz w:val="22"/>
                <w:szCs w:val="22"/>
                <w:lang w:val="fr-FR"/>
              </w:rPr>
              <w:t xml:space="preserve">Niêm yết tại Trung tâm </w:t>
            </w:r>
            <w:r w:rsidR="00C9288F" w:rsidRPr="00B36969">
              <w:rPr>
                <w:rFonts w:ascii="Times New Roman" w:hAnsi="Times New Roman"/>
                <w:color w:val="000000" w:themeColor="text1"/>
                <w:sz w:val="22"/>
                <w:szCs w:val="22"/>
                <w:lang w:val="fr-FR"/>
              </w:rPr>
              <w:t>d</w:t>
            </w:r>
            <w:r w:rsidR="00133687" w:rsidRPr="00B36969">
              <w:rPr>
                <w:rFonts w:ascii="Times New Roman" w:hAnsi="Times New Roman"/>
                <w:color w:val="000000" w:themeColor="text1"/>
                <w:sz w:val="22"/>
                <w:szCs w:val="22"/>
                <w:lang w:val="fr-FR"/>
              </w:rPr>
              <w:t>ịch vụ đấu giá tài sản</w:t>
            </w:r>
            <w:r w:rsidR="00C9288F" w:rsidRPr="00B36969">
              <w:rPr>
                <w:rFonts w:ascii="Times New Roman" w:hAnsi="Times New Roman"/>
                <w:color w:val="000000" w:themeColor="text1"/>
                <w:sz w:val="22"/>
                <w:szCs w:val="22"/>
                <w:lang w:val="fr-FR"/>
              </w:rPr>
              <w:t>;</w:t>
            </w:r>
          </w:p>
          <w:p w:rsidR="00B27C94" w:rsidRPr="00B36969" w:rsidRDefault="00213803" w:rsidP="003A4722">
            <w:pPr>
              <w:jc w:val="both"/>
              <w:rPr>
                <w:rFonts w:ascii="Times New Roman" w:hAnsi="Times New Roman"/>
                <w:color w:val="000000" w:themeColor="text1"/>
                <w:sz w:val="22"/>
                <w:szCs w:val="22"/>
                <w:lang w:val="fr-FR"/>
              </w:rPr>
            </w:pPr>
            <w:r>
              <w:rPr>
                <w:rFonts w:ascii="Times New Roman" w:hAnsi="Times New Roman"/>
                <w:color w:val="000000" w:themeColor="text1"/>
                <w:sz w:val="22"/>
                <w:szCs w:val="22"/>
                <w:lang w:val="fr-FR"/>
              </w:rPr>
              <w:t>Trung tâm Quản lý cửa khẩu</w:t>
            </w:r>
            <w:r w:rsidR="00D561E5">
              <w:rPr>
                <w:rFonts w:ascii="Times New Roman" w:hAnsi="Times New Roman"/>
                <w:color w:val="000000" w:themeColor="text1"/>
                <w:sz w:val="22"/>
                <w:szCs w:val="22"/>
                <w:lang w:val="fr-FR"/>
              </w:rPr>
              <w:t xml:space="preserve">; </w:t>
            </w:r>
            <w:r w:rsidR="00CD1ED8">
              <w:rPr>
                <w:rFonts w:ascii="Times New Roman" w:hAnsi="Times New Roman"/>
                <w:color w:val="000000" w:themeColor="text1"/>
                <w:sz w:val="22"/>
                <w:szCs w:val="22"/>
                <w:lang w:val="fr-FR"/>
              </w:rPr>
              <w:t>Nơi có tài sản</w:t>
            </w:r>
            <w:r w:rsidR="00B36969" w:rsidRPr="00B577AA">
              <w:rPr>
                <w:rFonts w:ascii="Times New Roman" w:hAnsi="Times New Roman"/>
                <w:color w:val="000000" w:themeColor="text1"/>
                <w:sz w:val="22"/>
                <w:szCs w:val="22"/>
                <w:lang w:val="fr-FR"/>
              </w:rPr>
              <w:t>;</w:t>
            </w:r>
            <w:r w:rsidR="00B472D9" w:rsidRPr="00B36969">
              <w:rPr>
                <w:rFonts w:ascii="Times New Roman" w:hAnsi="Times New Roman"/>
                <w:color w:val="000000" w:themeColor="text1"/>
                <w:sz w:val="22"/>
                <w:szCs w:val="22"/>
                <w:lang w:val="fr-FR"/>
              </w:rPr>
              <w:t xml:space="preserve"> </w:t>
            </w:r>
          </w:p>
          <w:p w:rsidR="001B69D1" w:rsidRDefault="001B69D1" w:rsidP="003A4722">
            <w:pPr>
              <w:jc w:val="both"/>
              <w:rPr>
                <w:rFonts w:ascii="Times New Roman" w:hAnsi="Times New Roman"/>
                <w:color w:val="000000" w:themeColor="text1"/>
                <w:sz w:val="22"/>
                <w:szCs w:val="22"/>
                <w:lang w:val="fr-FR"/>
              </w:rPr>
            </w:pPr>
            <w:r w:rsidRPr="00B36969">
              <w:rPr>
                <w:rFonts w:ascii="Times New Roman" w:hAnsi="Times New Roman"/>
                <w:color w:val="000000" w:themeColor="text1"/>
                <w:sz w:val="22"/>
                <w:szCs w:val="22"/>
                <w:lang w:val="fr-FR"/>
              </w:rPr>
              <w:t>- Sở Tư pháp tỉnh Lạng Sơn;</w:t>
            </w:r>
          </w:p>
          <w:p w:rsidR="001B69D1" w:rsidRPr="00B36969" w:rsidRDefault="001B69D1" w:rsidP="003A4722">
            <w:pPr>
              <w:rPr>
                <w:rFonts w:ascii="Times New Roman" w:hAnsi="Times New Roman"/>
                <w:color w:val="000000" w:themeColor="text1"/>
                <w:sz w:val="22"/>
                <w:szCs w:val="22"/>
                <w:lang w:val="fr-FR"/>
              </w:rPr>
            </w:pPr>
            <w:r w:rsidRPr="00B36969">
              <w:rPr>
                <w:rFonts w:ascii="Times New Roman" w:hAnsi="Times New Roman"/>
                <w:color w:val="000000" w:themeColor="text1"/>
                <w:sz w:val="22"/>
                <w:szCs w:val="22"/>
                <w:lang w:val="fr-FR"/>
              </w:rPr>
              <w:t>- Lãnh đạo</w:t>
            </w:r>
            <w:r w:rsidR="00A61AE2" w:rsidRPr="00B36969">
              <w:rPr>
                <w:rFonts w:ascii="Times New Roman" w:hAnsi="Times New Roman"/>
                <w:color w:val="000000" w:themeColor="text1"/>
                <w:sz w:val="22"/>
                <w:szCs w:val="22"/>
                <w:lang w:val="fr-FR"/>
              </w:rPr>
              <w:t xml:space="preserve"> VC</w:t>
            </w:r>
            <w:r w:rsidRPr="00B36969">
              <w:rPr>
                <w:rFonts w:ascii="Times New Roman" w:hAnsi="Times New Roman"/>
                <w:color w:val="000000" w:themeColor="text1"/>
                <w:sz w:val="22"/>
                <w:szCs w:val="22"/>
                <w:lang w:val="fr-FR"/>
              </w:rPr>
              <w:t>TT;</w:t>
            </w:r>
          </w:p>
          <w:p w:rsidR="001B69D1" w:rsidRPr="00B36969" w:rsidRDefault="00D561E5" w:rsidP="003A4722">
            <w:pPr>
              <w:rPr>
                <w:rFonts w:ascii="Times New Roman" w:hAnsi="Times New Roman"/>
                <w:bCs/>
                <w:color w:val="000000" w:themeColor="text1"/>
                <w:lang w:val="fr-FR"/>
              </w:rPr>
            </w:pPr>
            <w:r>
              <w:rPr>
                <w:rFonts w:ascii="Times New Roman" w:hAnsi="Times New Roman"/>
                <w:color w:val="000000" w:themeColor="text1"/>
                <w:sz w:val="22"/>
                <w:szCs w:val="22"/>
                <w:lang w:val="fr-FR"/>
              </w:rPr>
              <w:t>- Lưu</w:t>
            </w:r>
            <w:r w:rsidR="001B69D1" w:rsidRPr="00B36969">
              <w:rPr>
                <w:rFonts w:ascii="Times New Roman" w:hAnsi="Times New Roman"/>
                <w:color w:val="000000" w:themeColor="text1"/>
                <w:sz w:val="22"/>
                <w:szCs w:val="22"/>
                <w:lang w:val="fr-FR"/>
              </w:rPr>
              <w:t>: VT, HSĐG.</w:t>
            </w:r>
            <w:r w:rsidR="001B69D1" w:rsidRPr="00B36969">
              <w:rPr>
                <w:rFonts w:ascii="Times New Roman" w:hAnsi="Times New Roman"/>
                <w:bCs/>
                <w:color w:val="000000" w:themeColor="text1"/>
                <w:lang w:val="fr-FR"/>
              </w:rPr>
              <w:t xml:space="preserve">                      </w:t>
            </w:r>
          </w:p>
          <w:p w:rsidR="00975F25" w:rsidRPr="00B577AA" w:rsidRDefault="00975F25" w:rsidP="003A4722">
            <w:pPr>
              <w:jc w:val="both"/>
              <w:rPr>
                <w:rFonts w:ascii="Times New Roman" w:hAnsi="Times New Roman"/>
                <w:color w:val="000000" w:themeColor="text1"/>
                <w:sz w:val="22"/>
                <w:szCs w:val="22"/>
                <w:lang w:val="fr-FR"/>
              </w:rPr>
            </w:pPr>
            <w:r w:rsidRPr="00B577AA">
              <w:rPr>
                <w:rFonts w:ascii="Times New Roman" w:hAnsi="Times New Roman"/>
                <w:color w:val="000000" w:themeColor="text1"/>
                <w:sz w:val="22"/>
                <w:szCs w:val="22"/>
                <w:lang w:val="fr-FR"/>
              </w:rPr>
              <w:tab/>
              <w:t xml:space="preserve">                                                                                 </w:t>
            </w:r>
          </w:p>
          <w:p w:rsidR="00975F25" w:rsidRPr="00B36969" w:rsidRDefault="00975F25" w:rsidP="003A4722">
            <w:pPr>
              <w:jc w:val="both"/>
              <w:rPr>
                <w:rFonts w:ascii="Times New Roman" w:hAnsi="Times New Roman"/>
                <w:color w:val="000000" w:themeColor="text1"/>
                <w:lang w:val="fr-FR"/>
              </w:rPr>
            </w:pPr>
            <w:r w:rsidRPr="00B577AA">
              <w:rPr>
                <w:rFonts w:ascii="Times New Roman" w:hAnsi="Times New Roman"/>
                <w:b/>
                <w:color w:val="000000" w:themeColor="text1"/>
                <w:lang w:val="fr-FR"/>
              </w:rPr>
              <w:t xml:space="preserve">                                                                                                             </w:t>
            </w:r>
          </w:p>
        </w:tc>
        <w:tc>
          <w:tcPr>
            <w:tcW w:w="4990" w:type="dxa"/>
            <w:shd w:val="clear" w:color="auto" w:fill="auto"/>
          </w:tcPr>
          <w:p w:rsidR="00975F25" w:rsidRPr="00B36969" w:rsidRDefault="00975F25" w:rsidP="003A4722">
            <w:pPr>
              <w:jc w:val="center"/>
              <w:rPr>
                <w:rFonts w:ascii="Times New Roman" w:hAnsi="Times New Roman"/>
                <w:b/>
                <w:bCs/>
                <w:color w:val="000000" w:themeColor="text1"/>
                <w:sz w:val="26"/>
                <w:szCs w:val="26"/>
                <w:lang w:val="fr-FR"/>
              </w:rPr>
            </w:pPr>
            <w:r w:rsidRPr="00B36969">
              <w:rPr>
                <w:rFonts w:ascii="Times New Roman" w:hAnsi="Times New Roman"/>
                <w:b/>
                <w:bCs/>
                <w:color w:val="000000" w:themeColor="text1"/>
                <w:sz w:val="26"/>
                <w:szCs w:val="26"/>
                <w:lang w:val="fr-FR"/>
              </w:rPr>
              <w:t>GIÁM ĐỐC</w:t>
            </w:r>
          </w:p>
          <w:p w:rsidR="00975F25" w:rsidRPr="00B36969" w:rsidRDefault="00975F25" w:rsidP="003A4722">
            <w:pPr>
              <w:ind w:left="3600" w:firstLine="720"/>
              <w:jc w:val="center"/>
              <w:rPr>
                <w:rFonts w:ascii="Times New Roman" w:hAnsi="Times New Roman"/>
                <w:b/>
                <w:bCs/>
                <w:iCs/>
                <w:color w:val="000000" w:themeColor="text1"/>
                <w:sz w:val="22"/>
                <w:szCs w:val="22"/>
                <w:lang w:val="fr-FR"/>
              </w:rPr>
            </w:pPr>
          </w:p>
          <w:p w:rsidR="00261567" w:rsidRPr="00B36969" w:rsidRDefault="00261567" w:rsidP="003A4722">
            <w:pPr>
              <w:ind w:left="3600" w:firstLine="720"/>
              <w:jc w:val="center"/>
              <w:rPr>
                <w:rFonts w:ascii="Times New Roman" w:hAnsi="Times New Roman"/>
                <w:b/>
                <w:bCs/>
                <w:iCs/>
                <w:color w:val="000000" w:themeColor="text1"/>
                <w:sz w:val="22"/>
                <w:szCs w:val="22"/>
                <w:lang w:val="fr-FR"/>
              </w:rPr>
            </w:pPr>
          </w:p>
          <w:p w:rsidR="008B5104" w:rsidRPr="00B36969" w:rsidRDefault="008B5104" w:rsidP="003A4722">
            <w:pPr>
              <w:ind w:left="3600" w:firstLine="720"/>
              <w:jc w:val="center"/>
              <w:rPr>
                <w:rFonts w:ascii="Times New Roman" w:hAnsi="Times New Roman"/>
                <w:b/>
                <w:bCs/>
                <w:iCs/>
                <w:color w:val="000000" w:themeColor="text1"/>
                <w:sz w:val="22"/>
                <w:szCs w:val="22"/>
                <w:lang w:val="fr-FR"/>
              </w:rPr>
            </w:pPr>
          </w:p>
          <w:p w:rsidR="00975F25" w:rsidRDefault="00975F25" w:rsidP="003A4722">
            <w:pPr>
              <w:rPr>
                <w:rFonts w:ascii="Times New Roman" w:hAnsi="Times New Roman"/>
                <w:b/>
                <w:bCs/>
                <w:i/>
                <w:iCs/>
                <w:color w:val="000000" w:themeColor="text1"/>
                <w:sz w:val="22"/>
                <w:szCs w:val="22"/>
                <w:lang w:val="fr-FR"/>
              </w:rPr>
            </w:pPr>
          </w:p>
          <w:p w:rsidR="007C284D" w:rsidRDefault="007C284D" w:rsidP="003A4722">
            <w:pPr>
              <w:rPr>
                <w:rFonts w:ascii="Times New Roman" w:hAnsi="Times New Roman"/>
                <w:b/>
                <w:bCs/>
                <w:i/>
                <w:iCs/>
                <w:color w:val="000000" w:themeColor="text1"/>
                <w:sz w:val="22"/>
                <w:szCs w:val="22"/>
                <w:lang w:val="fr-FR"/>
              </w:rPr>
            </w:pPr>
          </w:p>
          <w:p w:rsidR="005D2779" w:rsidRPr="00B36969" w:rsidRDefault="005D2779" w:rsidP="003A4722">
            <w:pPr>
              <w:rPr>
                <w:rFonts w:ascii="Times New Roman" w:hAnsi="Times New Roman"/>
                <w:b/>
                <w:bCs/>
                <w:i/>
                <w:iCs/>
                <w:color w:val="000000" w:themeColor="text1"/>
                <w:sz w:val="22"/>
                <w:szCs w:val="22"/>
                <w:lang w:val="fr-FR"/>
              </w:rPr>
            </w:pPr>
          </w:p>
          <w:p w:rsidR="00C9288F" w:rsidRPr="00B36969" w:rsidRDefault="00C9288F" w:rsidP="003A4722">
            <w:pPr>
              <w:rPr>
                <w:rFonts w:ascii="Times New Roman" w:hAnsi="Times New Roman"/>
                <w:b/>
                <w:bCs/>
                <w:i/>
                <w:iCs/>
                <w:color w:val="000000" w:themeColor="text1"/>
                <w:sz w:val="22"/>
                <w:szCs w:val="22"/>
                <w:lang w:val="fr-FR"/>
              </w:rPr>
            </w:pPr>
          </w:p>
          <w:p w:rsidR="00975F25" w:rsidRPr="00B36969" w:rsidRDefault="007C284D" w:rsidP="003A4722">
            <w:pPr>
              <w:jc w:val="center"/>
              <w:rPr>
                <w:rFonts w:ascii="Times New Roman" w:hAnsi="Times New Roman"/>
                <w:color w:val="000000" w:themeColor="text1"/>
                <w:lang w:val="fr-FR"/>
              </w:rPr>
            </w:pPr>
            <w:r>
              <w:rPr>
                <w:rFonts w:ascii="Times New Roman" w:hAnsi="Times New Roman"/>
                <w:b/>
                <w:bCs/>
                <w:iCs/>
                <w:color w:val="000000" w:themeColor="text1"/>
                <w:lang w:val="fr-FR"/>
              </w:rPr>
              <w:t>Ngô Thị Ngọc Hà</w:t>
            </w:r>
          </w:p>
        </w:tc>
      </w:tr>
    </w:tbl>
    <w:p w:rsidR="000B0CF1" w:rsidRPr="00F27298" w:rsidRDefault="000B0CF1" w:rsidP="003A4722">
      <w:pPr>
        <w:ind w:left="6165"/>
        <w:rPr>
          <w:rFonts w:ascii="Times New Roman" w:hAnsi="Times New Roman"/>
          <w:b/>
          <w:bCs/>
          <w:color w:val="000000" w:themeColor="text1"/>
          <w:lang w:val="fr-FR"/>
        </w:rPr>
      </w:pPr>
    </w:p>
    <w:sectPr w:rsidR="000B0CF1" w:rsidRPr="00F27298" w:rsidSect="00FD6933">
      <w:headerReference w:type="default" r:id="rId8"/>
      <w:footerReference w:type="even" r:id="rId9"/>
      <w:footerReference w:type="default" r:id="rId10"/>
      <w:pgSz w:w="11907" w:h="16840" w:code="9"/>
      <w:pgMar w:top="1134" w:right="1134" w:bottom="1134" w:left="1474" w:header="454" w:footer="51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999" w:rsidRDefault="00644999">
      <w:r>
        <w:separator/>
      </w:r>
    </w:p>
  </w:endnote>
  <w:endnote w:type="continuationSeparator" w:id="0">
    <w:p w:rsidR="00644999" w:rsidRDefault="0064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0CF" w:rsidRDefault="002C60CF" w:rsidP="00336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60CF" w:rsidRDefault="002C60CF" w:rsidP="00336B0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0CF" w:rsidRDefault="002C60CF" w:rsidP="00336B0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999" w:rsidRDefault="00644999">
      <w:r>
        <w:separator/>
      </w:r>
    </w:p>
  </w:footnote>
  <w:footnote w:type="continuationSeparator" w:id="0">
    <w:p w:rsidR="00644999" w:rsidRDefault="006449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87968"/>
      <w:docPartObj>
        <w:docPartGallery w:val="Page Numbers (Top of Page)"/>
        <w:docPartUnique/>
      </w:docPartObj>
    </w:sdtPr>
    <w:sdtEndPr>
      <w:rPr>
        <w:rFonts w:ascii="Times New Roman" w:hAnsi="Times New Roman"/>
        <w:noProof/>
        <w:sz w:val="24"/>
        <w:szCs w:val="24"/>
      </w:rPr>
    </w:sdtEndPr>
    <w:sdtContent>
      <w:p w:rsidR="002C60CF" w:rsidRPr="00907A34" w:rsidRDefault="002C60CF">
        <w:pPr>
          <w:pStyle w:val="Header"/>
          <w:jc w:val="center"/>
          <w:rPr>
            <w:rFonts w:ascii="Times New Roman" w:hAnsi="Times New Roman"/>
            <w:sz w:val="24"/>
            <w:szCs w:val="24"/>
          </w:rPr>
        </w:pPr>
        <w:r w:rsidRPr="00907A34">
          <w:rPr>
            <w:rFonts w:ascii="Times New Roman" w:hAnsi="Times New Roman"/>
            <w:sz w:val="24"/>
            <w:szCs w:val="24"/>
          </w:rPr>
          <w:fldChar w:fldCharType="begin"/>
        </w:r>
        <w:r w:rsidRPr="00907A34">
          <w:rPr>
            <w:rFonts w:ascii="Times New Roman" w:hAnsi="Times New Roman"/>
            <w:sz w:val="24"/>
            <w:szCs w:val="24"/>
          </w:rPr>
          <w:instrText xml:space="preserve"> PAGE   \* MERGEFORMAT </w:instrText>
        </w:r>
        <w:r w:rsidRPr="00907A34">
          <w:rPr>
            <w:rFonts w:ascii="Times New Roman" w:hAnsi="Times New Roman"/>
            <w:sz w:val="24"/>
            <w:szCs w:val="24"/>
          </w:rPr>
          <w:fldChar w:fldCharType="separate"/>
        </w:r>
        <w:r w:rsidR="00FD01B1">
          <w:rPr>
            <w:rFonts w:ascii="Times New Roman" w:hAnsi="Times New Roman"/>
            <w:noProof/>
            <w:sz w:val="24"/>
            <w:szCs w:val="24"/>
          </w:rPr>
          <w:t>8</w:t>
        </w:r>
        <w:r w:rsidRPr="00907A34">
          <w:rPr>
            <w:rFonts w:ascii="Times New Roman" w:hAnsi="Times New Roman"/>
            <w:noProof/>
            <w:sz w:val="24"/>
            <w:szCs w:val="24"/>
          </w:rPr>
          <w:fldChar w:fldCharType="end"/>
        </w:r>
      </w:p>
    </w:sdtContent>
  </w:sdt>
  <w:p w:rsidR="002C60CF" w:rsidRDefault="002C60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39A"/>
    <w:multiLevelType w:val="hybridMultilevel"/>
    <w:tmpl w:val="F72E6590"/>
    <w:lvl w:ilvl="0" w:tplc="D74E5FF6">
      <w:start w:val="1"/>
      <w:numFmt w:val="decimal"/>
      <w:lvlText w:val="%1."/>
      <w:lvlJc w:val="left"/>
      <w:pPr>
        <w:ind w:left="1495" w:hanging="360"/>
      </w:pPr>
      <w:rPr>
        <w:rFonts w:hint="default"/>
        <w:b/>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06B50021"/>
    <w:multiLevelType w:val="hybridMultilevel"/>
    <w:tmpl w:val="77BE50B0"/>
    <w:lvl w:ilvl="0" w:tplc="15E448B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335FF"/>
    <w:multiLevelType w:val="hybridMultilevel"/>
    <w:tmpl w:val="FE3840F2"/>
    <w:lvl w:ilvl="0" w:tplc="0FF8E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4E3FE2"/>
    <w:multiLevelType w:val="hybridMultilevel"/>
    <w:tmpl w:val="84AAFE5A"/>
    <w:lvl w:ilvl="0" w:tplc="97B6A124">
      <w:start w:val="1"/>
      <w:numFmt w:val="decimal"/>
      <w:lvlText w:val="%1."/>
      <w:lvlJc w:val="left"/>
      <w:pPr>
        <w:ind w:left="1448" w:hanging="360"/>
      </w:pPr>
      <w:rPr>
        <w:b/>
        <w:color w:val="000000"/>
        <w:sz w:val="26"/>
      </w:rPr>
    </w:lvl>
    <w:lvl w:ilvl="1" w:tplc="042A0019">
      <w:start w:val="1"/>
      <w:numFmt w:val="lowerLetter"/>
      <w:lvlText w:val="%2."/>
      <w:lvlJc w:val="left"/>
      <w:pPr>
        <w:ind w:left="2168" w:hanging="360"/>
      </w:pPr>
    </w:lvl>
    <w:lvl w:ilvl="2" w:tplc="042A001B">
      <w:start w:val="1"/>
      <w:numFmt w:val="lowerRoman"/>
      <w:lvlText w:val="%3."/>
      <w:lvlJc w:val="right"/>
      <w:pPr>
        <w:ind w:left="2888" w:hanging="180"/>
      </w:pPr>
    </w:lvl>
    <w:lvl w:ilvl="3" w:tplc="042A000F">
      <w:start w:val="1"/>
      <w:numFmt w:val="decimal"/>
      <w:lvlText w:val="%4."/>
      <w:lvlJc w:val="left"/>
      <w:pPr>
        <w:ind w:left="3608" w:hanging="360"/>
      </w:pPr>
    </w:lvl>
    <w:lvl w:ilvl="4" w:tplc="042A0019">
      <w:start w:val="1"/>
      <w:numFmt w:val="lowerLetter"/>
      <w:lvlText w:val="%5."/>
      <w:lvlJc w:val="left"/>
      <w:pPr>
        <w:ind w:left="4328" w:hanging="360"/>
      </w:pPr>
    </w:lvl>
    <w:lvl w:ilvl="5" w:tplc="042A001B">
      <w:start w:val="1"/>
      <w:numFmt w:val="lowerRoman"/>
      <w:lvlText w:val="%6."/>
      <w:lvlJc w:val="right"/>
      <w:pPr>
        <w:ind w:left="5048" w:hanging="180"/>
      </w:pPr>
    </w:lvl>
    <w:lvl w:ilvl="6" w:tplc="042A000F">
      <w:start w:val="1"/>
      <w:numFmt w:val="decimal"/>
      <w:lvlText w:val="%7."/>
      <w:lvlJc w:val="left"/>
      <w:pPr>
        <w:ind w:left="5768" w:hanging="360"/>
      </w:pPr>
    </w:lvl>
    <w:lvl w:ilvl="7" w:tplc="042A0019">
      <w:start w:val="1"/>
      <w:numFmt w:val="lowerLetter"/>
      <w:lvlText w:val="%8."/>
      <w:lvlJc w:val="left"/>
      <w:pPr>
        <w:ind w:left="6488" w:hanging="360"/>
      </w:pPr>
    </w:lvl>
    <w:lvl w:ilvl="8" w:tplc="042A001B">
      <w:start w:val="1"/>
      <w:numFmt w:val="lowerRoman"/>
      <w:lvlText w:val="%9."/>
      <w:lvlJc w:val="right"/>
      <w:pPr>
        <w:ind w:left="7208" w:hanging="180"/>
      </w:pPr>
    </w:lvl>
  </w:abstractNum>
  <w:abstractNum w:abstractNumId="4" w15:restartNumberingAfterBreak="0">
    <w:nsid w:val="2A6B027D"/>
    <w:multiLevelType w:val="hybridMultilevel"/>
    <w:tmpl w:val="2D2C58D8"/>
    <w:lvl w:ilvl="0" w:tplc="7F7AF3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26A07"/>
    <w:multiLevelType w:val="hybridMultilevel"/>
    <w:tmpl w:val="5FA6B66C"/>
    <w:lvl w:ilvl="0" w:tplc="9BC448CE">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 w15:restartNumberingAfterBreak="0">
    <w:nsid w:val="39064C8C"/>
    <w:multiLevelType w:val="hybridMultilevel"/>
    <w:tmpl w:val="65E6847A"/>
    <w:lvl w:ilvl="0" w:tplc="291CA152">
      <w:start w:val="2"/>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7" w15:restartNumberingAfterBreak="0">
    <w:nsid w:val="43B701A6"/>
    <w:multiLevelType w:val="hybridMultilevel"/>
    <w:tmpl w:val="D61A4BD2"/>
    <w:lvl w:ilvl="0" w:tplc="2B8E52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4A1521"/>
    <w:multiLevelType w:val="hybridMultilevel"/>
    <w:tmpl w:val="27D0ACE4"/>
    <w:lvl w:ilvl="0" w:tplc="BD84014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B108C7"/>
    <w:multiLevelType w:val="hybridMultilevel"/>
    <w:tmpl w:val="7DACCA04"/>
    <w:lvl w:ilvl="0" w:tplc="72FEF144">
      <w:start w:val="1"/>
      <w:numFmt w:val="lowerLetter"/>
      <w:lvlText w:val="%1."/>
      <w:lvlJc w:val="left"/>
      <w:pPr>
        <w:ind w:left="1215" w:hanging="360"/>
      </w:pPr>
      <w:rPr>
        <w:rFonts w:hint="default"/>
        <w:b/>
      </w:rPr>
    </w:lvl>
    <w:lvl w:ilvl="1" w:tplc="042A0019" w:tentative="1">
      <w:start w:val="1"/>
      <w:numFmt w:val="lowerLetter"/>
      <w:lvlText w:val="%2."/>
      <w:lvlJc w:val="left"/>
      <w:pPr>
        <w:ind w:left="1935" w:hanging="360"/>
      </w:pPr>
    </w:lvl>
    <w:lvl w:ilvl="2" w:tplc="042A001B" w:tentative="1">
      <w:start w:val="1"/>
      <w:numFmt w:val="lowerRoman"/>
      <w:lvlText w:val="%3."/>
      <w:lvlJc w:val="right"/>
      <w:pPr>
        <w:ind w:left="2655" w:hanging="180"/>
      </w:pPr>
    </w:lvl>
    <w:lvl w:ilvl="3" w:tplc="042A000F" w:tentative="1">
      <w:start w:val="1"/>
      <w:numFmt w:val="decimal"/>
      <w:lvlText w:val="%4."/>
      <w:lvlJc w:val="left"/>
      <w:pPr>
        <w:ind w:left="3375" w:hanging="360"/>
      </w:pPr>
    </w:lvl>
    <w:lvl w:ilvl="4" w:tplc="042A0019" w:tentative="1">
      <w:start w:val="1"/>
      <w:numFmt w:val="lowerLetter"/>
      <w:lvlText w:val="%5."/>
      <w:lvlJc w:val="left"/>
      <w:pPr>
        <w:ind w:left="4095" w:hanging="360"/>
      </w:pPr>
    </w:lvl>
    <w:lvl w:ilvl="5" w:tplc="042A001B" w:tentative="1">
      <w:start w:val="1"/>
      <w:numFmt w:val="lowerRoman"/>
      <w:lvlText w:val="%6."/>
      <w:lvlJc w:val="right"/>
      <w:pPr>
        <w:ind w:left="4815" w:hanging="180"/>
      </w:pPr>
    </w:lvl>
    <w:lvl w:ilvl="6" w:tplc="042A000F" w:tentative="1">
      <w:start w:val="1"/>
      <w:numFmt w:val="decimal"/>
      <w:lvlText w:val="%7."/>
      <w:lvlJc w:val="left"/>
      <w:pPr>
        <w:ind w:left="5535" w:hanging="360"/>
      </w:pPr>
    </w:lvl>
    <w:lvl w:ilvl="7" w:tplc="042A0019" w:tentative="1">
      <w:start w:val="1"/>
      <w:numFmt w:val="lowerLetter"/>
      <w:lvlText w:val="%8."/>
      <w:lvlJc w:val="left"/>
      <w:pPr>
        <w:ind w:left="6255" w:hanging="360"/>
      </w:pPr>
    </w:lvl>
    <w:lvl w:ilvl="8" w:tplc="042A001B" w:tentative="1">
      <w:start w:val="1"/>
      <w:numFmt w:val="lowerRoman"/>
      <w:lvlText w:val="%9."/>
      <w:lvlJc w:val="right"/>
      <w:pPr>
        <w:ind w:left="6975" w:hanging="180"/>
      </w:pPr>
    </w:lvl>
  </w:abstractNum>
  <w:abstractNum w:abstractNumId="10" w15:restartNumberingAfterBreak="0">
    <w:nsid w:val="5E9B3438"/>
    <w:multiLevelType w:val="hybridMultilevel"/>
    <w:tmpl w:val="5BA2A8E4"/>
    <w:lvl w:ilvl="0" w:tplc="B6AA3974">
      <w:start w:val="1"/>
      <w:numFmt w:val="decimal"/>
      <w:lvlText w:val="%1."/>
      <w:lvlJc w:val="left"/>
      <w:pPr>
        <w:ind w:left="1080" w:hanging="360"/>
      </w:pPr>
      <w:rPr>
        <w:rFonts w:hint="default"/>
        <w:i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F91221"/>
    <w:multiLevelType w:val="hybridMultilevel"/>
    <w:tmpl w:val="662C362C"/>
    <w:lvl w:ilvl="0" w:tplc="54CA32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1C2CDB"/>
    <w:multiLevelType w:val="hybridMultilevel"/>
    <w:tmpl w:val="06EE5BEA"/>
    <w:lvl w:ilvl="0" w:tplc="867E30C2">
      <w:start w:val="2"/>
      <w:numFmt w:val="bullet"/>
      <w:lvlText w:val="-"/>
      <w:lvlJc w:val="left"/>
      <w:pPr>
        <w:tabs>
          <w:tab w:val="num" w:pos="765"/>
        </w:tabs>
        <w:ind w:left="765" w:hanging="360"/>
      </w:pPr>
      <w:rPr>
        <w:rFonts w:ascii="Times New Roman" w:eastAsia="Times New Roman" w:hAnsi="Times New Roman" w:cs="Times New Roman" w:hint="default"/>
        <w:b w:val="0"/>
        <w:sz w:val="22"/>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3" w15:restartNumberingAfterBreak="0">
    <w:nsid w:val="72003503"/>
    <w:multiLevelType w:val="hybridMultilevel"/>
    <w:tmpl w:val="A36CD758"/>
    <w:lvl w:ilvl="0" w:tplc="859E6F5C">
      <w:start w:val="5"/>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13"/>
  </w:num>
  <w:num w:numId="3">
    <w:abstractNumId w:val="12"/>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6"/>
  </w:num>
  <w:num w:numId="9">
    <w:abstractNumId w:val="0"/>
  </w:num>
  <w:num w:numId="10">
    <w:abstractNumId w:val="7"/>
  </w:num>
  <w:num w:numId="11">
    <w:abstractNumId w:val="11"/>
  </w:num>
  <w:num w:numId="12">
    <w:abstractNumId w:val="10"/>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18"/>
    <w:rsid w:val="0000002E"/>
    <w:rsid w:val="0000018B"/>
    <w:rsid w:val="00000B7E"/>
    <w:rsid w:val="000028D7"/>
    <w:rsid w:val="00002DE7"/>
    <w:rsid w:val="0000398F"/>
    <w:rsid w:val="000042E7"/>
    <w:rsid w:val="00005F45"/>
    <w:rsid w:val="000070CF"/>
    <w:rsid w:val="00011891"/>
    <w:rsid w:val="00012421"/>
    <w:rsid w:val="00013CF4"/>
    <w:rsid w:val="000143C9"/>
    <w:rsid w:val="00014621"/>
    <w:rsid w:val="0001499B"/>
    <w:rsid w:val="00015A98"/>
    <w:rsid w:val="00017C64"/>
    <w:rsid w:val="0002117C"/>
    <w:rsid w:val="000214CE"/>
    <w:rsid w:val="00021CB1"/>
    <w:rsid w:val="0002292E"/>
    <w:rsid w:val="00022DF3"/>
    <w:rsid w:val="00025322"/>
    <w:rsid w:val="0002620B"/>
    <w:rsid w:val="00027A67"/>
    <w:rsid w:val="00027FC4"/>
    <w:rsid w:val="00030B2A"/>
    <w:rsid w:val="00031A19"/>
    <w:rsid w:val="00031D0E"/>
    <w:rsid w:val="00033D78"/>
    <w:rsid w:val="0003503E"/>
    <w:rsid w:val="0003589A"/>
    <w:rsid w:val="00036613"/>
    <w:rsid w:val="00037C23"/>
    <w:rsid w:val="000418ED"/>
    <w:rsid w:val="000421BA"/>
    <w:rsid w:val="00044CC8"/>
    <w:rsid w:val="00045003"/>
    <w:rsid w:val="000454E3"/>
    <w:rsid w:val="000466E8"/>
    <w:rsid w:val="00047553"/>
    <w:rsid w:val="00051CA7"/>
    <w:rsid w:val="00054C0B"/>
    <w:rsid w:val="00055B7E"/>
    <w:rsid w:val="00055DB7"/>
    <w:rsid w:val="00056280"/>
    <w:rsid w:val="00056688"/>
    <w:rsid w:val="00057810"/>
    <w:rsid w:val="00057EA2"/>
    <w:rsid w:val="00057F48"/>
    <w:rsid w:val="00063789"/>
    <w:rsid w:val="00063B76"/>
    <w:rsid w:val="00064985"/>
    <w:rsid w:val="000653CE"/>
    <w:rsid w:val="000727CD"/>
    <w:rsid w:val="00072A33"/>
    <w:rsid w:val="000732ED"/>
    <w:rsid w:val="00073917"/>
    <w:rsid w:val="00073A74"/>
    <w:rsid w:val="000771AA"/>
    <w:rsid w:val="00081630"/>
    <w:rsid w:val="00081D5E"/>
    <w:rsid w:val="000820DF"/>
    <w:rsid w:val="0008257D"/>
    <w:rsid w:val="00082872"/>
    <w:rsid w:val="00083112"/>
    <w:rsid w:val="000833F6"/>
    <w:rsid w:val="00083EC6"/>
    <w:rsid w:val="00084461"/>
    <w:rsid w:val="00084F9F"/>
    <w:rsid w:val="00085331"/>
    <w:rsid w:val="00085735"/>
    <w:rsid w:val="00085832"/>
    <w:rsid w:val="00085F21"/>
    <w:rsid w:val="00086069"/>
    <w:rsid w:val="00086216"/>
    <w:rsid w:val="00086FD7"/>
    <w:rsid w:val="0009069B"/>
    <w:rsid w:val="00090F46"/>
    <w:rsid w:val="000942E6"/>
    <w:rsid w:val="00094C57"/>
    <w:rsid w:val="00095944"/>
    <w:rsid w:val="000964CE"/>
    <w:rsid w:val="000971E6"/>
    <w:rsid w:val="000A072A"/>
    <w:rsid w:val="000A1789"/>
    <w:rsid w:val="000A17B3"/>
    <w:rsid w:val="000A41FA"/>
    <w:rsid w:val="000A572E"/>
    <w:rsid w:val="000A7473"/>
    <w:rsid w:val="000B09CF"/>
    <w:rsid w:val="000B0C1B"/>
    <w:rsid w:val="000B0CAC"/>
    <w:rsid w:val="000B0CF1"/>
    <w:rsid w:val="000B11AA"/>
    <w:rsid w:val="000B1540"/>
    <w:rsid w:val="000B373C"/>
    <w:rsid w:val="000B3C0F"/>
    <w:rsid w:val="000B441C"/>
    <w:rsid w:val="000B451F"/>
    <w:rsid w:val="000B4ED5"/>
    <w:rsid w:val="000B56A0"/>
    <w:rsid w:val="000B588C"/>
    <w:rsid w:val="000B636F"/>
    <w:rsid w:val="000B6653"/>
    <w:rsid w:val="000B6E2D"/>
    <w:rsid w:val="000B6EA8"/>
    <w:rsid w:val="000B70EF"/>
    <w:rsid w:val="000C0928"/>
    <w:rsid w:val="000C1DF7"/>
    <w:rsid w:val="000C2730"/>
    <w:rsid w:val="000C2A13"/>
    <w:rsid w:val="000C3169"/>
    <w:rsid w:val="000C3ADD"/>
    <w:rsid w:val="000C3D30"/>
    <w:rsid w:val="000C497E"/>
    <w:rsid w:val="000C4E1E"/>
    <w:rsid w:val="000D08A1"/>
    <w:rsid w:val="000D1C3D"/>
    <w:rsid w:val="000D1FB7"/>
    <w:rsid w:val="000D2142"/>
    <w:rsid w:val="000D3289"/>
    <w:rsid w:val="000D3E48"/>
    <w:rsid w:val="000D4967"/>
    <w:rsid w:val="000D4A8E"/>
    <w:rsid w:val="000D5A93"/>
    <w:rsid w:val="000D6883"/>
    <w:rsid w:val="000E0126"/>
    <w:rsid w:val="000E03E8"/>
    <w:rsid w:val="000E0C7A"/>
    <w:rsid w:val="000E1907"/>
    <w:rsid w:val="000E1BD6"/>
    <w:rsid w:val="000E2059"/>
    <w:rsid w:val="000E232F"/>
    <w:rsid w:val="000E2630"/>
    <w:rsid w:val="000E2C71"/>
    <w:rsid w:val="000E4887"/>
    <w:rsid w:val="000E4A3E"/>
    <w:rsid w:val="000E712B"/>
    <w:rsid w:val="000E7227"/>
    <w:rsid w:val="000E729F"/>
    <w:rsid w:val="000F1A8E"/>
    <w:rsid w:val="000F21B2"/>
    <w:rsid w:val="000F2518"/>
    <w:rsid w:val="000F3874"/>
    <w:rsid w:val="000F46D4"/>
    <w:rsid w:val="000F509B"/>
    <w:rsid w:val="000F5188"/>
    <w:rsid w:val="000F687C"/>
    <w:rsid w:val="000F7E50"/>
    <w:rsid w:val="00100CCF"/>
    <w:rsid w:val="00102521"/>
    <w:rsid w:val="0010356A"/>
    <w:rsid w:val="00103E07"/>
    <w:rsid w:val="00104478"/>
    <w:rsid w:val="001059CB"/>
    <w:rsid w:val="00106200"/>
    <w:rsid w:val="00106D9D"/>
    <w:rsid w:val="00110621"/>
    <w:rsid w:val="00111006"/>
    <w:rsid w:val="0011192D"/>
    <w:rsid w:val="00111FC6"/>
    <w:rsid w:val="001131EB"/>
    <w:rsid w:val="00115574"/>
    <w:rsid w:val="00116163"/>
    <w:rsid w:val="0011733E"/>
    <w:rsid w:val="00117B34"/>
    <w:rsid w:val="0012020D"/>
    <w:rsid w:val="001207F0"/>
    <w:rsid w:val="00120AB1"/>
    <w:rsid w:val="00121A28"/>
    <w:rsid w:val="00123F38"/>
    <w:rsid w:val="001244D2"/>
    <w:rsid w:val="00124F11"/>
    <w:rsid w:val="00125B4B"/>
    <w:rsid w:val="00125CD5"/>
    <w:rsid w:val="00125CFC"/>
    <w:rsid w:val="00127201"/>
    <w:rsid w:val="0012751E"/>
    <w:rsid w:val="0012762A"/>
    <w:rsid w:val="00132BFD"/>
    <w:rsid w:val="00132E91"/>
    <w:rsid w:val="00133687"/>
    <w:rsid w:val="0013482B"/>
    <w:rsid w:val="00135911"/>
    <w:rsid w:val="001361BD"/>
    <w:rsid w:val="00137B2B"/>
    <w:rsid w:val="00140803"/>
    <w:rsid w:val="00141092"/>
    <w:rsid w:val="001412B8"/>
    <w:rsid w:val="00141C07"/>
    <w:rsid w:val="00142B80"/>
    <w:rsid w:val="00143D0B"/>
    <w:rsid w:val="00143DF6"/>
    <w:rsid w:val="00144D36"/>
    <w:rsid w:val="00145AF0"/>
    <w:rsid w:val="00146F3F"/>
    <w:rsid w:val="001479EE"/>
    <w:rsid w:val="00147C3D"/>
    <w:rsid w:val="001504DE"/>
    <w:rsid w:val="00150FBF"/>
    <w:rsid w:val="0015124E"/>
    <w:rsid w:val="00154D79"/>
    <w:rsid w:val="001560EA"/>
    <w:rsid w:val="00156139"/>
    <w:rsid w:val="00156555"/>
    <w:rsid w:val="00156D29"/>
    <w:rsid w:val="0016024B"/>
    <w:rsid w:val="00160506"/>
    <w:rsid w:val="001612BD"/>
    <w:rsid w:val="00161A52"/>
    <w:rsid w:val="00162308"/>
    <w:rsid w:val="00162E6E"/>
    <w:rsid w:val="00162F9F"/>
    <w:rsid w:val="0016415A"/>
    <w:rsid w:val="00164979"/>
    <w:rsid w:val="00164D65"/>
    <w:rsid w:val="00167E1A"/>
    <w:rsid w:val="00170775"/>
    <w:rsid w:val="00170978"/>
    <w:rsid w:val="0017183E"/>
    <w:rsid w:val="00172330"/>
    <w:rsid w:val="00172DE6"/>
    <w:rsid w:val="001732F8"/>
    <w:rsid w:val="00173B0F"/>
    <w:rsid w:val="001741E7"/>
    <w:rsid w:val="00174801"/>
    <w:rsid w:val="00174EAF"/>
    <w:rsid w:val="00174FD1"/>
    <w:rsid w:val="00175430"/>
    <w:rsid w:val="00176724"/>
    <w:rsid w:val="001774EE"/>
    <w:rsid w:val="0017757A"/>
    <w:rsid w:val="00177869"/>
    <w:rsid w:val="001819E7"/>
    <w:rsid w:val="001824CD"/>
    <w:rsid w:val="00183C02"/>
    <w:rsid w:val="001860CF"/>
    <w:rsid w:val="00187E29"/>
    <w:rsid w:val="00190A43"/>
    <w:rsid w:val="00191504"/>
    <w:rsid w:val="001919E9"/>
    <w:rsid w:val="00192C5E"/>
    <w:rsid w:val="001932B1"/>
    <w:rsid w:val="00193310"/>
    <w:rsid w:val="00195340"/>
    <w:rsid w:val="00195493"/>
    <w:rsid w:val="001A0333"/>
    <w:rsid w:val="001A0531"/>
    <w:rsid w:val="001A1043"/>
    <w:rsid w:val="001A3427"/>
    <w:rsid w:val="001A462F"/>
    <w:rsid w:val="001A46C8"/>
    <w:rsid w:val="001A5A37"/>
    <w:rsid w:val="001A5C31"/>
    <w:rsid w:val="001A62C2"/>
    <w:rsid w:val="001A7BEA"/>
    <w:rsid w:val="001B0B27"/>
    <w:rsid w:val="001B15D5"/>
    <w:rsid w:val="001B1FB8"/>
    <w:rsid w:val="001B24D4"/>
    <w:rsid w:val="001B60BA"/>
    <w:rsid w:val="001B69D1"/>
    <w:rsid w:val="001B796C"/>
    <w:rsid w:val="001C1B5F"/>
    <w:rsid w:val="001C35A6"/>
    <w:rsid w:val="001C43E7"/>
    <w:rsid w:val="001C4C4C"/>
    <w:rsid w:val="001C55E4"/>
    <w:rsid w:val="001C595A"/>
    <w:rsid w:val="001C68BB"/>
    <w:rsid w:val="001C6AE0"/>
    <w:rsid w:val="001D0318"/>
    <w:rsid w:val="001D0E02"/>
    <w:rsid w:val="001D1A4C"/>
    <w:rsid w:val="001D2A03"/>
    <w:rsid w:val="001D4997"/>
    <w:rsid w:val="001D5233"/>
    <w:rsid w:val="001D67B2"/>
    <w:rsid w:val="001D6899"/>
    <w:rsid w:val="001D6A5A"/>
    <w:rsid w:val="001D746E"/>
    <w:rsid w:val="001D75D8"/>
    <w:rsid w:val="001E0006"/>
    <w:rsid w:val="001E0126"/>
    <w:rsid w:val="001E084D"/>
    <w:rsid w:val="001E09CD"/>
    <w:rsid w:val="001E2CB6"/>
    <w:rsid w:val="001E3414"/>
    <w:rsid w:val="001E3551"/>
    <w:rsid w:val="001E517D"/>
    <w:rsid w:val="001E5399"/>
    <w:rsid w:val="001E64B7"/>
    <w:rsid w:val="001E6CB4"/>
    <w:rsid w:val="001E763F"/>
    <w:rsid w:val="001E79A3"/>
    <w:rsid w:val="001F1599"/>
    <w:rsid w:val="001F19CC"/>
    <w:rsid w:val="001F1FED"/>
    <w:rsid w:val="001F295E"/>
    <w:rsid w:val="001F31B9"/>
    <w:rsid w:val="001F356C"/>
    <w:rsid w:val="001F40D3"/>
    <w:rsid w:val="001F5358"/>
    <w:rsid w:val="001F6158"/>
    <w:rsid w:val="002001E3"/>
    <w:rsid w:val="0020041D"/>
    <w:rsid w:val="00202646"/>
    <w:rsid w:val="00203845"/>
    <w:rsid w:val="00203B52"/>
    <w:rsid w:val="00204EE1"/>
    <w:rsid w:val="00206A16"/>
    <w:rsid w:val="00206C9B"/>
    <w:rsid w:val="002100E0"/>
    <w:rsid w:val="0021122B"/>
    <w:rsid w:val="0021245D"/>
    <w:rsid w:val="002130E8"/>
    <w:rsid w:val="0021361B"/>
    <w:rsid w:val="00213803"/>
    <w:rsid w:val="00213ADC"/>
    <w:rsid w:val="00213EEA"/>
    <w:rsid w:val="00214AA8"/>
    <w:rsid w:val="002154E6"/>
    <w:rsid w:val="00215D04"/>
    <w:rsid w:val="00216374"/>
    <w:rsid w:val="00217BDE"/>
    <w:rsid w:val="002212E8"/>
    <w:rsid w:val="00221472"/>
    <w:rsid w:val="0022196D"/>
    <w:rsid w:val="0022472D"/>
    <w:rsid w:val="0022514E"/>
    <w:rsid w:val="00227363"/>
    <w:rsid w:val="002305FB"/>
    <w:rsid w:val="00231324"/>
    <w:rsid w:val="0023231B"/>
    <w:rsid w:val="002339B1"/>
    <w:rsid w:val="00233FD7"/>
    <w:rsid w:val="00234426"/>
    <w:rsid w:val="00234CF0"/>
    <w:rsid w:val="002362A4"/>
    <w:rsid w:val="00236638"/>
    <w:rsid w:val="002366FD"/>
    <w:rsid w:val="0024249D"/>
    <w:rsid w:val="00242E79"/>
    <w:rsid w:val="00243373"/>
    <w:rsid w:val="00243948"/>
    <w:rsid w:val="002453E3"/>
    <w:rsid w:val="00246D7B"/>
    <w:rsid w:val="002519CB"/>
    <w:rsid w:val="00252440"/>
    <w:rsid w:val="00252586"/>
    <w:rsid w:val="00253BB9"/>
    <w:rsid w:val="00254E4D"/>
    <w:rsid w:val="00255390"/>
    <w:rsid w:val="00255E7D"/>
    <w:rsid w:val="0025691F"/>
    <w:rsid w:val="00257DA3"/>
    <w:rsid w:val="002606AC"/>
    <w:rsid w:val="00260905"/>
    <w:rsid w:val="00261567"/>
    <w:rsid w:val="00262EB9"/>
    <w:rsid w:val="0026337F"/>
    <w:rsid w:val="00263A54"/>
    <w:rsid w:val="00264465"/>
    <w:rsid w:val="002654B4"/>
    <w:rsid w:val="0026633F"/>
    <w:rsid w:val="00270016"/>
    <w:rsid w:val="00270263"/>
    <w:rsid w:val="00270F97"/>
    <w:rsid w:val="002712D6"/>
    <w:rsid w:val="0027225F"/>
    <w:rsid w:val="00272A0C"/>
    <w:rsid w:val="00273697"/>
    <w:rsid w:val="002736D1"/>
    <w:rsid w:val="00274A5A"/>
    <w:rsid w:val="00274E75"/>
    <w:rsid w:val="002752AA"/>
    <w:rsid w:val="00275DEB"/>
    <w:rsid w:val="002765F4"/>
    <w:rsid w:val="00276995"/>
    <w:rsid w:val="00276E6C"/>
    <w:rsid w:val="002770D2"/>
    <w:rsid w:val="00277522"/>
    <w:rsid w:val="002814F3"/>
    <w:rsid w:val="00281B21"/>
    <w:rsid w:val="00282507"/>
    <w:rsid w:val="00284C6B"/>
    <w:rsid w:val="00284F50"/>
    <w:rsid w:val="00285DD0"/>
    <w:rsid w:val="00286A3B"/>
    <w:rsid w:val="002878D0"/>
    <w:rsid w:val="002909E4"/>
    <w:rsid w:val="00292F86"/>
    <w:rsid w:val="00293743"/>
    <w:rsid w:val="002938E8"/>
    <w:rsid w:val="00294311"/>
    <w:rsid w:val="00294848"/>
    <w:rsid w:val="00294CD2"/>
    <w:rsid w:val="00295234"/>
    <w:rsid w:val="002956E4"/>
    <w:rsid w:val="00295DDC"/>
    <w:rsid w:val="002969B9"/>
    <w:rsid w:val="0029723D"/>
    <w:rsid w:val="002A07A2"/>
    <w:rsid w:val="002A0A93"/>
    <w:rsid w:val="002A1B47"/>
    <w:rsid w:val="002A2127"/>
    <w:rsid w:val="002A3099"/>
    <w:rsid w:val="002A35B8"/>
    <w:rsid w:val="002A35CD"/>
    <w:rsid w:val="002A36D3"/>
    <w:rsid w:val="002A3D42"/>
    <w:rsid w:val="002A3ED7"/>
    <w:rsid w:val="002A4A3E"/>
    <w:rsid w:val="002A50F9"/>
    <w:rsid w:val="002A62CD"/>
    <w:rsid w:val="002A6B90"/>
    <w:rsid w:val="002A7275"/>
    <w:rsid w:val="002A75B9"/>
    <w:rsid w:val="002A7BD7"/>
    <w:rsid w:val="002B1153"/>
    <w:rsid w:val="002B137B"/>
    <w:rsid w:val="002B1981"/>
    <w:rsid w:val="002B3D37"/>
    <w:rsid w:val="002B3DE0"/>
    <w:rsid w:val="002B5766"/>
    <w:rsid w:val="002B6B5A"/>
    <w:rsid w:val="002C08BF"/>
    <w:rsid w:val="002C0C03"/>
    <w:rsid w:val="002C0D6F"/>
    <w:rsid w:val="002C0F6B"/>
    <w:rsid w:val="002C1109"/>
    <w:rsid w:val="002C147B"/>
    <w:rsid w:val="002C3348"/>
    <w:rsid w:val="002C35E2"/>
    <w:rsid w:val="002C3618"/>
    <w:rsid w:val="002C427E"/>
    <w:rsid w:val="002C4BB9"/>
    <w:rsid w:val="002C60CF"/>
    <w:rsid w:val="002C61E7"/>
    <w:rsid w:val="002C664A"/>
    <w:rsid w:val="002C7E2C"/>
    <w:rsid w:val="002D004E"/>
    <w:rsid w:val="002D0946"/>
    <w:rsid w:val="002D114B"/>
    <w:rsid w:val="002D2961"/>
    <w:rsid w:val="002D39D8"/>
    <w:rsid w:val="002D44F6"/>
    <w:rsid w:val="002D69FA"/>
    <w:rsid w:val="002D6B4D"/>
    <w:rsid w:val="002D6B6B"/>
    <w:rsid w:val="002D78E4"/>
    <w:rsid w:val="002E0066"/>
    <w:rsid w:val="002E1BA1"/>
    <w:rsid w:val="002E2120"/>
    <w:rsid w:val="002E2CDE"/>
    <w:rsid w:val="002E455F"/>
    <w:rsid w:val="002E58E5"/>
    <w:rsid w:val="002E7461"/>
    <w:rsid w:val="002F0174"/>
    <w:rsid w:val="002F038A"/>
    <w:rsid w:val="002F0753"/>
    <w:rsid w:val="002F2159"/>
    <w:rsid w:val="002F33E8"/>
    <w:rsid w:val="002F4803"/>
    <w:rsid w:val="002F60B5"/>
    <w:rsid w:val="002F7D77"/>
    <w:rsid w:val="003002D7"/>
    <w:rsid w:val="003007AF"/>
    <w:rsid w:val="003015B7"/>
    <w:rsid w:val="00301D9A"/>
    <w:rsid w:val="003023C2"/>
    <w:rsid w:val="00303582"/>
    <w:rsid w:val="0030440B"/>
    <w:rsid w:val="00305065"/>
    <w:rsid w:val="00306D40"/>
    <w:rsid w:val="00310A8D"/>
    <w:rsid w:val="00310DB7"/>
    <w:rsid w:val="003113DB"/>
    <w:rsid w:val="003117EB"/>
    <w:rsid w:val="003132C3"/>
    <w:rsid w:val="00315A49"/>
    <w:rsid w:val="00315ACB"/>
    <w:rsid w:val="00316BFC"/>
    <w:rsid w:val="00316D8A"/>
    <w:rsid w:val="00323420"/>
    <w:rsid w:val="003241BF"/>
    <w:rsid w:val="00324258"/>
    <w:rsid w:val="00325499"/>
    <w:rsid w:val="0032642E"/>
    <w:rsid w:val="00326850"/>
    <w:rsid w:val="00327388"/>
    <w:rsid w:val="00331D13"/>
    <w:rsid w:val="00332669"/>
    <w:rsid w:val="003329D9"/>
    <w:rsid w:val="00335D2E"/>
    <w:rsid w:val="00336B04"/>
    <w:rsid w:val="00336CFD"/>
    <w:rsid w:val="0033710B"/>
    <w:rsid w:val="00340E31"/>
    <w:rsid w:val="0034128C"/>
    <w:rsid w:val="00341B57"/>
    <w:rsid w:val="0034419E"/>
    <w:rsid w:val="00347352"/>
    <w:rsid w:val="003500C3"/>
    <w:rsid w:val="00350215"/>
    <w:rsid w:val="00350533"/>
    <w:rsid w:val="003523EB"/>
    <w:rsid w:val="00356D08"/>
    <w:rsid w:val="003606EB"/>
    <w:rsid w:val="00360E7C"/>
    <w:rsid w:val="003630DA"/>
    <w:rsid w:val="00363CAB"/>
    <w:rsid w:val="003645BD"/>
    <w:rsid w:val="0036675E"/>
    <w:rsid w:val="00367119"/>
    <w:rsid w:val="00371193"/>
    <w:rsid w:val="0037188D"/>
    <w:rsid w:val="003724F2"/>
    <w:rsid w:val="00372E06"/>
    <w:rsid w:val="0037419C"/>
    <w:rsid w:val="00375301"/>
    <w:rsid w:val="0037556C"/>
    <w:rsid w:val="00375C97"/>
    <w:rsid w:val="00376D30"/>
    <w:rsid w:val="00377578"/>
    <w:rsid w:val="0038129E"/>
    <w:rsid w:val="00381692"/>
    <w:rsid w:val="0038192C"/>
    <w:rsid w:val="003822B0"/>
    <w:rsid w:val="0038240E"/>
    <w:rsid w:val="00382479"/>
    <w:rsid w:val="003836EB"/>
    <w:rsid w:val="00384C68"/>
    <w:rsid w:val="00385289"/>
    <w:rsid w:val="00386667"/>
    <w:rsid w:val="0038746D"/>
    <w:rsid w:val="0038775E"/>
    <w:rsid w:val="00390790"/>
    <w:rsid w:val="00390F7C"/>
    <w:rsid w:val="00391B20"/>
    <w:rsid w:val="00391EBA"/>
    <w:rsid w:val="00392DBA"/>
    <w:rsid w:val="00393A68"/>
    <w:rsid w:val="00394BB2"/>
    <w:rsid w:val="00395D26"/>
    <w:rsid w:val="00396CA0"/>
    <w:rsid w:val="003A0E63"/>
    <w:rsid w:val="003A0FCB"/>
    <w:rsid w:val="003A194C"/>
    <w:rsid w:val="003A30B8"/>
    <w:rsid w:val="003A437F"/>
    <w:rsid w:val="003A4722"/>
    <w:rsid w:val="003A5F2A"/>
    <w:rsid w:val="003A6EB1"/>
    <w:rsid w:val="003A6F42"/>
    <w:rsid w:val="003A7AAA"/>
    <w:rsid w:val="003B045F"/>
    <w:rsid w:val="003B05CF"/>
    <w:rsid w:val="003B1AC1"/>
    <w:rsid w:val="003B34D2"/>
    <w:rsid w:val="003B5259"/>
    <w:rsid w:val="003B556C"/>
    <w:rsid w:val="003B76BA"/>
    <w:rsid w:val="003C08D4"/>
    <w:rsid w:val="003C3DB0"/>
    <w:rsid w:val="003C4498"/>
    <w:rsid w:val="003C4E3C"/>
    <w:rsid w:val="003C525C"/>
    <w:rsid w:val="003C5ABD"/>
    <w:rsid w:val="003C634F"/>
    <w:rsid w:val="003C6A9D"/>
    <w:rsid w:val="003C7082"/>
    <w:rsid w:val="003C751C"/>
    <w:rsid w:val="003C7AD9"/>
    <w:rsid w:val="003D05E4"/>
    <w:rsid w:val="003D0865"/>
    <w:rsid w:val="003D094D"/>
    <w:rsid w:val="003D0AAC"/>
    <w:rsid w:val="003D0CE5"/>
    <w:rsid w:val="003D2D7D"/>
    <w:rsid w:val="003D3001"/>
    <w:rsid w:val="003D4359"/>
    <w:rsid w:val="003D44D4"/>
    <w:rsid w:val="003D4A71"/>
    <w:rsid w:val="003D59EC"/>
    <w:rsid w:val="003D621F"/>
    <w:rsid w:val="003D6A16"/>
    <w:rsid w:val="003D7CA1"/>
    <w:rsid w:val="003E0ED5"/>
    <w:rsid w:val="003E2CD3"/>
    <w:rsid w:val="003E38C5"/>
    <w:rsid w:val="003E3CC5"/>
    <w:rsid w:val="003E5294"/>
    <w:rsid w:val="003E5324"/>
    <w:rsid w:val="003E58B2"/>
    <w:rsid w:val="003E5D94"/>
    <w:rsid w:val="003E618E"/>
    <w:rsid w:val="003F0235"/>
    <w:rsid w:val="003F05FB"/>
    <w:rsid w:val="003F2A4D"/>
    <w:rsid w:val="003F2D22"/>
    <w:rsid w:val="003F2FE4"/>
    <w:rsid w:val="003F320A"/>
    <w:rsid w:val="003F38D9"/>
    <w:rsid w:val="003F4A90"/>
    <w:rsid w:val="003F4D8A"/>
    <w:rsid w:val="003F4E33"/>
    <w:rsid w:val="003F587E"/>
    <w:rsid w:val="003F5ADF"/>
    <w:rsid w:val="00400A0A"/>
    <w:rsid w:val="004019F6"/>
    <w:rsid w:val="00401D82"/>
    <w:rsid w:val="004029C1"/>
    <w:rsid w:val="0040395A"/>
    <w:rsid w:val="00404345"/>
    <w:rsid w:val="00405033"/>
    <w:rsid w:val="00405BAB"/>
    <w:rsid w:val="0040637A"/>
    <w:rsid w:val="004070FD"/>
    <w:rsid w:val="0040720C"/>
    <w:rsid w:val="00407632"/>
    <w:rsid w:val="00410937"/>
    <w:rsid w:val="00411099"/>
    <w:rsid w:val="00412613"/>
    <w:rsid w:val="00414615"/>
    <w:rsid w:val="00414A1C"/>
    <w:rsid w:val="00415C61"/>
    <w:rsid w:val="00415CBA"/>
    <w:rsid w:val="004161AB"/>
    <w:rsid w:val="004167A7"/>
    <w:rsid w:val="00416BFC"/>
    <w:rsid w:val="004174B7"/>
    <w:rsid w:val="00417990"/>
    <w:rsid w:val="004203AF"/>
    <w:rsid w:val="004205A8"/>
    <w:rsid w:val="00421FD3"/>
    <w:rsid w:val="0042212A"/>
    <w:rsid w:val="004232AD"/>
    <w:rsid w:val="004242BF"/>
    <w:rsid w:val="00426784"/>
    <w:rsid w:val="00427593"/>
    <w:rsid w:val="00427779"/>
    <w:rsid w:val="00427FAA"/>
    <w:rsid w:val="00432DA7"/>
    <w:rsid w:val="00433895"/>
    <w:rsid w:val="00434417"/>
    <w:rsid w:val="00435BB6"/>
    <w:rsid w:val="00436FDC"/>
    <w:rsid w:val="0044022B"/>
    <w:rsid w:val="00442093"/>
    <w:rsid w:val="0044236A"/>
    <w:rsid w:val="004435FB"/>
    <w:rsid w:val="004436F1"/>
    <w:rsid w:val="00443DF8"/>
    <w:rsid w:val="00444741"/>
    <w:rsid w:val="0044694B"/>
    <w:rsid w:val="00446FAB"/>
    <w:rsid w:val="00450766"/>
    <w:rsid w:val="00450A8F"/>
    <w:rsid w:val="00450D7B"/>
    <w:rsid w:val="00450EF7"/>
    <w:rsid w:val="004517BD"/>
    <w:rsid w:val="00451D7B"/>
    <w:rsid w:val="0045229B"/>
    <w:rsid w:val="0045272A"/>
    <w:rsid w:val="00452831"/>
    <w:rsid w:val="00452BF8"/>
    <w:rsid w:val="00452F6D"/>
    <w:rsid w:val="00453A3A"/>
    <w:rsid w:val="00453AB0"/>
    <w:rsid w:val="00453B60"/>
    <w:rsid w:val="00454587"/>
    <w:rsid w:val="00454B91"/>
    <w:rsid w:val="00455259"/>
    <w:rsid w:val="00455B27"/>
    <w:rsid w:val="00455D30"/>
    <w:rsid w:val="00456B14"/>
    <w:rsid w:val="0045785F"/>
    <w:rsid w:val="00457C80"/>
    <w:rsid w:val="00460A9A"/>
    <w:rsid w:val="004618F3"/>
    <w:rsid w:val="00461B9A"/>
    <w:rsid w:val="00463ABD"/>
    <w:rsid w:val="00463B42"/>
    <w:rsid w:val="00463BB5"/>
    <w:rsid w:val="00464B05"/>
    <w:rsid w:val="00464E78"/>
    <w:rsid w:val="0046664B"/>
    <w:rsid w:val="00466890"/>
    <w:rsid w:val="0046729B"/>
    <w:rsid w:val="00470063"/>
    <w:rsid w:val="004720B4"/>
    <w:rsid w:val="00473720"/>
    <w:rsid w:val="00476146"/>
    <w:rsid w:val="004764BC"/>
    <w:rsid w:val="0047738D"/>
    <w:rsid w:val="00477B73"/>
    <w:rsid w:val="00480384"/>
    <w:rsid w:val="004814BD"/>
    <w:rsid w:val="004816AE"/>
    <w:rsid w:val="00483258"/>
    <w:rsid w:val="00485955"/>
    <w:rsid w:val="00485A6D"/>
    <w:rsid w:val="00490267"/>
    <w:rsid w:val="00491787"/>
    <w:rsid w:val="00494964"/>
    <w:rsid w:val="004954B7"/>
    <w:rsid w:val="00495F60"/>
    <w:rsid w:val="004961BD"/>
    <w:rsid w:val="00496892"/>
    <w:rsid w:val="0049739B"/>
    <w:rsid w:val="004A0718"/>
    <w:rsid w:val="004A0732"/>
    <w:rsid w:val="004A0E17"/>
    <w:rsid w:val="004A130A"/>
    <w:rsid w:val="004A17F8"/>
    <w:rsid w:val="004A1EA8"/>
    <w:rsid w:val="004A253C"/>
    <w:rsid w:val="004A26E5"/>
    <w:rsid w:val="004A2809"/>
    <w:rsid w:val="004A4288"/>
    <w:rsid w:val="004A546A"/>
    <w:rsid w:val="004A763B"/>
    <w:rsid w:val="004B06FA"/>
    <w:rsid w:val="004B0F63"/>
    <w:rsid w:val="004B122B"/>
    <w:rsid w:val="004B16BC"/>
    <w:rsid w:val="004B3CEF"/>
    <w:rsid w:val="004B40EF"/>
    <w:rsid w:val="004B42FE"/>
    <w:rsid w:val="004B4CF6"/>
    <w:rsid w:val="004B6C91"/>
    <w:rsid w:val="004B7DEF"/>
    <w:rsid w:val="004C1CE5"/>
    <w:rsid w:val="004C3A92"/>
    <w:rsid w:val="004C40E7"/>
    <w:rsid w:val="004C5C5F"/>
    <w:rsid w:val="004C5D80"/>
    <w:rsid w:val="004D056A"/>
    <w:rsid w:val="004D05C9"/>
    <w:rsid w:val="004D1129"/>
    <w:rsid w:val="004D136B"/>
    <w:rsid w:val="004D1A45"/>
    <w:rsid w:val="004D25C3"/>
    <w:rsid w:val="004D2FF5"/>
    <w:rsid w:val="004D3642"/>
    <w:rsid w:val="004D5FB1"/>
    <w:rsid w:val="004D7A30"/>
    <w:rsid w:val="004D7A66"/>
    <w:rsid w:val="004D7B9A"/>
    <w:rsid w:val="004E0CA3"/>
    <w:rsid w:val="004E0FA2"/>
    <w:rsid w:val="004E11FD"/>
    <w:rsid w:val="004E14B0"/>
    <w:rsid w:val="004E18C5"/>
    <w:rsid w:val="004E1AF8"/>
    <w:rsid w:val="004E2739"/>
    <w:rsid w:val="004E3233"/>
    <w:rsid w:val="004E379F"/>
    <w:rsid w:val="004E53AC"/>
    <w:rsid w:val="004E55A2"/>
    <w:rsid w:val="004E6666"/>
    <w:rsid w:val="004E66DF"/>
    <w:rsid w:val="004E7F71"/>
    <w:rsid w:val="004F0335"/>
    <w:rsid w:val="004F077A"/>
    <w:rsid w:val="004F1601"/>
    <w:rsid w:val="004F2967"/>
    <w:rsid w:val="004F2AF9"/>
    <w:rsid w:val="004F389C"/>
    <w:rsid w:val="004F6384"/>
    <w:rsid w:val="004F7890"/>
    <w:rsid w:val="004F7D2E"/>
    <w:rsid w:val="0050137B"/>
    <w:rsid w:val="005033B0"/>
    <w:rsid w:val="005048C9"/>
    <w:rsid w:val="00505F75"/>
    <w:rsid w:val="00506BA7"/>
    <w:rsid w:val="00511E70"/>
    <w:rsid w:val="005121CE"/>
    <w:rsid w:val="00512A99"/>
    <w:rsid w:val="00512E9B"/>
    <w:rsid w:val="005131D0"/>
    <w:rsid w:val="005137A3"/>
    <w:rsid w:val="00514B02"/>
    <w:rsid w:val="00515478"/>
    <w:rsid w:val="00516390"/>
    <w:rsid w:val="005163C2"/>
    <w:rsid w:val="00516B4E"/>
    <w:rsid w:val="00517442"/>
    <w:rsid w:val="00520BEF"/>
    <w:rsid w:val="00521F8E"/>
    <w:rsid w:val="005245A5"/>
    <w:rsid w:val="00525277"/>
    <w:rsid w:val="00525DF0"/>
    <w:rsid w:val="00526396"/>
    <w:rsid w:val="00526F50"/>
    <w:rsid w:val="005277B0"/>
    <w:rsid w:val="00527D09"/>
    <w:rsid w:val="00531278"/>
    <w:rsid w:val="0053171B"/>
    <w:rsid w:val="00531761"/>
    <w:rsid w:val="00532351"/>
    <w:rsid w:val="005328E7"/>
    <w:rsid w:val="00533024"/>
    <w:rsid w:val="00535370"/>
    <w:rsid w:val="0053687A"/>
    <w:rsid w:val="005369C3"/>
    <w:rsid w:val="00537095"/>
    <w:rsid w:val="005379B5"/>
    <w:rsid w:val="00541002"/>
    <w:rsid w:val="00542776"/>
    <w:rsid w:val="005428FF"/>
    <w:rsid w:val="00544FA6"/>
    <w:rsid w:val="00545560"/>
    <w:rsid w:val="00546565"/>
    <w:rsid w:val="00547AFD"/>
    <w:rsid w:val="00550F4B"/>
    <w:rsid w:val="00552A9D"/>
    <w:rsid w:val="0055446F"/>
    <w:rsid w:val="005548B5"/>
    <w:rsid w:val="00554B52"/>
    <w:rsid w:val="00554CAC"/>
    <w:rsid w:val="00556E13"/>
    <w:rsid w:val="0055795C"/>
    <w:rsid w:val="00557FD6"/>
    <w:rsid w:val="00560F1C"/>
    <w:rsid w:val="005616C9"/>
    <w:rsid w:val="00561C2F"/>
    <w:rsid w:val="00561DB1"/>
    <w:rsid w:val="00561FCE"/>
    <w:rsid w:val="00562045"/>
    <w:rsid w:val="00562433"/>
    <w:rsid w:val="00562CF2"/>
    <w:rsid w:val="00562E70"/>
    <w:rsid w:val="005631D0"/>
    <w:rsid w:val="0056328F"/>
    <w:rsid w:val="00563AA6"/>
    <w:rsid w:val="00565005"/>
    <w:rsid w:val="005669AF"/>
    <w:rsid w:val="0056794A"/>
    <w:rsid w:val="005712E1"/>
    <w:rsid w:val="0057183E"/>
    <w:rsid w:val="00571DD3"/>
    <w:rsid w:val="00574769"/>
    <w:rsid w:val="00575286"/>
    <w:rsid w:val="00575FE3"/>
    <w:rsid w:val="00576D86"/>
    <w:rsid w:val="00577148"/>
    <w:rsid w:val="00580A86"/>
    <w:rsid w:val="00581C2E"/>
    <w:rsid w:val="00582E09"/>
    <w:rsid w:val="00582F70"/>
    <w:rsid w:val="005850D5"/>
    <w:rsid w:val="005855AA"/>
    <w:rsid w:val="00585F8C"/>
    <w:rsid w:val="00587265"/>
    <w:rsid w:val="005873ED"/>
    <w:rsid w:val="005877F0"/>
    <w:rsid w:val="00587DA3"/>
    <w:rsid w:val="00590817"/>
    <w:rsid w:val="00590C23"/>
    <w:rsid w:val="005911A9"/>
    <w:rsid w:val="00591750"/>
    <w:rsid w:val="00592F60"/>
    <w:rsid w:val="00594699"/>
    <w:rsid w:val="005948F0"/>
    <w:rsid w:val="00594ACA"/>
    <w:rsid w:val="0059562A"/>
    <w:rsid w:val="005A006A"/>
    <w:rsid w:val="005A0200"/>
    <w:rsid w:val="005A03EA"/>
    <w:rsid w:val="005A6DEA"/>
    <w:rsid w:val="005A6EF3"/>
    <w:rsid w:val="005A747F"/>
    <w:rsid w:val="005B0E5B"/>
    <w:rsid w:val="005B1D3D"/>
    <w:rsid w:val="005B2F3B"/>
    <w:rsid w:val="005B465D"/>
    <w:rsid w:val="005B55D6"/>
    <w:rsid w:val="005B6347"/>
    <w:rsid w:val="005B6812"/>
    <w:rsid w:val="005B71A3"/>
    <w:rsid w:val="005C0302"/>
    <w:rsid w:val="005C13B6"/>
    <w:rsid w:val="005C32BF"/>
    <w:rsid w:val="005C3BBE"/>
    <w:rsid w:val="005C3E15"/>
    <w:rsid w:val="005C42BE"/>
    <w:rsid w:val="005C56DF"/>
    <w:rsid w:val="005C67CE"/>
    <w:rsid w:val="005C6B90"/>
    <w:rsid w:val="005C6C37"/>
    <w:rsid w:val="005C7C1B"/>
    <w:rsid w:val="005D090B"/>
    <w:rsid w:val="005D2779"/>
    <w:rsid w:val="005D4F7B"/>
    <w:rsid w:val="005D5045"/>
    <w:rsid w:val="005D54FD"/>
    <w:rsid w:val="005D6340"/>
    <w:rsid w:val="005D7261"/>
    <w:rsid w:val="005D7661"/>
    <w:rsid w:val="005D7F28"/>
    <w:rsid w:val="005E0333"/>
    <w:rsid w:val="005E05A2"/>
    <w:rsid w:val="005E080F"/>
    <w:rsid w:val="005E2FB0"/>
    <w:rsid w:val="005E413F"/>
    <w:rsid w:val="005E4C7C"/>
    <w:rsid w:val="005E5939"/>
    <w:rsid w:val="005E6738"/>
    <w:rsid w:val="005E6FCC"/>
    <w:rsid w:val="005F0ECD"/>
    <w:rsid w:val="005F235A"/>
    <w:rsid w:val="005F2FE1"/>
    <w:rsid w:val="005F32E3"/>
    <w:rsid w:val="005F368B"/>
    <w:rsid w:val="005F3CE5"/>
    <w:rsid w:val="005F41FF"/>
    <w:rsid w:val="005F4344"/>
    <w:rsid w:val="005F695E"/>
    <w:rsid w:val="005F6E17"/>
    <w:rsid w:val="005F7780"/>
    <w:rsid w:val="006002DF"/>
    <w:rsid w:val="00600BEC"/>
    <w:rsid w:val="006013B1"/>
    <w:rsid w:val="00602567"/>
    <w:rsid w:val="00602CB0"/>
    <w:rsid w:val="00603042"/>
    <w:rsid w:val="00603D15"/>
    <w:rsid w:val="006040FF"/>
    <w:rsid w:val="006045D5"/>
    <w:rsid w:val="00604919"/>
    <w:rsid w:val="006068EC"/>
    <w:rsid w:val="006102BC"/>
    <w:rsid w:val="006103FF"/>
    <w:rsid w:val="006117C8"/>
    <w:rsid w:val="00612C15"/>
    <w:rsid w:val="00612D22"/>
    <w:rsid w:val="0061388A"/>
    <w:rsid w:val="00613ABF"/>
    <w:rsid w:val="00614B95"/>
    <w:rsid w:val="006157D0"/>
    <w:rsid w:val="0061622D"/>
    <w:rsid w:val="00617F25"/>
    <w:rsid w:val="0062239E"/>
    <w:rsid w:val="00623BEA"/>
    <w:rsid w:val="0062415C"/>
    <w:rsid w:val="00624346"/>
    <w:rsid w:val="006244BE"/>
    <w:rsid w:val="00624FE1"/>
    <w:rsid w:val="006252CD"/>
    <w:rsid w:val="00625F4E"/>
    <w:rsid w:val="00626E98"/>
    <w:rsid w:val="006307E5"/>
    <w:rsid w:val="0063091A"/>
    <w:rsid w:val="00630C67"/>
    <w:rsid w:val="00632521"/>
    <w:rsid w:val="00632BFA"/>
    <w:rsid w:val="00633849"/>
    <w:rsid w:val="00634109"/>
    <w:rsid w:val="006345CC"/>
    <w:rsid w:val="006362E8"/>
    <w:rsid w:val="00640367"/>
    <w:rsid w:val="006415B1"/>
    <w:rsid w:val="00641E17"/>
    <w:rsid w:val="0064205C"/>
    <w:rsid w:val="00643091"/>
    <w:rsid w:val="006430BE"/>
    <w:rsid w:val="00643CF6"/>
    <w:rsid w:val="00644347"/>
    <w:rsid w:val="0064442B"/>
    <w:rsid w:val="00644999"/>
    <w:rsid w:val="00644F50"/>
    <w:rsid w:val="00646C35"/>
    <w:rsid w:val="006478A3"/>
    <w:rsid w:val="00651BEC"/>
    <w:rsid w:val="006520FE"/>
    <w:rsid w:val="0065322F"/>
    <w:rsid w:val="00654DDB"/>
    <w:rsid w:val="006551DF"/>
    <w:rsid w:val="006563C9"/>
    <w:rsid w:val="00656BB8"/>
    <w:rsid w:val="00657252"/>
    <w:rsid w:val="00657CE6"/>
    <w:rsid w:val="00660DA0"/>
    <w:rsid w:val="006615F4"/>
    <w:rsid w:val="00661909"/>
    <w:rsid w:val="0066263D"/>
    <w:rsid w:val="00662EE9"/>
    <w:rsid w:val="00662FD0"/>
    <w:rsid w:val="00664D9E"/>
    <w:rsid w:val="0066505B"/>
    <w:rsid w:val="0066541C"/>
    <w:rsid w:val="00665619"/>
    <w:rsid w:val="00666824"/>
    <w:rsid w:val="006707CA"/>
    <w:rsid w:val="00670F98"/>
    <w:rsid w:val="0067184A"/>
    <w:rsid w:val="00672291"/>
    <w:rsid w:val="00672A3D"/>
    <w:rsid w:val="00672C69"/>
    <w:rsid w:val="00674BCB"/>
    <w:rsid w:val="00674EEC"/>
    <w:rsid w:val="0067502B"/>
    <w:rsid w:val="00675A69"/>
    <w:rsid w:val="00676314"/>
    <w:rsid w:val="0067705F"/>
    <w:rsid w:val="00677596"/>
    <w:rsid w:val="006802DA"/>
    <w:rsid w:val="006805FB"/>
    <w:rsid w:val="00681F4D"/>
    <w:rsid w:val="00682A32"/>
    <w:rsid w:val="00685F63"/>
    <w:rsid w:val="006866EC"/>
    <w:rsid w:val="00687AE7"/>
    <w:rsid w:val="00690184"/>
    <w:rsid w:val="006901EB"/>
    <w:rsid w:val="00690C9E"/>
    <w:rsid w:val="00691868"/>
    <w:rsid w:val="00691C00"/>
    <w:rsid w:val="00692434"/>
    <w:rsid w:val="00694732"/>
    <w:rsid w:val="00695CB2"/>
    <w:rsid w:val="006969DA"/>
    <w:rsid w:val="006976E8"/>
    <w:rsid w:val="006978BC"/>
    <w:rsid w:val="00697BEA"/>
    <w:rsid w:val="006A07A5"/>
    <w:rsid w:val="006A2CB9"/>
    <w:rsid w:val="006A30FB"/>
    <w:rsid w:val="006A3CFF"/>
    <w:rsid w:val="006A3D25"/>
    <w:rsid w:val="006A4049"/>
    <w:rsid w:val="006A40D0"/>
    <w:rsid w:val="006A47D3"/>
    <w:rsid w:val="006A52F4"/>
    <w:rsid w:val="006A5DAA"/>
    <w:rsid w:val="006A6304"/>
    <w:rsid w:val="006A6BD1"/>
    <w:rsid w:val="006A6D31"/>
    <w:rsid w:val="006B00AC"/>
    <w:rsid w:val="006B121A"/>
    <w:rsid w:val="006B12A6"/>
    <w:rsid w:val="006B26C4"/>
    <w:rsid w:val="006B28DC"/>
    <w:rsid w:val="006B2E95"/>
    <w:rsid w:val="006B53A2"/>
    <w:rsid w:val="006B6151"/>
    <w:rsid w:val="006C0D6C"/>
    <w:rsid w:val="006C1308"/>
    <w:rsid w:val="006C29D1"/>
    <w:rsid w:val="006C2B63"/>
    <w:rsid w:val="006C2BF9"/>
    <w:rsid w:val="006C342E"/>
    <w:rsid w:val="006C346F"/>
    <w:rsid w:val="006C39B4"/>
    <w:rsid w:val="006C53A0"/>
    <w:rsid w:val="006C5F00"/>
    <w:rsid w:val="006C6B79"/>
    <w:rsid w:val="006C6F3B"/>
    <w:rsid w:val="006C77AD"/>
    <w:rsid w:val="006D37DB"/>
    <w:rsid w:val="006D3BD1"/>
    <w:rsid w:val="006D40AE"/>
    <w:rsid w:val="006D434A"/>
    <w:rsid w:val="006D43D6"/>
    <w:rsid w:val="006D542B"/>
    <w:rsid w:val="006D54C6"/>
    <w:rsid w:val="006D5F25"/>
    <w:rsid w:val="006D670A"/>
    <w:rsid w:val="006D6842"/>
    <w:rsid w:val="006E0504"/>
    <w:rsid w:val="006E105C"/>
    <w:rsid w:val="006E20C8"/>
    <w:rsid w:val="006E2FBD"/>
    <w:rsid w:val="006E5817"/>
    <w:rsid w:val="006E6FAF"/>
    <w:rsid w:val="006E71C0"/>
    <w:rsid w:val="006E7248"/>
    <w:rsid w:val="006E72EE"/>
    <w:rsid w:val="006E74CF"/>
    <w:rsid w:val="006E773A"/>
    <w:rsid w:val="006F1DBC"/>
    <w:rsid w:val="006F1E9A"/>
    <w:rsid w:val="006F46B3"/>
    <w:rsid w:val="006F4BC4"/>
    <w:rsid w:val="006F5814"/>
    <w:rsid w:val="006F5AA9"/>
    <w:rsid w:val="006F6224"/>
    <w:rsid w:val="006F6609"/>
    <w:rsid w:val="006F6646"/>
    <w:rsid w:val="006F698C"/>
    <w:rsid w:val="006F7387"/>
    <w:rsid w:val="006F76A0"/>
    <w:rsid w:val="006F78CE"/>
    <w:rsid w:val="00701E15"/>
    <w:rsid w:val="00702783"/>
    <w:rsid w:val="00702E90"/>
    <w:rsid w:val="00704198"/>
    <w:rsid w:val="00704C40"/>
    <w:rsid w:val="0070616D"/>
    <w:rsid w:val="0070647F"/>
    <w:rsid w:val="00707AB0"/>
    <w:rsid w:val="00710D46"/>
    <w:rsid w:val="00710E0E"/>
    <w:rsid w:val="00712D22"/>
    <w:rsid w:val="007132D6"/>
    <w:rsid w:val="00713ACA"/>
    <w:rsid w:val="007140A3"/>
    <w:rsid w:val="00715D57"/>
    <w:rsid w:val="0071680D"/>
    <w:rsid w:val="007176F5"/>
    <w:rsid w:val="00717849"/>
    <w:rsid w:val="007216CB"/>
    <w:rsid w:val="00722418"/>
    <w:rsid w:val="007224C6"/>
    <w:rsid w:val="007226A7"/>
    <w:rsid w:val="007246CC"/>
    <w:rsid w:val="007246D4"/>
    <w:rsid w:val="007257AD"/>
    <w:rsid w:val="00726B3C"/>
    <w:rsid w:val="00727365"/>
    <w:rsid w:val="0072754A"/>
    <w:rsid w:val="00727CA4"/>
    <w:rsid w:val="007302E8"/>
    <w:rsid w:val="00731D99"/>
    <w:rsid w:val="00732ED0"/>
    <w:rsid w:val="00732FBC"/>
    <w:rsid w:val="00733939"/>
    <w:rsid w:val="00736BAD"/>
    <w:rsid w:val="00736F27"/>
    <w:rsid w:val="00737A0A"/>
    <w:rsid w:val="00737D94"/>
    <w:rsid w:val="00741D2C"/>
    <w:rsid w:val="00742198"/>
    <w:rsid w:val="00742980"/>
    <w:rsid w:val="007429C2"/>
    <w:rsid w:val="00745169"/>
    <w:rsid w:val="00746C24"/>
    <w:rsid w:val="007473B4"/>
    <w:rsid w:val="00751363"/>
    <w:rsid w:val="007513AC"/>
    <w:rsid w:val="00753628"/>
    <w:rsid w:val="00754064"/>
    <w:rsid w:val="007542CE"/>
    <w:rsid w:val="00755857"/>
    <w:rsid w:val="00755D5B"/>
    <w:rsid w:val="007563E3"/>
    <w:rsid w:val="007608CE"/>
    <w:rsid w:val="00760EB4"/>
    <w:rsid w:val="0076282C"/>
    <w:rsid w:val="00762F28"/>
    <w:rsid w:val="00763381"/>
    <w:rsid w:val="00764785"/>
    <w:rsid w:val="00765E1C"/>
    <w:rsid w:val="007663F1"/>
    <w:rsid w:val="007672B8"/>
    <w:rsid w:val="0077209F"/>
    <w:rsid w:val="00772CB9"/>
    <w:rsid w:val="0077399A"/>
    <w:rsid w:val="00773E45"/>
    <w:rsid w:val="007748C3"/>
    <w:rsid w:val="00774B6B"/>
    <w:rsid w:val="007752E0"/>
    <w:rsid w:val="00775E31"/>
    <w:rsid w:val="00776040"/>
    <w:rsid w:val="00776229"/>
    <w:rsid w:val="00776A0E"/>
    <w:rsid w:val="0077790D"/>
    <w:rsid w:val="00777F76"/>
    <w:rsid w:val="007801BD"/>
    <w:rsid w:val="00780737"/>
    <w:rsid w:val="00782F62"/>
    <w:rsid w:val="007838DC"/>
    <w:rsid w:val="00783F78"/>
    <w:rsid w:val="007869E8"/>
    <w:rsid w:val="00786C62"/>
    <w:rsid w:val="007875F6"/>
    <w:rsid w:val="00790243"/>
    <w:rsid w:val="00790E0C"/>
    <w:rsid w:val="00790FDE"/>
    <w:rsid w:val="0079129E"/>
    <w:rsid w:val="00793D82"/>
    <w:rsid w:val="0079489C"/>
    <w:rsid w:val="00794CE2"/>
    <w:rsid w:val="007955A7"/>
    <w:rsid w:val="00796489"/>
    <w:rsid w:val="007A0A6B"/>
    <w:rsid w:val="007A275F"/>
    <w:rsid w:val="007A3C2E"/>
    <w:rsid w:val="007A3F55"/>
    <w:rsid w:val="007A4663"/>
    <w:rsid w:val="007A5CB2"/>
    <w:rsid w:val="007A70BD"/>
    <w:rsid w:val="007B0244"/>
    <w:rsid w:val="007B1569"/>
    <w:rsid w:val="007B1B19"/>
    <w:rsid w:val="007C0F6E"/>
    <w:rsid w:val="007C104C"/>
    <w:rsid w:val="007C19E6"/>
    <w:rsid w:val="007C1C44"/>
    <w:rsid w:val="007C1FAB"/>
    <w:rsid w:val="007C24FB"/>
    <w:rsid w:val="007C284D"/>
    <w:rsid w:val="007C3786"/>
    <w:rsid w:val="007C4A99"/>
    <w:rsid w:val="007C60FE"/>
    <w:rsid w:val="007C6D43"/>
    <w:rsid w:val="007C7B04"/>
    <w:rsid w:val="007D0E2E"/>
    <w:rsid w:val="007D1938"/>
    <w:rsid w:val="007D2538"/>
    <w:rsid w:val="007D5A15"/>
    <w:rsid w:val="007D673E"/>
    <w:rsid w:val="007D6E9E"/>
    <w:rsid w:val="007F0836"/>
    <w:rsid w:val="007F1909"/>
    <w:rsid w:val="007F1B30"/>
    <w:rsid w:val="007F25E9"/>
    <w:rsid w:val="007F2DD3"/>
    <w:rsid w:val="007F3860"/>
    <w:rsid w:val="007F4C13"/>
    <w:rsid w:val="007F63FB"/>
    <w:rsid w:val="007F7C3B"/>
    <w:rsid w:val="007F7DAE"/>
    <w:rsid w:val="0080179F"/>
    <w:rsid w:val="00802753"/>
    <w:rsid w:val="00802D40"/>
    <w:rsid w:val="008032B6"/>
    <w:rsid w:val="00803D5A"/>
    <w:rsid w:val="00804215"/>
    <w:rsid w:val="00804506"/>
    <w:rsid w:val="008049D9"/>
    <w:rsid w:val="00805DF9"/>
    <w:rsid w:val="008068FA"/>
    <w:rsid w:val="00806923"/>
    <w:rsid w:val="00807337"/>
    <w:rsid w:val="00807CFE"/>
    <w:rsid w:val="008109A2"/>
    <w:rsid w:val="008115DC"/>
    <w:rsid w:val="008117B5"/>
    <w:rsid w:val="00811E11"/>
    <w:rsid w:val="00812A04"/>
    <w:rsid w:val="00813279"/>
    <w:rsid w:val="00813D11"/>
    <w:rsid w:val="00817AAF"/>
    <w:rsid w:val="0082049A"/>
    <w:rsid w:val="00820CA7"/>
    <w:rsid w:val="0082132C"/>
    <w:rsid w:val="00821A97"/>
    <w:rsid w:val="00821B57"/>
    <w:rsid w:val="00821F18"/>
    <w:rsid w:val="008235EA"/>
    <w:rsid w:val="008242F3"/>
    <w:rsid w:val="00824AAF"/>
    <w:rsid w:val="00825C8A"/>
    <w:rsid w:val="00826AAC"/>
    <w:rsid w:val="0083143F"/>
    <w:rsid w:val="00831553"/>
    <w:rsid w:val="0083170E"/>
    <w:rsid w:val="0083188A"/>
    <w:rsid w:val="00833D19"/>
    <w:rsid w:val="008340DD"/>
    <w:rsid w:val="008342B6"/>
    <w:rsid w:val="00834535"/>
    <w:rsid w:val="00834806"/>
    <w:rsid w:val="00834970"/>
    <w:rsid w:val="00835731"/>
    <w:rsid w:val="00836AB5"/>
    <w:rsid w:val="00836C01"/>
    <w:rsid w:val="00836D11"/>
    <w:rsid w:val="00837833"/>
    <w:rsid w:val="008421E7"/>
    <w:rsid w:val="008441F9"/>
    <w:rsid w:val="00844EBF"/>
    <w:rsid w:val="00845284"/>
    <w:rsid w:val="00845B58"/>
    <w:rsid w:val="00850D17"/>
    <w:rsid w:val="00851629"/>
    <w:rsid w:val="0085248A"/>
    <w:rsid w:val="0085258E"/>
    <w:rsid w:val="00852C43"/>
    <w:rsid w:val="00853D75"/>
    <w:rsid w:val="00854496"/>
    <w:rsid w:val="00854C6F"/>
    <w:rsid w:val="008554F4"/>
    <w:rsid w:val="0085563D"/>
    <w:rsid w:val="0085793B"/>
    <w:rsid w:val="0086134B"/>
    <w:rsid w:val="00861D5F"/>
    <w:rsid w:val="00861EED"/>
    <w:rsid w:val="008642DF"/>
    <w:rsid w:val="0086439F"/>
    <w:rsid w:val="0086453E"/>
    <w:rsid w:val="0086795D"/>
    <w:rsid w:val="00867C76"/>
    <w:rsid w:val="008714D1"/>
    <w:rsid w:val="00872773"/>
    <w:rsid w:val="0087323D"/>
    <w:rsid w:val="008748EC"/>
    <w:rsid w:val="008767CD"/>
    <w:rsid w:val="008773D7"/>
    <w:rsid w:val="0088047B"/>
    <w:rsid w:val="0088099E"/>
    <w:rsid w:val="00882599"/>
    <w:rsid w:val="0088403F"/>
    <w:rsid w:val="00884302"/>
    <w:rsid w:val="00884E66"/>
    <w:rsid w:val="00884E90"/>
    <w:rsid w:val="00886265"/>
    <w:rsid w:val="008864B1"/>
    <w:rsid w:val="00886D90"/>
    <w:rsid w:val="008870F4"/>
    <w:rsid w:val="00890C3E"/>
    <w:rsid w:val="00890CDA"/>
    <w:rsid w:val="00891DC1"/>
    <w:rsid w:val="00891F6E"/>
    <w:rsid w:val="00892438"/>
    <w:rsid w:val="00892753"/>
    <w:rsid w:val="008940CA"/>
    <w:rsid w:val="008947D9"/>
    <w:rsid w:val="00894DE4"/>
    <w:rsid w:val="00895756"/>
    <w:rsid w:val="00895BD0"/>
    <w:rsid w:val="0089721A"/>
    <w:rsid w:val="00897A0F"/>
    <w:rsid w:val="008A003F"/>
    <w:rsid w:val="008A1A15"/>
    <w:rsid w:val="008A1B22"/>
    <w:rsid w:val="008A1E3D"/>
    <w:rsid w:val="008A3506"/>
    <w:rsid w:val="008A3750"/>
    <w:rsid w:val="008A38A9"/>
    <w:rsid w:val="008A3A93"/>
    <w:rsid w:val="008A591E"/>
    <w:rsid w:val="008A608A"/>
    <w:rsid w:val="008A6C54"/>
    <w:rsid w:val="008A7121"/>
    <w:rsid w:val="008A77B0"/>
    <w:rsid w:val="008A7A06"/>
    <w:rsid w:val="008B0468"/>
    <w:rsid w:val="008B16CA"/>
    <w:rsid w:val="008B17F1"/>
    <w:rsid w:val="008B24BC"/>
    <w:rsid w:val="008B2C7D"/>
    <w:rsid w:val="008B5104"/>
    <w:rsid w:val="008B57DE"/>
    <w:rsid w:val="008C14FD"/>
    <w:rsid w:val="008C17E9"/>
    <w:rsid w:val="008C190C"/>
    <w:rsid w:val="008C1931"/>
    <w:rsid w:val="008C2498"/>
    <w:rsid w:val="008C3565"/>
    <w:rsid w:val="008C3A51"/>
    <w:rsid w:val="008C3B8C"/>
    <w:rsid w:val="008C3BBD"/>
    <w:rsid w:val="008C5AB3"/>
    <w:rsid w:val="008C7A6F"/>
    <w:rsid w:val="008C7E6C"/>
    <w:rsid w:val="008D1097"/>
    <w:rsid w:val="008D3F40"/>
    <w:rsid w:val="008D40C0"/>
    <w:rsid w:val="008D645F"/>
    <w:rsid w:val="008D6517"/>
    <w:rsid w:val="008D7B6C"/>
    <w:rsid w:val="008E3031"/>
    <w:rsid w:val="008E49C1"/>
    <w:rsid w:val="008E543D"/>
    <w:rsid w:val="008E6BA6"/>
    <w:rsid w:val="008F1577"/>
    <w:rsid w:val="008F1AB7"/>
    <w:rsid w:val="008F23A4"/>
    <w:rsid w:val="008F4966"/>
    <w:rsid w:val="008F507D"/>
    <w:rsid w:val="008F62EB"/>
    <w:rsid w:val="008F6B9E"/>
    <w:rsid w:val="008F72F3"/>
    <w:rsid w:val="008F7D6E"/>
    <w:rsid w:val="00900C1A"/>
    <w:rsid w:val="00901327"/>
    <w:rsid w:val="00901A2A"/>
    <w:rsid w:val="00901BDE"/>
    <w:rsid w:val="009024E4"/>
    <w:rsid w:val="009025D7"/>
    <w:rsid w:val="0090295F"/>
    <w:rsid w:val="00906371"/>
    <w:rsid w:val="00906950"/>
    <w:rsid w:val="00906DDE"/>
    <w:rsid w:val="009070B6"/>
    <w:rsid w:val="00907A34"/>
    <w:rsid w:val="00910D32"/>
    <w:rsid w:val="00912EDA"/>
    <w:rsid w:val="00913639"/>
    <w:rsid w:val="00914C10"/>
    <w:rsid w:val="009178C3"/>
    <w:rsid w:val="00917BDD"/>
    <w:rsid w:val="00917F24"/>
    <w:rsid w:val="0092138F"/>
    <w:rsid w:val="009225A7"/>
    <w:rsid w:val="00923915"/>
    <w:rsid w:val="00923F4F"/>
    <w:rsid w:val="00924AE5"/>
    <w:rsid w:val="009255C0"/>
    <w:rsid w:val="00925D32"/>
    <w:rsid w:val="00926E1D"/>
    <w:rsid w:val="0092714B"/>
    <w:rsid w:val="009278F4"/>
    <w:rsid w:val="0093221E"/>
    <w:rsid w:val="0093224E"/>
    <w:rsid w:val="009324B3"/>
    <w:rsid w:val="0093257D"/>
    <w:rsid w:val="00932709"/>
    <w:rsid w:val="009330BD"/>
    <w:rsid w:val="00933B75"/>
    <w:rsid w:val="009345FF"/>
    <w:rsid w:val="009347C1"/>
    <w:rsid w:val="00934850"/>
    <w:rsid w:val="00935CC7"/>
    <w:rsid w:val="00936E5B"/>
    <w:rsid w:val="00936EF9"/>
    <w:rsid w:val="00937198"/>
    <w:rsid w:val="009374FD"/>
    <w:rsid w:val="009377C5"/>
    <w:rsid w:val="00940518"/>
    <w:rsid w:val="0094099A"/>
    <w:rsid w:val="00940DFE"/>
    <w:rsid w:val="009410F5"/>
    <w:rsid w:val="00941AEA"/>
    <w:rsid w:val="0094265C"/>
    <w:rsid w:val="009427D2"/>
    <w:rsid w:val="00943502"/>
    <w:rsid w:val="00943CBD"/>
    <w:rsid w:val="0094401E"/>
    <w:rsid w:val="00944433"/>
    <w:rsid w:val="00944566"/>
    <w:rsid w:val="00945703"/>
    <w:rsid w:val="00946588"/>
    <w:rsid w:val="00946879"/>
    <w:rsid w:val="00946A35"/>
    <w:rsid w:val="00946B8A"/>
    <w:rsid w:val="0094723C"/>
    <w:rsid w:val="00947FF2"/>
    <w:rsid w:val="00950C92"/>
    <w:rsid w:val="00950F37"/>
    <w:rsid w:val="009523D4"/>
    <w:rsid w:val="00952FC5"/>
    <w:rsid w:val="00953651"/>
    <w:rsid w:val="00955230"/>
    <w:rsid w:val="009558B2"/>
    <w:rsid w:val="00956116"/>
    <w:rsid w:val="0095654A"/>
    <w:rsid w:val="0095722C"/>
    <w:rsid w:val="009576EF"/>
    <w:rsid w:val="00960A8D"/>
    <w:rsid w:val="00961644"/>
    <w:rsid w:val="009622A1"/>
    <w:rsid w:val="009629A2"/>
    <w:rsid w:val="009640A7"/>
    <w:rsid w:val="0096476F"/>
    <w:rsid w:val="00965325"/>
    <w:rsid w:val="00965451"/>
    <w:rsid w:val="0096571C"/>
    <w:rsid w:val="009659EB"/>
    <w:rsid w:val="00965A71"/>
    <w:rsid w:val="009674EA"/>
    <w:rsid w:val="00971107"/>
    <w:rsid w:val="0097241F"/>
    <w:rsid w:val="0097309F"/>
    <w:rsid w:val="0097318C"/>
    <w:rsid w:val="009746C3"/>
    <w:rsid w:val="009751FB"/>
    <w:rsid w:val="00975467"/>
    <w:rsid w:val="00975F25"/>
    <w:rsid w:val="00976A95"/>
    <w:rsid w:val="00976C9C"/>
    <w:rsid w:val="00977FBE"/>
    <w:rsid w:val="00980777"/>
    <w:rsid w:val="00980939"/>
    <w:rsid w:val="00981F43"/>
    <w:rsid w:val="009822F1"/>
    <w:rsid w:val="00982818"/>
    <w:rsid w:val="00982ED3"/>
    <w:rsid w:val="00983C68"/>
    <w:rsid w:val="00983D5C"/>
    <w:rsid w:val="00984311"/>
    <w:rsid w:val="00984612"/>
    <w:rsid w:val="00985109"/>
    <w:rsid w:val="0098705B"/>
    <w:rsid w:val="0098737D"/>
    <w:rsid w:val="009875C4"/>
    <w:rsid w:val="00987723"/>
    <w:rsid w:val="00987CB9"/>
    <w:rsid w:val="00991605"/>
    <w:rsid w:val="00991D68"/>
    <w:rsid w:val="00992BF6"/>
    <w:rsid w:val="00992CE5"/>
    <w:rsid w:val="0099499F"/>
    <w:rsid w:val="009955BC"/>
    <w:rsid w:val="00995AAC"/>
    <w:rsid w:val="00995D1F"/>
    <w:rsid w:val="009967A5"/>
    <w:rsid w:val="00996E9A"/>
    <w:rsid w:val="009A0498"/>
    <w:rsid w:val="009A0578"/>
    <w:rsid w:val="009A1FF0"/>
    <w:rsid w:val="009A3540"/>
    <w:rsid w:val="009A3CCE"/>
    <w:rsid w:val="009A3CD8"/>
    <w:rsid w:val="009A3EA5"/>
    <w:rsid w:val="009A5F51"/>
    <w:rsid w:val="009A61DD"/>
    <w:rsid w:val="009B1ED2"/>
    <w:rsid w:val="009B2C37"/>
    <w:rsid w:val="009B37B6"/>
    <w:rsid w:val="009B4C19"/>
    <w:rsid w:val="009B4D7C"/>
    <w:rsid w:val="009B5601"/>
    <w:rsid w:val="009B5F88"/>
    <w:rsid w:val="009B63B5"/>
    <w:rsid w:val="009B63DA"/>
    <w:rsid w:val="009B70E4"/>
    <w:rsid w:val="009B7F80"/>
    <w:rsid w:val="009C01E6"/>
    <w:rsid w:val="009C07E0"/>
    <w:rsid w:val="009C1F60"/>
    <w:rsid w:val="009C2A2D"/>
    <w:rsid w:val="009C3BAE"/>
    <w:rsid w:val="009C4599"/>
    <w:rsid w:val="009C4FFE"/>
    <w:rsid w:val="009C72F7"/>
    <w:rsid w:val="009D0B50"/>
    <w:rsid w:val="009D18BD"/>
    <w:rsid w:val="009D2320"/>
    <w:rsid w:val="009D29B7"/>
    <w:rsid w:val="009D3B09"/>
    <w:rsid w:val="009D47FB"/>
    <w:rsid w:val="009D4A91"/>
    <w:rsid w:val="009D511B"/>
    <w:rsid w:val="009D5715"/>
    <w:rsid w:val="009D5DD6"/>
    <w:rsid w:val="009D60B8"/>
    <w:rsid w:val="009D6503"/>
    <w:rsid w:val="009D7621"/>
    <w:rsid w:val="009D7AF1"/>
    <w:rsid w:val="009D7C00"/>
    <w:rsid w:val="009D7C80"/>
    <w:rsid w:val="009E0376"/>
    <w:rsid w:val="009E0747"/>
    <w:rsid w:val="009E0B15"/>
    <w:rsid w:val="009E0DA4"/>
    <w:rsid w:val="009E1C08"/>
    <w:rsid w:val="009E1F93"/>
    <w:rsid w:val="009E2537"/>
    <w:rsid w:val="009E287E"/>
    <w:rsid w:val="009E4A4A"/>
    <w:rsid w:val="009E4F9A"/>
    <w:rsid w:val="009E561A"/>
    <w:rsid w:val="009E5658"/>
    <w:rsid w:val="009E57A6"/>
    <w:rsid w:val="009E696F"/>
    <w:rsid w:val="009E796B"/>
    <w:rsid w:val="009E7FBA"/>
    <w:rsid w:val="009F1AA2"/>
    <w:rsid w:val="009F301B"/>
    <w:rsid w:val="009F383C"/>
    <w:rsid w:val="009F4247"/>
    <w:rsid w:val="00A0009C"/>
    <w:rsid w:val="00A003EB"/>
    <w:rsid w:val="00A00F88"/>
    <w:rsid w:val="00A00F90"/>
    <w:rsid w:val="00A0252D"/>
    <w:rsid w:val="00A0272D"/>
    <w:rsid w:val="00A02E9F"/>
    <w:rsid w:val="00A03841"/>
    <w:rsid w:val="00A0401D"/>
    <w:rsid w:val="00A0457F"/>
    <w:rsid w:val="00A04C72"/>
    <w:rsid w:val="00A05AD6"/>
    <w:rsid w:val="00A06905"/>
    <w:rsid w:val="00A100D8"/>
    <w:rsid w:val="00A10113"/>
    <w:rsid w:val="00A10BBE"/>
    <w:rsid w:val="00A11B9B"/>
    <w:rsid w:val="00A11E5E"/>
    <w:rsid w:val="00A11EF5"/>
    <w:rsid w:val="00A1224B"/>
    <w:rsid w:val="00A122E8"/>
    <w:rsid w:val="00A12F90"/>
    <w:rsid w:val="00A13D59"/>
    <w:rsid w:val="00A13D8D"/>
    <w:rsid w:val="00A14E9E"/>
    <w:rsid w:val="00A16A04"/>
    <w:rsid w:val="00A16D6D"/>
    <w:rsid w:val="00A2347B"/>
    <w:rsid w:val="00A239FD"/>
    <w:rsid w:val="00A23E2C"/>
    <w:rsid w:val="00A2578B"/>
    <w:rsid w:val="00A25953"/>
    <w:rsid w:val="00A25958"/>
    <w:rsid w:val="00A25F62"/>
    <w:rsid w:val="00A26D39"/>
    <w:rsid w:val="00A271A2"/>
    <w:rsid w:val="00A2732C"/>
    <w:rsid w:val="00A30BF2"/>
    <w:rsid w:val="00A31470"/>
    <w:rsid w:val="00A34393"/>
    <w:rsid w:val="00A353D0"/>
    <w:rsid w:val="00A36720"/>
    <w:rsid w:val="00A3719A"/>
    <w:rsid w:val="00A3741B"/>
    <w:rsid w:val="00A37808"/>
    <w:rsid w:val="00A412A6"/>
    <w:rsid w:val="00A424F3"/>
    <w:rsid w:val="00A424FE"/>
    <w:rsid w:val="00A448A6"/>
    <w:rsid w:val="00A458BA"/>
    <w:rsid w:val="00A461C3"/>
    <w:rsid w:val="00A4629F"/>
    <w:rsid w:val="00A46B9B"/>
    <w:rsid w:val="00A478C2"/>
    <w:rsid w:val="00A47D0D"/>
    <w:rsid w:val="00A47E67"/>
    <w:rsid w:val="00A50874"/>
    <w:rsid w:val="00A5087E"/>
    <w:rsid w:val="00A509D8"/>
    <w:rsid w:val="00A51856"/>
    <w:rsid w:val="00A51889"/>
    <w:rsid w:val="00A5300C"/>
    <w:rsid w:val="00A5309C"/>
    <w:rsid w:val="00A539D8"/>
    <w:rsid w:val="00A547C4"/>
    <w:rsid w:val="00A549F2"/>
    <w:rsid w:val="00A55887"/>
    <w:rsid w:val="00A55E78"/>
    <w:rsid w:val="00A56A79"/>
    <w:rsid w:val="00A57344"/>
    <w:rsid w:val="00A57433"/>
    <w:rsid w:val="00A61185"/>
    <w:rsid w:val="00A6160B"/>
    <w:rsid w:val="00A6163F"/>
    <w:rsid w:val="00A616CD"/>
    <w:rsid w:val="00A61AE2"/>
    <w:rsid w:val="00A61B6E"/>
    <w:rsid w:val="00A626E3"/>
    <w:rsid w:val="00A63185"/>
    <w:rsid w:val="00A6399B"/>
    <w:rsid w:val="00A66B75"/>
    <w:rsid w:val="00A670CE"/>
    <w:rsid w:val="00A701CC"/>
    <w:rsid w:val="00A7155D"/>
    <w:rsid w:val="00A726EB"/>
    <w:rsid w:val="00A73666"/>
    <w:rsid w:val="00A73A05"/>
    <w:rsid w:val="00A7512D"/>
    <w:rsid w:val="00A75328"/>
    <w:rsid w:val="00A764AE"/>
    <w:rsid w:val="00A76799"/>
    <w:rsid w:val="00A773A9"/>
    <w:rsid w:val="00A808E0"/>
    <w:rsid w:val="00A80FA6"/>
    <w:rsid w:val="00A82A92"/>
    <w:rsid w:val="00A82BD7"/>
    <w:rsid w:val="00A83913"/>
    <w:rsid w:val="00A85113"/>
    <w:rsid w:val="00A85C98"/>
    <w:rsid w:val="00A85E28"/>
    <w:rsid w:val="00A86856"/>
    <w:rsid w:val="00A868E6"/>
    <w:rsid w:val="00A86EC7"/>
    <w:rsid w:val="00A8718F"/>
    <w:rsid w:val="00A8745C"/>
    <w:rsid w:val="00A8752A"/>
    <w:rsid w:val="00A87DEC"/>
    <w:rsid w:val="00A90383"/>
    <w:rsid w:val="00A90BA2"/>
    <w:rsid w:val="00A91453"/>
    <w:rsid w:val="00A921A4"/>
    <w:rsid w:val="00A93BBC"/>
    <w:rsid w:val="00A9470F"/>
    <w:rsid w:val="00A95B9E"/>
    <w:rsid w:val="00A95DC3"/>
    <w:rsid w:val="00A960D0"/>
    <w:rsid w:val="00A9646B"/>
    <w:rsid w:val="00A96B5C"/>
    <w:rsid w:val="00A96C89"/>
    <w:rsid w:val="00A96DFF"/>
    <w:rsid w:val="00A975FC"/>
    <w:rsid w:val="00A9772A"/>
    <w:rsid w:val="00A97F80"/>
    <w:rsid w:val="00AA19EF"/>
    <w:rsid w:val="00AA2B7E"/>
    <w:rsid w:val="00AA4524"/>
    <w:rsid w:val="00AA4A12"/>
    <w:rsid w:val="00AA55CB"/>
    <w:rsid w:val="00AA616D"/>
    <w:rsid w:val="00AA7349"/>
    <w:rsid w:val="00AA7A26"/>
    <w:rsid w:val="00AA7D9B"/>
    <w:rsid w:val="00AB022D"/>
    <w:rsid w:val="00AB296F"/>
    <w:rsid w:val="00AB3527"/>
    <w:rsid w:val="00AB4737"/>
    <w:rsid w:val="00AB48DB"/>
    <w:rsid w:val="00AB4B1B"/>
    <w:rsid w:val="00AB4BC9"/>
    <w:rsid w:val="00AB4C90"/>
    <w:rsid w:val="00AB64A4"/>
    <w:rsid w:val="00AB7938"/>
    <w:rsid w:val="00AB7DEC"/>
    <w:rsid w:val="00AB7F1A"/>
    <w:rsid w:val="00AB7FAA"/>
    <w:rsid w:val="00AC138E"/>
    <w:rsid w:val="00AC185C"/>
    <w:rsid w:val="00AC1AC2"/>
    <w:rsid w:val="00AC24E0"/>
    <w:rsid w:val="00AC26DC"/>
    <w:rsid w:val="00AC3A3A"/>
    <w:rsid w:val="00AC3D14"/>
    <w:rsid w:val="00AC46DD"/>
    <w:rsid w:val="00AC4E5C"/>
    <w:rsid w:val="00AC56DC"/>
    <w:rsid w:val="00AC7F44"/>
    <w:rsid w:val="00AD0322"/>
    <w:rsid w:val="00AD0571"/>
    <w:rsid w:val="00AD0883"/>
    <w:rsid w:val="00AD14E8"/>
    <w:rsid w:val="00AD1BE7"/>
    <w:rsid w:val="00AD1C20"/>
    <w:rsid w:val="00AD2737"/>
    <w:rsid w:val="00AD30A3"/>
    <w:rsid w:val="00AD399B"/>
    <w:rsid w:val="00AD3C5D"/>
    <w:rsid w:val="00AD3F07"/>
    <w:rsid w:val="00AD498D"/>
    <w:rsid w:val="00AD4DBC"/>
    <w:rsid w:val="00AD506E"/>
    <w:rsid w:val="00AD54D5"/>
    <w:rsid w:val="00AD56F4"/>
    <w:rsid w:val="00AD59F4"/>
    <w:rsid w:val="00AD6E92"/>
    <w:rsid w:val="00AD7F76"/>
    <w:rsid w:val="00AE1EF7"/>
    <w:rsid w:val="00AE3A55"/>
    <w:rsid w:val="00AE3CC1"/>
    <w:rsid w:val="00AE58B7"/>
    <w:rsid w:val="00AE5BAD"/>
    <w:rsid w:val="00AE67A4"/>
    <w:rsid w:val="00AE7883"/>
    <w:rsid w:val="00AF01FC"/>
    <w:rsid w:val="00AF0722"/>
    <w:rsid w:val="00AF0A02"/>
    <w:rsid w:val="00AF0E01"/>
    <w:rsid w:val="00AF146B"/>
    <w:rsid w:val="00AF1FD9"/>
    <w:rsid w:val="00AF39F0"/>
    <w:rsid w:val="00AF47B3"/>
    <w:rsid w:val="00AF4D23"/>
    <w:rsid w:val="00AF644D"/>
    <w:rsid w:val="00AF6F78"/>
    <w:rsid w:val="00B00DFB"/>
    <w:rsid w:val="00B00F62"/>
    <w:rsid w:val="00B016C4"/>
    <w:rsid w:val="00B026C9"/>
    <w:rsid w:val="00B02CE9"/>
    <w:rsid w:val="00B03846"/>
    <w:rsid w:val="00B04935"/>
    <w:rsid w:val="00B04B23"/>
    <w:rsid w:val="00B05DED"/>
    <w:rsid w:val="00B102AF"/>
    <w:rsid w:val="00B12066"/>
    <w:rsid w:val="00B122B5"/>
    <w:rsid w:val="00B1245D"/>
    <w:rsid w:val="00B12723"/>
    <w:rsid w:val="00B12D7E"/>
    <w:rsid w:val="00B144AC"/>
    <w:rsid w:val="00B14F82"/>
    <w:rsid w:val="00B154DB"/>
    <w:rsid w:val="00B16C4D"/>
    <w:rsid w:val="00B230F3"/>
    <w:rsid w:val="00B2344F"/>
    <w:rsid w:val="00B247CF"/>
    <w:rsid w:val="00B24F9D"/>
    <w:rsid w:val="00B2505C"/>
    <w:rsid w:val="00B25E01"/>
    <w:rsid w:val="00B262EC"/>
    <w:rsid w:val="00B26BFA"/>
    <w:rsid w:val="00B26F0D"/>
    <w:rsid w:val="00B273D0"/>
    <w:rsid w:val="00B27C94"/>
    <w:rsid w:val="00B302B5"/>
    <w:rsid w:val="00B31020"/>
    <w:rsid w:val="00B33A56"/>
    <w:rsid w:val="00B3406E"/>
    <w:rsid w:val="00B343FB"/>
    <w:rsid w:val="00B34A53"/>
    <w:rsid w:val="00B34FD8"/>
    <w:rsid w:val="00B35650"/>
    <w:rsid w:val="00B357F9"/>
    <w:rsid w:val="00B36969"/>
    <w:rsid w:val="00B36974"/>
    <w:rsid w:val="00B3697C"/>
    <w:rsid w:val="00B377AA"/>
    <w:rsid w:val="00B40883"/>
    <w:rsid w:val="00B4144A"/>
    <w:rsid w:val="00B44672"/>
    <w:rsid w:val="00B44A60"/>
    <w:rsid w:val="00B44AFE"/>
    <w:rsid w:val="00B44DFD"/>
    <w:rsid w:val="00B45479"/>
    <w:rsid w:val="00B45E05"/>
    <w:rsid w:val="00B472D9"/>
    <w:rsid w:val="00B5081A"/>
    <w:rsid w:val="00B50932"/>
    <w:rsid w:val="00B50F56"/>
    <w:rsid w:val="00B50FBD"/>
    <w:rsid w:val="00B51615"/>
    <w:rsid w:val="00B51770"/>
    <w:rsid w:val="00B52A1C"/>
    <w:rsid w:val="00B539D1"/>
    <w:rsid w:val="00B54A27"/>
    <w:rsid w:val="00B54C58"/>
    <w:rsid w:val="00B55939"/>
    <w:rsid w:val="00B56494"/>
    <w:rsid w:val="00B5656A"/>
    <w:rsid w:val="00B568ED"/>
    <w:rsid w:val="00B56E3F"/>
    <w:rsid w:val="00B572C4"/>
    <w:rsid w:val="00B577AA"/>
    <w:rsid w:val="00B57D6E"/>
    <w:rsid w:val="00B61A1B"/>
    <w:rsid w:val="00B620E6"/>
    <w:rsid w:val="00B6264E"/>
    <w:rsid w:val="00B627A6"/>
    <w:rsid w:val="00B6377C"/>
    <w:rsid w:val="00B63945"/>
    <w:rsid w:val="00B64697"/>
    <w:rsid w:val="00B64876"/>
    <w:rsid w:val="00B6492E"/>
    <w:rsid w:val="00B65461"/>
    <w:rsid w:val="00B6548F"/>
    <w:rsid w:val="00B65F7F"/>
    <w:rsid w:val="00B673BC"/>
    <w:rsid w:val="00B70B3B"/>
    <w:rsid w:val="00B715CB"/>
    <w:rsid w:val="00B728EF"/>
    <w:rsid w:val="00B72CC0"/>
    <w:rsid w:val="00B737D1"/>
    <w:rsid w:val="00B742A2"/>
    <w:rsid w:val="00B754C1"/>
    <w:rsid w:val="00B75634"/>
    <w:rsid w:val="00B76385"/>
    <w:rsid w:val="00B8166D"/>
    <w:rsid w:val="00B81959"/>
    <w:rsid w:val="00B819B1"/>
    <w:rsid w:val="00B81B00"/>
    <w:rsid w:val="00B836DC"/>
    <w:rsid w:val="00B84372"/>
    <w:rsid w:val="00B84972"/>
    <w:rsid w:val="00B85F7F"/>
    <w:rsid w:val="00B86EAC"/>
    <w:rsid w:val="00B9268C"/>
    <w:rsid w:val="00B92F6C"/>
    <w:rsid w:val="00B94152"/>
    <w:rsid w:val="00B94785"/>
    <w:rsid w:val="00B9526B"/>
    <w:rsid w:val="00B961C9"/>
    <w:rsid w:val="00B97547"/>
    <w:rsid w:val="00B97694"/>
    <w:rsid w:val="00BA1418"/>
    <w:rsid w:val="00BA1866"/>
    <w:rsid w:val="00BA23F0"/>
    <w:rsid w:val="00BA2937"/>
    <w:rsid w:val="00BA33D6"/>
    <w:rsid w:val="00BA6298"/>
    <w:rsid w:val="00BA6D9C"/>
    <w:rsid w:val="00BB0FA5"/>
    <w:rsid w:val="00BB117E"/>
    <w:rsid w:val="00BB4CEB"/>
    <w:rsid w:val="00BB59AB"/>
    <w:rsid w:val="00BB5B16"/>
    <w:rsid w:val="00BB6081"/>
    <w:rsid w:val="00BB640E"/>
    <w:rsid w:val="00BB75AB"/>
    <w:rsid w:val="00BC03EC"/>
    <w:rsid w:val="00BC25FB"/>
    <w:rsid w:val="00BC29B3"/>
    <w:rsid w:val="00BC30A5"/>
    <w:rsid w:val="00BC62EC"/>
    <w:rsid w:val="00BC6DC6"/>
    <w:rsid w:val="00BC7110"/>
    <w:rsid w:val="00BD04BE"/>
    <w:rsid w:val="00BD0982"/>
    <w:rsid w:val="00BD0B0F"/>
    <w:rsid w:val="00BD0CA3"/>
    <w:rsid w:val="00BD1A35"/>
    <w:rsid w:val="00BD274E"/>
    <w:rsid w:val="00BD2762"/>
    <w:rsid w:val="00BD3341"/>
    <w:rsid w:val="00BD4725"/>
    <w:rsid w:val="00BD5057"/>
    <w:rsid w:val="00BD7595"/>
    <w:rsid w:val="00BD7848"/>
    <w:rsid w:val="00BD7E90"/>
    <w:rsid w:val="00BE0507"/>
    <w:rsid w:val="00BE0546"/>
    <w:rsid w:val="00BE0DDF"/>
    <w:rsid w:val="00BE0F92"/>
    <w:rsid w:val="00BE1173"/>
    <w:rsid w:val="00BE3033"/>
    <w:rsid w:val="00BE3632"/>
    <w:rsid w:val="00BE5234"/>
    <w:rsid w:val="00BE52DC"/>
    <w:rsid w:val="00BE5B69"/>
    <w:rsid w:val="00BE5FF6"/>
    <w:rsid w:val="00BE685A"/>
    <w:rsid w:val="00BF0625"/>
    <w:rsid w:val="00BF0F54"/>
    <w:rsid w:val="00BF1FCA"/>
    <w:rsid w:val="00BF311A"/>
    <w:rsid w:val="00BF4C79"/>
    <w:rsid w:val="00BF6632"/>
    <w:rsid w:val="00BF66FB"/>
    <w:rsid w:val="00BF73B8"/>
    <w:rsid w:val="00BF7A66"/>
    <w:rsid w:val="00BF7C85"/>
    <w:rsid w:val="00C03586"/>
    <w:rsid w:val="00C03F95"/>
    <w:rsid w:val="00C045E6"/>
    <w:rsid w:val="00C0468D"/>
    <w:rsid w:val="00C047E7"/>
    <w:rsid w:val="00C05048"/>
    <w:rsid w:val="00C053BB"/>
    <w:rsid w:val="00C058FE"/>
    <w:rsid w:val="00C063EF"/>
    <w:rsid w:val="00C110BC"/>
    <w:rsid w:val="00C11414"/>
    <w:rsid w:val="00C1357A"/>
    <w:rsid w:val="00C1436F"/>
    <w:rsid w:val="00C157D6"/>
    <w:rsid w:val="00C170E7"/>
    <w:rsid w:val="00C177B6"/>
    <w:rsid w:val="00C17D26"/>
    <w:rsid w:val="00C2057A"/>
    <w:rsid w:val="00C21CAA"/>
    <w:rsid w:val="00C23069"/>
    <w:rsid w:val="00C25374"/>
    <w:rsid w:val="00C25782"/>
    <w:rsid w:val="00C25F8E"/>
    <w:rsid w:val="00C26B91"/>
    <w:rsid w:val="00C27851"/>
    <w:rsid w:val="00C27905"/>
    <w:rsid w:val="00C30B99"/>
    <w:rsid w:val="00C31890"/>
    <w:rsid w:val="00C31C72"/>
    <w:rsid w:val="00C31D86"/>
    <w:rsid w:val="00C33125"/>
    <w:rsid w:val="00C34AC9"/>
    <w:rsid w:val="00C34ECF"/>
    <w:rsid w:val="00C3516D"/>
    <w:rsid w:val="00C357EE"/>
    <w:rsid w:val="00C3613C"/>
    <w:rsid w:val="00C36423"/>
    <w:rsid w:val="00C36778"/>
    <w:rsid w:val="00C36B8F"/>
    <w:rsid w:val="00C37982"/>
    <w:rsid w:val="00C37AD6"/>
    <w:rsid w:val="00C37CB5"/>
    <w:rsid w:val="00C407E6"/>
    <w:rsid w:val="00C41612"/>
    <w:rsid w:val="00C417F3"/>
    <w:rsid w:val="00C422D1"/>
    <w:rsid w:val="00C4508D"/>
    <w:rsid w:val="00C45F52"/>
    <w:rsid w:val="00C5218C"/>
    <w:rsid w:val="00C5221F"/>
    <w:rsid w:val="00C541E2"/>
    <w:rsid w:val="00C550EE"/>
    <w:rsid w:val="00C56344"/>
    <w:rsid w:val="00C56A3B"/>
    <w:rsid w:val="00C570F1"/>
    <w:rsid w:val="00C60CAF"/>
    <w:rsid w:val="00C614CB"/>
    <w:rsid w:val="00C616AF"/>
    <w:rsid w:val="00C62615"/>
    <w:rsid w:val="00C6294F"/>
    <w:rsid w:val="00C6403B"/>
    <w:rsid w:val="00C64A70"/>
    <w:rsid w:val="00C65C1F"/>
    <w:rsid w:val="00C66E8F"/>
    <w:rsid w:val="00C66FCC"/>
    <w:rsid w:val="00C67671"/>
    <w:rsid w:val="00C67C11"/>
    <w:rsid w:val="00C703C3"/>
    <w:rsid w:val="00C714CC"/>
    <w:rsid w:val="00C718AE"/>
    <w:rsid w:val="00C71AE9"/>
    <w:rsid w:val="00C71CF4"/>
    <w:rsid w:val="00C72419"/>
    <w:rsid w:val="00C72F6F"/>
    <w:rsid w:val="00C736A8"/>
    <w:rsid w:val="00C73B2C"/>
    <w:rsid w:val="00C74723"/>
    <w:rsid w:val="00C7492B"/>
    <w:rsid w:val="00C76CCE"/>
    <w:rsid w:val="00C76F2D"/>
    <w:rsid w:val="00C77534"/>
    <w:rsid w:val="00C7780C"/>
    <w:rsid w:val="00C80DD1"/>
    <w:rsid w:val="00C81938"/>
    <w:rsid w:val="00C819E7"/>
    <w:rsid w:val="00C8231F"/>
    <w:rsid w:val="00C82F9F"/>
    <w:rsid w:val="00C84548"/>
    <w:rsid w:val="00C848D4"/>
    <w:rsid w:val="00C84F05"/>
    <w:rsid w:val="00C85D1F"/>
    <w:rsid w:val="00C86297"/>
    <w:rsid w:val="00C8752E"/>
    <w:rsid w:val="00C87737"/>
    <w:rsid w:val="00C920BF"/>
    <w:rsid w:val="00C9288F"/>
    <w:rsid w:val="00C930BF"/>
    <w:rsid w:val="00C937B3"/>
    <w:rsid w:val="00C93E18"/>
    <w:rsid w:val="00C9456F"/>
    <w:rsid w:val="00C94956"/>
    <w:rsid w:val="00C94EA2"/>
    <w:rsid w:val="00C95393"/>
    <w:rsid w:val="00C95554"/>
    <w:rsid w:val="00C958C1"/>
    <w:rsid w:val="00C963CE"/>
    <w:rsid w:val="00C97DE7"/>
    <w:rsid w:val="00CA1106"/>
    <w:rsid w:val="00CA15B0"/>
    <w:rsid w:val="00CA16A0"/>
    <w:rsid w:val="00CA1EAF"/>
    <w:rsid w:val="00CA20AF"/>
    <w:rsid w:val="00CA284F"/>
    <w:rsid w:val="00CA3343"/>
    <w:rsid w:val="00CA6080"/>
    <w:rsid w:val="00CA7D2E"/>
    <w:rsid w:val="00CB0BD5"/>
    <w:rsid w:val="00CB2A13"/>
    <w:rsid w:val="00CB2BB8"/>
    <w:rsid w:val="00CB2E2D"/>
    <w:rsid w:val="00CB3F80"/>
    <w:rsid w:val="00CB52B2"/>
    <w:rsid w:val="00CB5670"/>
    <w:rsid w:val="00CB60DC"/>
    <w:rsid w:val="00CB6FB4"/>
    <w:rsid w:val="00CB7981"/>
    <w:rsid w:val="00CB7FAA"/>
    <w:rsid w:val="00CC05FD"/>
    <w:rsid w:val="00CC0C54"/>
    <w:rsid w:val="00CC2173"/>
    <w:rsid w:val="00CC2333"/>
    <w:rsid w:val="00CC3074"/>
    <w:rsid w:val="00CC4305"/>
    <w:rsid w:val="00CC4769"/>
    <w:rsid w:val="00CC54AF"/>
    <w:rsid w:val="00CC7FAE"/>
    <w:rsid w:val="00CD0981"/>
    <w:rsid w:val="00CD0CFD"/>
    <w:rsid w:val="00CD1C20"/>
    <w:rsid w:val="00CD1E4B"/>
    <w:rsid w:val="00CD1ED8"/>
    <w:rsid w:val="00CD2672"/>
    <w:rsid w:val="00CD3C28"/>
    <w:rsid w:val="00CD51B3"/>
    <w:rsid w:val="00CD62D4"/>
    <w:rsid w:val="00CE18F8"/>
    <w:rsid w:val="00CE227D"/>
    <w:rsid w:val="00CE284C"/>
    <w:rsid w:val="00CE30D2"/>
    <w:rsid w:val="00CE34DA"/>
    <w:rsid w:val="00CE4099"/>
    <w:rsid w:val="00CE44B0"/>
    <w:rsid w:val="00CE7627"/>
    <w:rsid w:val="00CF1F14"/>
    <w:rsid w:val="00CF2671"/>
    <w:rsid w:val="00CF31C4"/>
    <w:rsid w:val="00CF4097"/>
    <w:rsid w:val="00CF5019"/>
    <w:rsid w:val="00CF6000"/>
    <w:rsid w:val="00CF67BA"/>
    <w:rsid w:val="00CF7CE4"/>
    <w:rsid w:val="00D00255"/>
    <w:rsid w:val="00D008A0"/>
    <w:rsid w:val="00D014FA"/>
    <w:rsid w:val="00D01537"/>
    <w:rsid w:val="00D01A8F"/>
    <w:rsid w:val="00D034BE"/>
    <w:rsid w:val="00D038BF"/>
    <w:rsid w:val="00D04870"/>
    <w:rsid w:val="00D05C70"/>
    <w:rsid w:val="00D0639D"/>
    <w:rsid w:val="00D06BE2"/>
    <w:rsid w:val="00D1151D"/>
    <w:rsid w:val="00D11E08"/>
    <w:rsid w:val="00D121B7"/>
    <w:rsid w:val="00D148D2"/>
    <w:rsid w:val="00D14E47"/>
    <w:rsid w:val="00D1566E"/>
    <w:rsid w:val="00D17250"/>
    <w:rsid w:val="00D175FB"/>
    <w:rsid w:val="00D1775D"/>
    <w:rsid w:val="00D20E72"/>
    <w:rsid w:val="00D2100F"/>
    <w:rsid w:val="00D215AC"/>
    <w:rsid w:val="00D215D9"/>
    <w:rsid w:val="00D21AE9"/>
    <w:rsid w:val="00D21CC3"/>
    <w:rsid w:val="00D225AD"/>
    <w:rsid w:val="00D22CB2"/>
    <w:rsid w:val="00D23839"/>
    <w:rsid w:val="00D240DA"/>
    <w:rsid w:val="00D2438C"/>
    <w:rsid w:val="00D249D7"/>
    <w:rsid w:val="00D26BB4"/>
    <w:rsid w:val="00D30139"/>
    <w:rsid w:val="00D32D5B"/>
    <w:rsid w:val="00D338EF"/>
    <w:rsid w:val="00D34774"/>
    <w:rsid w:val="00D358A2"/>
    <w:rsid w:val="00D37682"/>
    <w:rsid w:val="00D40071"/>
    <w:rsid w:val="00D40C62"/>
    <w:rsid w:val="00D41079"/>
    <w:rsid w:val="00D41320"/>
    <w:rsid w:val="00D41C23"/>
    <w:rsid w:val="00D4250B"/>
    <w:rsid w:val="00D434BF"/>
    <w:rsid w:val="00D43501"/>
    <w:rsid w:val="00D43A55"/>
    <w:rsid w:val="00D440B1"/>
    <w:rsid w:val="00D463C9"/>
    <w:rsid w:val="00D46EA0"/>
    <w:rsid w:val="00D477F5"/>
    <w:rsid w:val="00D47FDB"/>
    <w:rsid w:val="00D513C8"/>
    <w:rsid w:val="00D51BE0"/>
    <w:rsid w:val="00D51E01"/>
    <w:rsid w:val="00D51F41"/>
    <w:rsid w:val="00D55B2A"/>
    <w:rsid w:val="00D561E5"/>
    <w:rsid w:val="00D5629D"/>
    <w:rsid w:val="00D565E7"/>
    <w:rsid w:val="00D60731"/>
    <w:rsid w:val="00D61C9F"/>
    <w:rsid w:val="00D620A5"/>
    <w:rsid w:val="00D64317"/>
    <w:rsid w:val="00D643E3"/>
    <w:rsid w:val="00D65118"/>
    <w:rsid w:val="00D65BB9"/>
    <w:rsid w:val="00D70063"/>
    <w:rsid w:val="00D70872"/>
    <w:rsid w:val="00D71190"/>
    <w:rsid w:val="00D71DE8"/>
    <w:rsid w:val="00D72183"/>
    <w:rsid w:val="00D727CE"/>
    <w:rsid w:val="00D728F9"/>
    <w:rsid w:val="00D73DC8"/>
    <w:rsid w:val="00D740D7"/>
    <w:rsid w:val="00D76A60"/>
    <w:rsid w:val="00D76ED2"/>
    <w:rsid w:val="00D817DB"/>
    <w:rsid w:val="00D81E13"/>
    <w:rsid w:val="00D8234C"/>
    <w:rsid w:val="00D825D0"/>
    <w:rsid w:val="00D82B35"/>
    <w:rsid w:val="00D83849"/>
    <w:rsid w:val="00D839D6"/>
    <w:rsid w:val="00D842E3"/>
    <w:rsid w:val="00D849C0"/>
    <w:rsid w:val="00D851DC"/>
    <w:rsid w:val="00D85725"/>
    <w:rsid w:val="00D85875"/>
    <w:rsid w:val="00D85BE0"/>
    <w:rsid w:val="00D86378"/>
    <w:rsid w:val="00D8719C"/>
    <w:rsid w:val="00D8750F"/>
    <w:rsid w:val="00D87DA5"/>
    <w:rsid w:val="00D90A01"/>
    <w:rsid w:val="00D90E6C"/>
    <w:rsid w:val="00D9104E"/>
    <w:rsid w:val="00D912EC"/>
    <w:rsid w:val="00D91A69"/>
    <w:rsid w:val="00D91A97"/>
    <w:rsid w:val="00D91ABD"/>
    <w:rsid w:val="00D9322A"/>
    <w:rsid w:val="00D93357"/>
    <w:rsid w:val="00D94C84"/>
    <w:rsid w:val="00D9607D"/>
    <w:rsid w:val="00D964B3"/>
    <w:rsid w:val="00D96ED8"/>
    <w:rsid w:val="00D970AB"/>
    <w:rsid w:val="00D97757"/>
    <w:rsid w:val="00DA09EA"/>
    <w:rsid w:val="00DA10B8"/>
    <w:rsid w:val="00DA1167"/>
    <w:rsid w:val="00DA17AB"/>
    <w:rsid w:val="00DA389B"/>
    <w:rsid w:val="00DA6742"/>
    <w:rsid w:val="00DA6B55"/>
    <w:rsid w:val="00DA7D3F"/>
    <w:rsid w:val="00DB33C9"/>
    <w:rsid w:val="00DB350E"/>
    <w:rsid w:val="00DB35D1"/>
    <w:rsid w:val="00DB3BA0"/>
    <w:rsid w:val="00DB4003"/>
    <w:rsid w:val="00DB4392"/>
    <w:rsid w:val="00DB48F4"/>
    <w:rsid w:val="00DB551A"/>
    <w:rsid w:val="00DB6D50"/>
    <w:rsid w:val="00DB7641"/>
    <w:rsid w:val="00DB7A23"/>
    <w:rsid w:val="00DC0C33"/>
    <w:rsid w:val="00DC111E"/>
    <w:rsid w:val="00DC24F9"/>
    <w:rsid w:val="00DC2F5E"/>
    <w:rsid w:val="00DC4C5E"/>
    <w:rsid w:val="00DC4D8D"/>
    <w:rsid w:val="00DC56F4"/>
    <w:rsid w:val="00DC5ABA"/>
    <w:rsid w:val="00DC6411"/>
    <w:rsid w:val="00DC65A4"/>
    <w:rsid w:val="00DC6B13"/>
    <w:rsid w:val="00DC6B2F"/>
    <w:rsid w:val="00DC74C9"/>
    <w:rsid w:val="00DC76B9"/>
    <w:rsid w:val="00DC79D5"/>
    <w:rsid w:val="00DD083B"/>
    <w:rsid w:val="00DD0C99"/>
    <w:rsid w:val="00DD0D71"/>
    <w:rsid w:val="00DD1D33"/>
    <w:rsid w:val="00DD36C9"/>
    <w:rsid w:val="00DD380D"/>
    <w:rsid w:val="00DD3BEC"/>
    <w:rsid w:val="00DD3D1A"/>
    <w:rsid w:val="00DD3EB6"/>
    <w:rsid w:val="00DD4C26"/>
    <w:rsid w:val="00DD5BCB"/>
    <w:rsid w:val="00DD5E25"/>
    <w:rsid w:val="00DD7113"/>
    <w:rsid w:val="00DD7AB0"/>
    <w:rsid w:val="00DE067E"/>
    <w:rsid w:val="00DE1546"/>
    <w:rsid w:val="00DE296E"/>
    <w:rsid w:val="00DE3128"/>
    <w:rsid w:val="00DE3A53"/>
    <w:rsid w:val="00DE3E2C"/>
    <w:rsid w:val="00DE5608"/>
    <w:rsid w:val="00DE601D"/>
    <w:rsid w:val="00DE644C"/>
    <w:rsid w:val="00DE6860"/>
    <w:rsid w:val="00DE6F23"/>
    <w:rsid w:val="00DE76B6"/>
    <w:rsid w:val="00DE789F"/>
    <w:rsid w:val="00DE7E46"/>
    <w:rsid w:val="00DF1CF4"/>
    <w:rsid w:val="00DF1E0C"/>
    <w:rsid w:val="00DF4048"/>
    <w:rsid w:val="00DF5108"/>
    <w:rsid w:val="00DF5455"/>
    <w:rsid w:val="00DF6C25"/>
    <w:rsid w:val="00DF6F76"/>
    <w:rsid w:val="00DF789A"/>
    <w:rsid w:val="00E00580"/>
    <w:rsid w:val="00E00DB2"/>
    <w:rsid w:val="00E00EB3"/>
    <w:rsid w:val="00E022F9"/>
    <w:rsid w:val="00E025F2"/>
    <w:rsid w:val="00E0318E"/>
    <w:rsid w:val="00E04620"/>
    <w:rsid w:val="00E0626D"/>
    <w:rsid w:val="00E1040A"/>
    <w:rsid w:val="00E105AB"/>
    <w:rsid w:val="00E139A1"/>
    <w:rsid w:val="00E141C2"/>
    <w:rsid w:val="00E150D9"/>
    <w:rsid w:val="00E176C6"/>
    <w:rsid w:val="00E17837"/>
    <w:rsid w:val="00E20938"/>
    <w:rsid w:val="00E20A51"/>
    <w:rsid w:val="00E20E67"/>
    <w:rsid w:val="00E210B4"/>
    <w:rsid w:val="00E213C5"/>
    <w:rsid w:val="00E221BC"/>
    <w:rsid w:val="00E238E9"/>
    <w:rsid w:val="00E23C65"/>
    <w:rsid w:val="00E242F2"/>
    <w:rsid w:val="00E2433C"/>
    <w:rsid w:val="00E24D56"/>
    <w:rsid w:val="00E24EFA"/>
    <w:rsid w:val="00E268D9"/>
    <w:rsid w:val="00E302DF"/>
    <w:rsid w:val="00E308D5"/>
    <w:rsid w:val="00E311B9"/>
    <w:rsid w:val="00E31DEA"/>
    <w:rsid w:val="00E32495"/>
    <w:rsid w:val="00E33AA1"/>
    <w:rsid w:val="00E35692"/>
    <w:rsid w:val="00E35EA6"/>
    <w:rsid w:val="00E411B3"/>
    <w:rsid w:val="00E419F7"/>
    <w:rsid w:val="00E41ADF"/>
    <w:rsid w:val="00E42F9E"/>
    <w:rsid w:val="00E435AE"/>
    <w:rsid w:val="00E43AE4"/>
    <w:rsid w:val="00E43BBD"/>
    <w:rsid w:val="00E44E1B"/>
    <w:rsid w:val="00E47BD6"/>
    <w:rsid w:val="00E51B02"/>
    <w:rsid w:val="00E5234A"/>
    <w:rsid w:val="00E523CA"/>
    <w:rsid w:val="00E52AD5"/>
    <w:rsid w:val="00E530B0"/>
    <w:rsid w:val="00E53A2E"/>
    <w:rsid w:val="00E53C22"/>
    <w:rsid w:val="00E54461"/>
    <w:rsid w:val="00E60C6B"/>
    <w:rsid w:val="00E61369"/>
    <w:rsid w:val="00E61B17"/>
    <w:rsid w:val="00E6426F"/>
    <w:rsid w:val="00E6492D"/>
    <w:rsid w:val="00E64B32"/>
    <w:rsid w:val="00E65A06"/>
    <w:rsid w:val="00E65EEA"/>
    <w:rsid w:val="00E6625C"/>
    <w:rsid w:val="00E667E5"/>
    <w:rsid w:val="00E705C2"/>
    <w:rsid w:val="00E7088B"/>
    <w:rsid w:val="00E70B2D"/>
    <w:rsid w:val="00E73CD8"/>
    <w:rsid w:val="00E74685"/>
    <w:rsid w:val="00E74AFC"/>
    <w:rsid w:val="00E754BA"/>
    <w:rsid w:val="00E75A9B"/>
    <w:rsid w:val="00E761A8"/>
    <w:rsid w:val="00E7701E"/>
    <w:rsid w:val="00E80C34"/>
    <w:rsid w:val="00E80E84"/>
    <w:rsid w:val="00E815D2"/>
    <w:rsid w:val="00E83F7C"/>
    <w:rsid w:val="00E851FD"/>
    <w:rsid w:val="00E869BF"/>
    <w:rsid w:val="00E86DF1"/>
    <w:rsid w:val="00E87125"/>
    <w:rsid w:val="00E87DBE"/>
    <w:rsid w:val="00E925C5"/>
    <w:rsid w:val="00E92B49"/>
    <w:rsid w:val="00E9316B"/>
    <w:rsid w:val="00E93320"/>
    <w:rsid w:val="00E95918"/>
    <w:rsid w:val="00E9782A"/>
    <w:rsid w:val="00EA0C0C"/>
    <w:rsid w:val="00EA1185"/>
    <w:rsid w:val="00EA3069"/>
    <w:rsid w:val="00EA3115"/>
    <w:rsid w:val="00EA4710"/>
    <w:rsid w:val="00EA4E4A"/>
    <w:rsid w:val="00EA53EB"/>
    <w:rsid w:val="00EA63CE"/>
    <w:rsid w:val="00EA7C44"/>
    <w:rsid w:val="00EB0A2D"/>
    <w:rsid w:val="00EB1782"/>
    <w:rsid w:val="00EB3296"/>
    <w:rsid w:val="00EB35E5"/>
    <w:rsid w:val="00EB3C5E"/>
    <w:rsid w:val="00EB4A4A"/>
    <w:rsid w:val="00EB4B7F"/>
    <w:rsid w:val="00EB5D08"/>
    <w:rsid w:val="00EB62AB"/>
    <w:rsid w:val="00EC0381"/>
    <w:rsid w:val="00EC1C59"/>
    <w:rsid w:val="00EC3620"/>
    <w:rsid w:val="00EC390A"/>
    <w:rsid w:val="00EC4DA0"/>
    <w:rsid w:val="00EC4DE2"/>
    <w:rsid w:val="00EC5BA2"/>
    <w:rsid w:val="00EC62A5"/>
    <w:rsid w:val="00EC64BB"/>
    <w:rsid w:val="00EC69EC"/>
    <w:rsid w:val="00EC7AC9"/>
    <w:rsid w:val="00ED1312"/>
    <w:rsid w:val="00ED22D6"/>
    <w:rsid w:val="00ED26A7"/>
    <w:rsid w:val="00ED29C6"/>
    <w:rsid w:val="00ED315A"/>
    <w:rsid w:val="00ED500E"/>
    <w:rsid w:val="00ED574A"/>
    <w:rsid w:val="00ED5C01"/>
    <w:rsid w:val="00ED7753"/>
    <w:rsid w:val="00EE0539"/>
    <w:rsid w:val="00EE16EA"/>
    <w:rsid w:val="00EE268A"/>
    <w:rsid w:val="00EE2C3F"/>
    <w:rsid w:val="00EE2F5C"/>
    <w:rsid w:val="00EE3736"/>
    <w:rsid w:val="00EE54D6"/>
    <w:rsid w:val="00EF0946"/>
    <w:rsid w:val="00EF1927"/>
    <w:rsid w:val="00EF201D"/>
    <w:rsid w:val="00EF338B"/>
    <w:rsid w:val="00EF6F11"/>
    <w:rsid w:val="00F00C87"/>
    <w:rsid w:val="00F018FF"/>
    <w:rsid w:val="00F02567"/>
    <w:rsid w:val="00F03ADC"/>
    <w:rsid w:val="00F04474"/>
    <w:rsid w:val="00F058CA"/>
    <w:rsid w:val="00F05AE5"/>
    <w:rsid w:val="00F061F7"/>
    <w:rsid w:val="00F062BD"/>
    <w:rsid w:val="00F062D3"/>
    <w:rsid w:val="00F10042"/>
    <w:rsid w:val="00F106BB"/>
    <w:rsid w:val="00F10F2B"/>
    <w:rsid w:val="00F11C62"/>
    <w:rsid w:val="00F121F0"/>
    <w:rsid w:val="00F12A13"/>
    <w:rsid w:val="00F13CC4"/>
    <w:rsid w:val="00F14BB6"/>
    <w:rsid w:val="00F14BF6"/>
    <w:rsid w:val="00F15B23"/>
    <w:rsid w:val="00F164A2"/>
    <w:rsid w:val="00F16698"/>
    <w:rsid w:val="00F16A99"/>
    <w:rsid w:val="00F16DB7"/>
    <w:rsid w:val="00F200DC"/>
    <w:rsid w:val="00F21563"/>
    <w:rsid w:val="00F22682"/>
    <w:rsid w:val="00F22B01"/>
    <w:rsid w:val="00F23372"/>
    <w:rsid w:val="00F233A8"/>
    <w:rsid w:val="00F2521B"/>
    <w:rsid w:val="00F25519"/>
    <w:rsid w:val="00F25904"/>
    <w:rsid w:val="00F27298"/>
    <w:rsid w:val="00F27972"/>
    <w:rsid w:val="00F3007F"/>
    <w:rsid w:val="00F30726"/>
    <w:rsid w:val="00F31CF2"/>
    <w:rsid w:val="00F32781"/>
    <w:rsid w:val="00F353FE"/>
    <w:rsid w:val="00F4060B"/>
    <w:rsid w:val="00F40A65"/>
    <w:rsid w:val="00F41B08"/>
    <w:rsid w:val="00F42247"/>
    <w:rsid w:val="00F436D0"/>
    <w:rsid w:val="00F436E1"/>
    <w:rsid w:val="00F44137"/>
    <w:rsid w:val="00F449DE"/>
    <w:rsid w:val="00F47990"/>
    <w:rsid w:val="00F5031F"/>
    <w:rsid w:val="00F51C21"/>
    <w:rsid w:val="00F51DF4"/>
    <w:rsid w:val="00F522DE"/>
    <w:rsid w:val="00F539A6"/>
    <w:rsid w:val="00F5608C"/>
    <w:rsid w:val="00F56765"/>
    <w:rsid w:val="00F567AC"/>
    <w:rsid w:val="00F56B29"/>
    <w:rsid w:val="00F56E1C"/>
    <w:rsid w:val="00F57496"/>
    <w:rsid w:val="00F576B5"/>
    <w:rsid w:val="00F60151"/>
    <w:rsid w:val="00F60CD9"/>
    <w:rsid w:val="00F625A6"/>
    <w:rsid w:val="00F63A46"/>
    <w:rsid w:val="00F64A7B"/>
    <w:rsid w:val="00F66E9F"/>
    <w:rsid w:val="00F674DA"/>
    <w:rsid w:val="00F679F0"/>
    <w:rsid w:val="00F714FE"/>
    <w:rsid w:val="00F734D5"/>
    <w:rsid w:val="00F74377"/>
    <w:rsid w:val="00F7455C"/>
    <w:rsid w:val="00F749C7"/>
    <w:rsid w:val="00F75181"/>
    <w:rsid w:val="00F7535B"/>
    <w:rsid w:val="00F75712"/>
    <w:rsid w:val="00F75A55"/>
    <w:rsid w:val="00F75BA5"/>
    <w:rsid w:val="00F767E1"/>
    <w:rsid w:val="00F80574"/>
    <w:rsid w:val="00F81618"/>
    <w:rsid w:val="00F82EB1"/>
    <w:rsid w:val="00F84760"/>
    <w:rsid w:val="00F854A1"/>
    <w:rsid w:val="00F8550E"/>
    <w:rsid w:val="00F85BD7"/>
    <w:rsid w:val="00F8645B"/>
    <w:rsid w:val="00F868ED"/>
    <w:rsid w:val="00F86900"/>
    <w:rsid w:val="00F86903"/>
    <w:rsid w:val="00F90A2E"/>
    <w:rsid w:val="00F91EB7"/>
    <w:rsid w:val="00F92A9C"/>
    <w:rsid w:val="00F933D5"/>
    <w:rsid w:val="00F941EB"/>
    <w:rsid w:val="00F9472E"/>
    <w:rsid w:val="00F96113"/>
    <w:rsid w:val="00F96551"/>
    <w:rsid w:val="00F971A4"/>
    <w:rsid w:val="00F97B91"/>
    <w:rsid w:val="00FA0065"/>
    <w:rsid w:val="00FA06AF"/>
    <w:rsid w:val="00FA100C"/>
    <w:rsid w:val="00FA1811"/>
    <w:rsid w:val="00FA2441"/>
    <w:rsid w:val="00FA257F"/>
    <w:rsid w:val="00FA2A0D"/>
    <w:rsid w:val="00FA2C60"/>
    <w:rsid w:val="00FA3670"/>
    <w:rsid w:val="00FA3AAF"/>
    <w:rsid w:val="00FA49F2"/>
    <w:rsid w:val="00FA612D"/>
    <w:rsid w:val="00FA64EC"/>
    <w:rsid w:val="00FA6CD1"/>
    <w:rsid w:val="00FA7D5D"/>
    <w:rsid w:val="00FB07E8"/>
    <w:rsid w:val="00FB0F91"/>
    <w:rsid w:val="00FB1089"/>
    <w:rsid w:val="00FB1C22"/>
    <w:rsid w:val="00FB37DE"/>
    <w:rsid w:val="00FB4FE3"/>
    <w:rsid w:val="00FB7369"/>
    <w:rsid w:val="00FC0469"/>
    <w:rsid w:val="00FC1E6D"/>
    <w:rsid w:val="00FC2FAB"/>
    <w:rsid w:val="00FC3D37"/>
    <w:rsid w:val="00FC3D39"/>
    <w:rsid w:val="00FC3E5B"/>
    <w:rsid w:val="00FC4DC3"/>
    <w:rsid w:val="00FC6A02"/>
    <w:rsid w:val="00FC6A33"/>
    <w:rsid w:val="00FC6AB2"/>
    <w:rsid w:val="00FC6C84"/>
    <w:rsid w:val="00FC77E9"/>
    <w:rsid w:val="00FD01B1"/>
    <w:rsid w:val="00FD0346"/>
    <w:rsid w:val="00FD0B37"/>
    <w:rsid w:val="00FD0FEB"/>
    <w:rsid w:val="00FD139E"/>
    <w:rsid w:val="00FD2915"/>
    <w:rsid w:val="00FD2E26"/>
    <w:rsid w:val="00FD3152"/>
    <w:rsid w:val="00FD407A"/>
    <w:rsid w:val="00FD545C"/>
    <w:rsid w:val="00FD5DA4"/>
    <w:rsid w:val="00FD6809"/>
    <w:rsid w:val="00FD6933"/>
    <w:rsid w:val="00FD7668"/>
    <w:rsid w:val="00FE0466"/>
    <w:rsid w:val="00FE049C"/>
    <w:rsid w:val="00FE4129"/>
    <w:rsid w:val="00FE6587"/>
    <w:rsid w:val="00FE7D64"/>
    <w:rsid w:val="00FF07B4"/>
    <w:rsid w:val="00FF108A"/>
    <w:rsid w:val="00FF2D5D"/>
    <w:rsid w:val="00FF344C"/>
    <w:rsid w:val="00FF3CD9"/>
    <w:rsid w:val="00FF4B1E"/>
    <w:rsid w:val="00FF4CE8"/>
    <w:rsid w:val="00FF5032"/>
    <w:rsid w:val="00FF54ED"/>
    <w:rsid w:val="00FF55D1"/>
    <w:rsid w:val="00FF5F9E"/>
    <w:rsid w:val="00FF6971"/>
    <w:rsid w:val="00FF6A52"/>
    <w:rsid w:val="00FF6F2E"/>
    <w:rsid w:val="00FF72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4BDD5"/>
  <w15:docId w15:val="{636D84B1-441C-4072-AD76-7B25146F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AF9"/>
    <w:rPr>
      <w:rFonts w:ascii=".VnTime" w:hAnsi=".VnTime"/>
      <w:sz w:val="28"/>
      <w:szCs w:val="28"/>
    </w:rPr>
  </w:style>
  <w:style w:type="paragraph" w:styleId="Heading1">
    <w:name w:val="heading 1"/>
    <w:basedOn w:val="Normal"/>
    <w:next w:val="Normal"/>
    <w:link w:val="Heading1Char"/>
    <w:qFormat/>
    <w:rsid w:val="00F75BA5"/>
    <w:pPr>
      <w:keepNext/>
      <w:jc w:val="center"/>
      <w:outlineLvl w:val="0"/>
    </w:pPr>
    <w:rPr>
      <w:rFonts w:ascii=".VnCentury Schoolbook" w:hAnsi=".VnCentury Schoolbook"/>
      <w:b/>
      <w:szCs w:val="20"/>
    </w:rPr>
  </w:style>
  <w:style w:type="paragraph" w:styleId="Heading6">
    <w:name w:val="heading 6"/>
    <w:basedOn w:val="Normal"/>
    <w:next w:val="Normal"/>
    <w:link w:val="Heading6Char"/>
    <w:uiPriority w:val="9"/>
    <w:qFormat/>
    <w:rsid w:val="001E3551"/>
    <w:pPr>
      <w:spacing w:before="240" w:after="60"/>
      <w:outlineLvl w:val="5"/>
    </w:pPr>
    <w:rPr>
      <w:rFonts w:ascii="Arial" w:hAnsi="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207F0"/>
    <w:pPr>
      <w:tabs>
        <w:tab w:val="center" w:pos="4320"/>
        <w:tab w:val="right" w:pos="8640"/>
      </w:tabs>
    </w:pPr>
  </w:style>
  <w:style w:type="character" w:styleId="PageNumber">
    <w:name w:val="page number"/>
    <w:basedOn w:val="DefaultParagraphFont"/>
    <w:rsid w:val="001207F0"/>
  </w:style>
  <w:style w:type="paragraph" w:styleId="BalloonText">
    <w:name w:val="Balloon Text"/>
    <w:basedOn w:val="Normal"/>
    <w:semiHidden/>
    <w:rsid w:val="006430BE"/>
    <w:rPr>
      <w:rFonts w:ascii="Tahoma" w:hAnsi="Tahoma" w:cs="Tahoma"/>
      <w:sz w:val="16"/>
      <w:szCs w:val="16"/>
    </w:rPr>
  </w:style>
  <w:style w:type="paragraph" w:styleId="BodyTextIndent">
    <w:name w:val="Body Text Indent"/>
    <w:basedOn w:val="Normal"/>
    <w:link w:val="BodyTextIndentChar"/>
    <w:rsid w:val="00891DC1"/>
    <w:pPr>
      <w:ind w:firstLine="720"/>
      <w:jc w:val="both"/>
    </w:pPr>
    <w:rPr>
      <w:szCs w:val="20"/>
    </w:rPr>
  </w:style>
  <w:style w:type="character" w:customStyle="1" w:styleId="BodyTextIndentChar">
    <w:name w:val="Body Text Indent Char"/>
    <w:link w:val="BodyTextIndent"/>
    <w:uiPriority w:val="99"/>
    <w:locked/>
    <w:rsid w:val="00891DC1"/>
    <w:rPr>
      <w:rFonts w:ascii=".VnTime" w:hAnsi=".VnTime"/>
      <w:sz w:val="28"/>
      <w:lang w:val="en-US" w:eastAsia="en-US" w:bidi="ar-SA"/>
    </w:rPr>
  </w:style>
  <w:style w:type="paragraph" w:customStyle="1" w:styleId="CharCharChar">
    <w:name w:val="Char Char Char"/>
    <w:basedOn w:val="Normal"/>
    <w:next w:val="Normal"/>
    <w:autoRedefine/>
    <w:semiHidden/>
    <w:rsid w:val="003329D9"/>
    <w:pPr>
      <w:spacing w:before="120" w:after="120" w:line="312" w:lineRule="auto"/>
    </w:pPr>
    <w:rPr>
      <w:rFonts w:ascii="Times New Roman" w:hAnsi="Times New Roman"/>
    </w:rPr>
  </w:style>
  <w:style w:type="paragraph" w:styleId="Header">
    <w:name w:val="header"/>
    <w:basedOn w:val="Normal"/>
    <w:link w:val="HeaderChar"/>
    <w:uiPriority w:val="99"/>
    <w:rsid w:val="00694732"/>
    <w:pPr>
      <w:tabs>
        <w:tab w:val="center" w:pos="4320"/>
        <w:tab w:val="right" w:pos="8640"/>
      </w:tabs>
    </w:pPr>
  </w:style>
  <w:style w:type="paragraph" w:customStyle="1" w:styleId="CharChar1CharCharCharCharCharCharCharChar">
    <w:name w:val="Char Char1 Char Char Char Char Char Char Char Char"/>
    <w:basedOn w:val="Normal"/>
    <w:rsid w:val="00F96113"/>
    <w:pPr>
      <w:pageBreakBefore/>
      <w:spacing w:before="100" w:beforeAutospacing="1" w:after="100" w:afterAutospacing="1"/>
    </w:pPr>
    <w:rPr>
      <w:rFonts w:ascii="Tahoma" w:hAnsi="Tahoma"/>
      <w:sz w:val="20"/>
      <w:szCs w:val="20"/>
    </w:rPr>
  </w:style>
  <w:style w:type="paragraph" w:customStyle="1" w:styleId="CharCharCharChar1">
    <w:name w:val="Char Char Char Char1"/>
    <w:basedOn w:val="Normal"/>
    <w:rsid w:val="00B94152"/>
    <w:pPr>
      <w:pageBreakBefore/>
      <w:spacing w:before="100" w:beforeAutospacing="1" w:after="100" w:afterAutospacing="1"/>
    </w:pPr>
    <w:rPr>
      <w:rFonts w:ascii="Tahoma" w:hAnsi="Tahoma"/>
      <w:sz w:val="20"/>
      <w:szCs w:val="20"/>
    </w:rPr>
  </w:style>
  <w:style w:type="paragraph" w:customStyle="1" w:styleId="CharChar1CharChar">
    <w:name w:val="Char Char1 Char Char"/>
    <w:basedOn w:val="Normal"/>
    <w:next w:val="Normal"/>
    <w:autoRedefine/>
    <w:semiHidden/>
    <w:rsid w:val="008B16CA"/>
    <w:pPr>
      <w:spacing w:before="120" w:after="120" w:line="312" w:lineRule="auto"/>
    </w:pPr>
    <w:rPr>
      <w:rFonts w:ascii="Times New Roman" w:eastAsia="SimSun" w:hAnsi="Times New Roman"/>
      <w:noProof/>
      <w:lang w:val="am-ET" w:eastAsia="zh-CN"/>
    </w:rPr>
  </w:style>
  <w:style w:type="character" w:styleId="Emphasis">
    <w:name w:val="Emphasis"/>
    <w:uiPriority w:val="20"/>
    <w:qFormat/>
    <w:rsid w:val="00BF311A"/>
    <w:rPr>
      <w:i/>
      <w:iCs/>
    </w:rPr>
  </w:style>
  <w:style w:type="character" w:customStyle="1" w:styleId="FooterChar">
    <w:name w:val="Footer Char"/>
    <w:link w:val="Footer"/>
    <w:rsid w:val="00975F25"/>
    <w:rPr>
      <w:rFonts w:ascii=".VnTime" w:hAnsi=".VnTime"/>
      <w:sz w:val="28"/>
      <w:szCs w:val="28"/>
      <w:lang w:val="en-US" w:eastAsia="en-US"/>
    </w:rPr>
  </w:style>
  <w:style w:type="paragraph" w:customStyle="1" w:styleId="CharCharCharChar1CharCharCharCharCharChar">
    <w:name w:val="Char Char Char Char1 Char Char Char Char Char Char"/>
    <w:basedOn w:val="Normal"/>
    <w:rsid w:val="000A572E"/>
    <w:pPr>
      <w:pageBreakBefore/>
      <w:spacing w:before="100" w:beforeAutospacing="1" w:after="100" w:afterAutospacing="1"/>
    </w:pPr>
    <w:rPr>
      <w:rFonts w:ascii="Tahoma" w:hAnsi="Tahoma"/>
      <w:sz w:val="20"/>
      <w:szCs w:val="20"/>
    </w:rPr>
  </w:style>
  <w:style w:type="paragraph" w:styleId="BodyText">
    <w:name w:val="Body Text"/>
    <w:basedOn w:val="Normal"/>
    <w:rsid w:val="00083EC6"/>
    <w:pPr>
      <w:spacing w:after="120"/>
    </w:pPr>
  </w:style>
  <w:style w:type="paragraph" w:styleId="BodyTextIndent3">
    <w:name w:val="Body Text Indent 3"/>
    <w:basedOn w:val="Normal"/>
    <w:link w:val="BodyTextIndent3Char"/>
    <w:rsid w:val="00710D46"/>
    <w:pPr>
      <w:spacing w:after="120"/>
      <w:ind w:left="360"/>
    </w:pPr>
    <w:rPr>
      <w:sz w:val="16"/>
      <w:szCs w:val="16"/>
    </w:rPr>
  </w:style>
  <w:style w:type="character" w:customStyle="1" w:styleId="HeaderChar">
    <w:name w:val="Header Char"/>
    <w:basedOn w:val="DefaultParagraphFont"/>
    <w:link w:val="Header"/>
    <w:uiPriority w:val="99"/>
    <w:rsid w:val="0034419E"/>
    <w:rPr>
      <w:rFonts w:ascii=".VnTime" w:hAnsi=".VnTime"/>
      <w:sz w:val="28"/>
      <w:szCs w:val="28"/>
    </w:rPr>
  </w:style>
  <w:style w:type="character" w:styleId="Strong">
    <w:name w:val="Strong"/>
    <w:uiPriority w:val="22"/>
    <w:qFormat/>
    <w:rsid w:val="00E435AE"/>
    <w:rPr>
      <w:b/>
      <w:bCs/>
    </w:rPr>
  </w:style>
  <w:style w:type="character" w:customStyle="1" w:styleId="Heading1Char">
    <w:name w:val="Heading 1 Char"/>
    <w:basedOn w:val="DefaultParagraphFont"/>
    <w:link w:val="Heading1"/>
    <w:rsid w:val="00F75BA5"/>
    <w:rPr>
      <w:rFonts w:ascii=".VnCentury Schoolbook" w:hAnsi=".VnCentury Schoolbook"/>
      <w:b/>
      <w:sz w:val="28"/>
    </w:rPr>
  </w:style>
  <w:style w:type="character" w:customStyle="1" w:styleId="BodyTextIndent3Char">
    <w:name w:val="Body Text Indent 3 Char"/>
    <w:link w:val="BodyTextIndent3"/>
    <w:rsid w:val="00F75BA5"/>
    <w:rPr>
      <w:rFonts w:ascii=".VnTime" w:hAnsi=".VnTime"/>
      <w:sz w:val="16"/>
      <w:szCs w:val="16"/>
    </w:rPr>
  </w:style>
  <w:style w:type="paragraph" w:styleId="NormalWeb">
    <w:name w:val="Normal (Web)"/>
    <w:aliases w:val="Normal (Web) Char Char Char Char Char"/>
    <w:basedOn w:val="Normal"/>
    <w:uiPriority w:val="99"/>
    <w:unhideWhenUsed/>
    <w:rsid w:val="00F75BA5"/>
    <w:pPr>
      <w:spacing w:before="100" w:beforeAutospacing="1" w:after="100" w:afterAutospacing="1"/>
    </w:pPr>
    <w:rPr>
      <w:rFonts w:ascii="Times New Roman" w:hAnsi="Times New Roman"/>
      <w:sz w:val="24"/>
      <w:szCs w:val="24"/>
      <w:lang w:val="vi-VN" w:eastAsia="vi-VN"/>
    </w:rPr>
  </w:style>
  <w:style w:type="character" w:customStyle="1" w:styleId="Heading6Char">
    <w:name w:val="Heading 6 Char"/>
    <w:basedOn w:val="DefaultParagraphFont"/>
    <w:link w:val="Heading6"/>
    <w:uiPriority w:val="9"/>
    <w:rsid w:val="001E3551"/>
    <w:rPr>
      <w:rFonts w:ascii="Arial" w:hAnsi="Arial"/>
      <w:b/>
      <w:bCs/>
      <w:sz w:val="22"/>
      <w:szCs w:val="22"/>
    </w:rPr>
  </w:style>
  <w:style w:type="paragraph" w:styleId="ListParagraph">
    <w:name w:val="List Paragraph"/>
    <w:basedOn w:val="Normal"/>
    <w:uiPriority w:val="34"/>
    <w:qFormat/>
    <w:rsid w:val="003B1AC1"/>
    <w:pPr>
      <w:ind w:left="720"/>
      <w:contextualSpacing/>
    </w:pPr>
  </w:style>
  <w:style w:type="paragraph" w:customStyle="1" w:styleId="Default">
    <w:name w:val="Default"/>
    <w:rsid w:val="00796489"/>
    <w:pPr>
      <w:autoSpaceDE w:val="0"/>
      <w:autoSpaceDN w:val="0"/>
      <w:adjustRightInd w:val="0"/>
    </w:pPr>
    <w:rPr>
      <w:color w:val="000000"/>
      <w:sz w:val="24"/>
      <w:szCs w:val="24"/>
    </w:rPr>
  </w:style>
  <w:style w:type="paragraph" w:styleId="BodyTextIndent2">
    <w:name w:val="Body Text Indent 2"/>
    <w:basedOn w:val="Normal"/>
    <w:link w:val="BodyTextIndent2Char"/>
    <w:semiHidden/>
    <w:unhideWhenUsed/>
    <w:rsid w:val="00661909"/>
    <w:pPr>
      <w:spacing w:after="120" w:line="480" w:lineRule="auto"/>
      <w:ind w:left="360"/>
    </w:pPr>
  </w:style>
  <w:style w:type="character" w:customStyle="1" w:styleId="BodyTextIndent2Char">
    <w:name w:val="Body Text Indent 2 Char"/>
    <w:basedOn w:val="DefaultParagraphFont"/>
    <w:link w:val="BodyTextIndent2"/>
    <w:semiHidden/>
    <w:rsid w:val="00661909"/>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290">
      <w:bodyDiv w:val="1"/>
      <w:marLeft w:val="0"/>
      <w:marRight w:val="0"/>
      <w:marTop w:val="0"/>
      <w:marBottom w:val="0"/>
      <w:divBdr>
        <w:top w:val="none" w:sz="0" w:space="0" w:color="auto"/>
        <w:left w:val="none" w:sz="0" w:space="0" w:color="auto"/>
        <w:bottom w:val="none" w:sz="0" w:space="0" w:color="auto"/>
        <w:right w:val="none" w:sz="0" w:space="0" w:color="auto"/>
      </w:divBdr>
      <w:divsChild>
        <w:div w:id="1194223006">
          <w:marLeft w:val="0"/>
          <w:marRight w:val="0"/>
          <w:marTop w:val="15"/>
          <w:marBottom w:val="0"/>
          <w:divBdr>
            <w:top w:val="single" w:sz="48" w:space="0" w:color="auto"/>
            <w:left w:val="single" w:sz="48" w:space="0" w:color="auto"/>
            <w:bottom w:val="single" w:sz="48" w:space="0" w:color="auto"/>
            <w:right w:val="single" w:sz="48" w:space="0" w:color="auto"/>
          </w:divBdr>
          <w:divsChild>
            <w:div w:id="163907496">
              <w:marLeft w:val="0"/>
              <w:marRight w:val="0"/>
              <w:marTop w:val="0"/>
              <w:marBottom w:val="0"/>
              <w:divBdr>
                <w:top w:val="none" w:sz="0" w:space="0" w:color="auto"/>
                <w:left w:val="none" w:sz="0" w:space="0" w:color="auto"/>
                <w:bottom w:val="none" w:sz="0" w:space="0" w:color="auto"/>
                <w:right w:val="none" w:sz="0" w:space="0" w:color="auto"/>
              </w:divBdr>
            </w:div>
          </w:divsChild>
        </w:div>
        <w:div w:id="1502892888">
          <w:marLeft w:val="0"/>
          <w:marRight w:val="0"/>
          <w:marTop w:val="15"/>
          <w:marBottom w:val="0"/>
          <w:divBdr>
            <w:top w:val="single" w:sz="48" w:space="0" w:color="auto"/>
            <w:left w:val="single" w:sz="48" w:space="0" w:color="auto"/>
            <w:bottom w:val="single" w:sz="48" w:space="0" w:color="auto"/>
            <w:right w:val="single" w:sz="48" w:space="0" w:color="auto"/>
          </w:divBdr>
          <w:divsChild>
            <w:div w:id="2198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354">
      <w:bodyDiv w:val="1"/>
      <w:marLeft w:val="0"/>
      <w:marRight w:val="0"/>
      <w:marTop w:val="0"/>
      <w:marBottom w:val="0"/>
      <w:divBdr>
        <w:top w:val="none" w:sz="0" w:space="0" w:color="auto"/>
        <w:left w:val="none" w:sz="0" w:space="0" w:color="auto"/>
        <w:bottom w:val="none" w:sz="0" w:space="0" w:color="auto"/>
        <w:right w:val="none" w:sz="0" w:space="0" w:color="auto"/>
      </w:divBdr>
    </w:div>
    <w:div w:id="296111199">
      <w:bodyDiv w:val="1"/>
      <w:marLeft w:val="0"/>
      <w:marRight w:val="0"/>
      <w:marTop w:val="0"/>
      <w:marBottom w:val="0"/>
      <w:divBdr>
        <w:top w:val="none" w:sz="0" w:space="0" w:color="auto"/>
        <w:left w:val="none" w:sz="0" w:space="0" w:color="auto"/>
        <w:bottom w:val="none" w:sz="0" w:space="0" w:color="auto"/>
        <w:right w:val="none" w:sz="0" w:space="0" w:color="auto"/>
      </w:divBdr>
    </w:div>
    <w:div w:id="344672453">
      <w:bodyDiv w:val="1"/>
      <w:marLeft w:val="0"/>
      <w:marRight w:val="0"/>
      <w:marTop w:val="0"/>
      <w:marBottom w:val="0"/>
      <w:divBdr>
        <w:top w:val="none" w:sz="0" w:space="0" w:color="auto"/>
        <w:left w:val="none" w:sz="0" w:space="0" w:color="auto"/>
        <w:bottom w:val="none" w:sz="0" w:space="0" w:color="auto"/>
        <w:right w:val="none" w:sz="0" w:space="0" w:color="auto"/>
      </w:divBdr>
    </w:div>
    <w:div w:id="401219604">
      <w:bodyDiv w:val="1"/>
      <w:marLeft w:val="0"/>
      <w:marRight w:val="0"/>
      <w:marTop w:val="0"/>
      <w:marBottom w:val="0"/>
      <w:divBdr>
        <w:top w:val="none" w:sz="0" w:space="0" w:color="auto"/>
        <w:left w:val="none" w:sz="0" w:space="0" w:color="auto"/>
        <w:bottom w:val="none" w:sz="0" w:space="0" w:color="auto"/>
        <w:right w:val="none" w:sz="0" w:space="0" w:color="auto"/>
      </w:divBdr>
    </w:div>
    <w:div w:id="458567944">
      <w:bodyDiv w:val="1"/>
      <w:marLeft w:val="0"/>
      <w:marRight w:val="0"/>
      <w:marTop w:val="0"/>
      <w:marBottom w:val="0"/>
      <w:divBdr>
        <w:top w:val="none" w:sz="0" w:space="0" w:color="auto"/>
        <w:left w:val="none" w:sz="0" w:space="0" w:color="auto"/>
        <w:bottom w:val="none" w:sz="0" w:space="0" w:color="auto"/>
        <w:right w:val="none" w:sz="0" w:space="0" w:color="auto"/>
      </w:divBdr>
    </w:div>
    <w:div w:id="511651657">
      <w:bodyDiv w:val="1"/>
      <w:marLeft w:val="0"/>
      <w:marRight w:val="0"/>
      <w:marTop w:val="0"/>
      <w:marBottom w:val="0"/>
      <w:divBdr>
        <w:top w:val="none" w:sz="0" w:space="0" w:color="auto"/>
        <w:left w:val="none" w:sz="0" w:space="0" w:color="auto"/>
        <w:bottom w:val="none" w:sz="0" w:space="0" w:color="auto"/>
        <w:right w:val="none" w:sz="0" w:space="0" w:color="auto"/>
      </w:divBdr>
    </w:div>
    <w:div w:id="596670681">
      <w:bodyDiv w:val="1"/>
      <w:marLeft w:val="0"/>
      <w:marRight w:val="0"/>
      <w:marTop w:val="0"/>
      <w:marBottom w:val="0"/>
      <w:divBdr>
        <w:top w:val="none" w:sz="0" w:space="0" w:color="auto"/>
        <w:left w:val="none" w:sz="0" w:space="0" w:color="auto"/>
        <w:bottom w:val="none" w:sz="0" w:space="0" w:color="auto"/>
        <w:right w:val="none" w:sz="0" w:space="0" w:color="auto"/>
      </w:divBdr>
    </w:div>
    <w:div w:id="648754184">
      <w:bodyDiv w:val="1"/>
      <w:marLeft w:val="0"/>
      <w:marRight w:val="0"/>
      <w:marTop w:val="0"/>
      <w:marBottom w:val="0"/>
      <w:divBdr>
        <w:top w:val="none" w:sz="0" w:space="0" w:color="auto"/>
        <w:left w:val="none" w:sz="0" w:space="0" w:color="auto"/>
        <w:bottom w:val="none" w:sz="0" w:space="0" w:color="auto"/>
        <w:right w:val="none" w:sz="0" w:space="0" w:color="auto"/>
      </w:divBdr>
    </w:div>
    <w:div w:id="664434642">
      <w:bodyDiv w:val="1"/>
      <w:marLeft w:val="0"/>
      <w:marRight w:val="0"/>
      <w:marTop w:val="0"/>
      <w:marBottom w:val="0"/>
      <w:divBdr>
        <w:top w:val="none" w:sz="0" w:space="0" w:color="auto"/>
        <w:left w:val="none" w:sz="0" w:space="0" w:color="auto"/>
        <w:bottom w:val="none" w:sz="0" w:space="0" w:color="auto"/>
        <w:right w:val="none" w:sz="0" w:space="0" w:color="auto"/>
      </w:divBdr>
    </w:div>
    <w:div w:id="736972543">
      <w:bodyDiv w:val="1"/>
      <w:marLeft w:val="0"/>
      <w:marRight w:val="0"/>
      <w:marTop w:val="0"/>
      <w:marBottom w:val="0"/>
      <w:divBdr>
        <w:top w:val="none" w:sz="0" w:space="0" w:color="auto"/>
        <w:left w:val="none" w:sz="0" w:space="0" w:color="auto"/>
        <w:bottom w:val="none" w:sz="0" w:space="0" w:color="auto"/>
        <w:right w:val="none" w:sz="0" w:space="0" w:color="auto"/>
      </w:divBdr>
    </w:div>
    <w:div w:id="858078758">
      <w:bodyDiv w:val="1"/>
      <w:marLeft w:val="0"/>
      <w:marRight w:val="0"/>
      <w:marTop w:val="0"/>
      <w:marBottom w:val="0"/>
      <w:divBdr>
        <w:top w:val="none" w:sz="0" w:space="0" w:color="auto"/>
        <w:left w:val="none" w:sz="0" w:space="0" w:color="auto"/>
        <w:bottom w:val="none" w:sz="0" w:space="0" w:color="auto"/>
        <w:right w:val="none" w:sz="0" w:space="0" w:color="auto"/>
      </w:divBdr>
    </w:div>
    <w:div w:id="1016734610">
      <w:bodyDiv w:val="1"/>
      <w:marLeft w:val="0"/>
      <w:marRight w:val="0"/>
      <w:marTop w:val="0"/>
      <w:marBottom w:val="0"/>
      <w:divBdr>
        <w:top w:val="none" w:sz="0" w:space="0" w:color="auto"/>
        <w:left w:val="none" w:sz="0" w:space="0" w:color="auto"/>
        <w:bottom w:val="none" w:sz="0" w:space="0" w:color="auto"/>
        <w:right w:val="none" w:sz="0" w:space="0" w:color="auto"/>
      </w:divBdr>
    </w:div>
    <w:div w:id="1062022408">
      <w:bodyDiv w:val="1"/>
      <w:marLeft w:val="0"/>
      <w:marRight w:val="0"/>
      <w:marTop w:val="0"/>
      <w:marBottom w:val="0"/>
      <w:divBdr>
        <w:top w:val="none" w:sz="0" w:space="0" w:color="auto"/>
        <w:left w:val="none" w:sz="0" w:space="0" w:color="auto"/>
        <w:bottom w:val="none" w:sz="0" w:space="0" w:color="auto"/>
        <w:right w:val="none" w:sz="0" w:space="0" w:color="auto"/>
      </w:divBdr>
    </w:div>
    <w:div w:id="1176922736">
      <w:bodyDiv w:val="1"/>
      <w:marLeft w:val="0"/>
      <w:marRight w:val="0"/>
      <w:marTop w:val="0"/>
      <w:marBottom w:val="0"/>
      <w:divBdr>
        <w:top w:val="none" w:sz="0" w:space="0" w:color="auto"/>
        <w:left w:val="none" w:sz="0" w:space="0" w:color="auto"/>
        <w:bottom w:val="none" w:sz="0" w:space="0" w:color="auto"/>
        <w:right w:val="none" w:sz="0" w:space="0" w:color="auto"/>
      </w:divBdr>
    </w:div>
    <w:div w:id="1295596677">
      <w:bodyDiv w:val="1"/>
      <w:marLeft w:val="0"/>
      <w:marRight w:val="0"/>
      <w:marTop w:val="0"/>
      <w:marBottom w:val="0"/>
      <w:divBdr>
        <w:top w:val="none" w:sz="0" w:space="0" w:color="auto"/>
        <w:left w:val="none" w:sz="0" w:space="0" w:color="auto"/>
        <w:bottom w:val="none" w:sz="0" w:space="0" w:color="auto"/>
        <w:right w:val="none" w:sz="0" w:space="0" w:color="auto"/>
      </w:divBdr>
    </w:div>
    <w:div w:id="1480078839">
      <w:bodyDiv w:val="1"/>
      <w:marLeft w:val="0"/>
      <w:marRight w:val="0"/>
      <w:marTop w:val="0"/>
      <w:marBottom w:val="0"/>
      <w:divBdr>
        <w:top w:val="none" w:sz="0" w:space="0" w:color="auto"/>
        <w:left w:val="none" w:sz="0" w:space="0" w:color="auto"/>
        <w:bottom w:val="none" w:sz="0" w:space="0" w:color="auto"/>
        <w:right w:val="none" w:sz="0" w:space="0" w:color="auto"/>
      </w:divBdr>
    </w:div>
    <w:div w:id="1502162033">
      <w:bodyDiv w:val="1"/>
      <w:marLeft w:val="0"/>
      <w:marRight w:val="0"/>
      <w:marTop w:val="0"/>
      <w:marBottom w:val="0"/>
      <w:divBdr>
        <w:top w:val="none" w:sz="0" w:space="0" w:color="auto"/>
        <w:left w:val="none" w:sz="0" w:space="0" w:color="auto"/>
        <w:bottom w:val="none" w:sz="0" w:space="0" w:color="auto"/>
        <w:right w:val="none" w:sz="0" w:space="0" w:color="auto"/>
      </w:divBdr>
    </w:div>
    <w:div w:id="1546022527">
      <w:bodyDiv w:val="1"/>
      <w:marLeft w:val="0"/>
      <w:marRight w:val="0"/>
      <w:marTop w:val="0"/>
      <w:marBottom w:val="0"/>
      <w:divBdr>
        <w:top w:val="none" w:sz="0" w:space="0" w:color="auto"/>
        <w:left w:val="none" w:sz="0" w:space="0" w:color="auto"/>
        <w:bottom w:val="none" w:sz="0" w:space="0" w:color="auto"/>
        <w:right w:val="none" w:sz="0" w:space="0" w:color="auto"/>
      </w:divBdr>
      <w:divsChild>
        <w:div w:id="1792625854">
          <w:marLeft w:val="0"/>
          <w:marRight w:val="0"/>
          <w:marTop w:val="15"/>
          <w:marBottom w:val="0"/>
          <w:divBdr>
            <w:top w:val="single" w:sz="48" w:space="0" w:color="auto"/>
            <w:left w:val="single" w:sz="48" w:space="0" w:color="auto"/>
            <w:bottom w:val="single" w:sz="48" w:space="0" w:color="auto"/>
            <w:right w:val="single" w:sz="48" w:space="0" w:color="auto"/>
          </w:divBdr>
          <w:divsChild>
            <w:div w:id="1698967688">
              <w:marLeft w:val="0"/>
              <w:marRight w:val="0"/>
              <w:marTop w:val="0"/>
              <w:marBottom w:val="0"/>
              <w:divBdr>
                <w:top w:val="none" w:sz="0" w:space="0" w:color="auto"/>
                <w:left w:val="none" w:sz="0" w:space="0" w:color="auto"/>
                <w:bottom w:val="none" w:sz="0" w:space="0" w:color="auto"/>
                <w:right w:val="none" w:sz="0" w:space="0" w:color="auto"/>
              </w:divBdr>
            </w:div>
          </w:divsChild>
        </w:div>
        <w:div w:id="867910339">
          <w:marLeft w:val="0"/>
          <w:marRight w:val="0"/>
          <w:marTop w:val="15"/>
          <w:marBottom w:val="0"/>
          <w:divBdr>
            <w:top w:val="single" w:sz="48" w:space="0" w:color="auto"/>
            <w:left w:val="single" w:sz="48" w:space="0" w:color="auto"/>
            <w:bottom w:val="single" w:sz="48" w:space="0" w:color="auto"/>
            <w:right w:val="single" w:sz="48" w:space="0" w:color="auto"/>
          </w:divBdr>
          <w:divsChild>
            <w:div w:id="754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645">
      <w:bodyDiv w:val="1"/>
      <w:marLeft w:val="0"/>
      <w:marRight w:val="0"/>
      <w:marTop w:val="0"/>
      <w:marBottom w:val="0"/>
      <w:divBdr>
        <w:top w:val="none" w:sz="0" w:space="0" w:color="auto"/>
        <w:left w:val="none" w:sz="0" w:space="0" w:color="auto"/>
        <w:bottom w:val="none" w:sz="0" w:space="0" w:color="auto"/>
        <w:right w:val="none" w:sz="0" w:space="0" w:color="auto"/>
      </w:divBdr>
    </w:div>
    <w:div w:id="1704285318">
      <w:bodyDiv w:val="1"/>
      <w:marLeft w:val="0"/>
      <w:marRight w:val="0"/>
      <w:marTop w:val="0"/>
      <w:marBottom w:val="0"/>
      <w:divBdr>
        <w:top w:val="none" w:sz="0" w:space="0" w:color="auto"/>
        <w:left w:val="none" w:sz="0" w:space="0" w:color="auto"/>
        <w:bottom w:val="none" w:sz="0" w:space="0" w:color="auto"/>
        <w:right w:val="none" w:sz="0" w:space="0" w:color="auto"/>
      </w:divBdr>
    </w:div>
    <w:div w:id="1733262686">
      <w:bodyDiv w:val="1"/>
      <w:marLeft w:val="0"/>
      <w:marRight w:val="0"/>
      <w:marTop w:val="0"/>
      <w:marBottom w:val="0"/>
      <w:divBdr>
        <w:top w:val="none" w:sz="0" w:space="0" w:color="auto"/>
        <w:left w:val="none" w:sz="0" w:space="0" w:color="auto"/>
        <w:bottom w:val="none" w:sz="0" w:space="0" w:color="auto"/>
        <w:right w:val="none" w:sz="0" w:space="0" w:color="auto"/>
      </w:divBdr>
    </w:div>
    <w:div w:id="1769886989">
      <w:bodyDiv w:val="1"/>
      <w:marLeft w:val="0"/>
      <w:marRight w:val="0"/>
      <w:marTop w:val="0"/>
      <w:marBottom w:val="0"/>
      <w:divBdr>
        <w:top w:val="none" w:sz="0" w:space="0" w:color="auto"/>
        <w:left w:val="none" w:sz="0" w:space="0" w:color="auto"/>
        <w:bottom w:val="none" w:sz="0" w:space="0" w:color="auto"/>
        <w:right w:val="none" w:sz="0" w:space="0" w:color="auto"/>
      </w:divBdr>
    </w:div>
    <w:div w:id="1953827008">
      <w:bodyDiv w:val="1"/>
      <w:marLeft w:val="0"/>
      <w:marRight w:val="0"/>
      <w:marTop w:val="0"/>
      <w:marBottom w:val="0"/>
      <w:divBdr>
        <w:top w:val="none" w:sz="0" w:space="0" w:color="auto"/>
        <w:left w:val="none" w:sz="0" w:space="0" w:color="auto"/>
        <w:bottom w:val="none" w:sz="0" w:space="0" w:color="auto"/>
        <w:right w:val="none" w:sz="0" w:space="0" w:color="auto"/>
      </w:divBdr>
    </w:div>
    <w:div w:id="1974019739">
      <w:bodyDiv w:val="1"/>
      <w:marLeft w:val="0"/>
      <w:marRight w:val="0"/>
      <w:marTop w:val="0"/>
      <w:marBottom w:val="0"/>
      <w:divBdr>
        <w:top w:val="none" w:sz="0" w:space="0" w:color="auto"/>
        <w:left w:val="none" w:sz="0" w:space="0" w:color="auto"/>
        <w:bottom w:val="none" w:sz="0" w:space="0" w:color="auto"/>
        <w:right w:val="none" w:sz="0" w:space="0" w:color="auto"/>
      </w:divBdr>
    </w:div>
    <w:div w:id="21128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FCD61-76D3-4D92-A96C-6AE60FEC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Së T­  ph¸p tØnh L¹ng Sn     Céng hoµ x• héi chñ nghÜa viÖt nam</vt:lpstr>
    </vt:vector>
  </TitlesOfParts>
  <Company>Cao Loc</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Së T­  ph¸p tØnh L¹ng Sn     Céng hoµ x• héi chñ nghÜa viÖt nam</dc:title>
  <dc:creator>ctt</dc:creator>
  <cp:lastModifiedBy>ADMIN</cp:lastModifiedBy>
  <cp:revision>2</cp:revision>
  <cp:lastPrinted>2024-11-26T09:54:00Z</cp:lastPrinted>
  <dcterms:created xsi:type="dcterms:W3CDTF">2025-02-10T07:05:00Z</dcterms:created>
  <dcterms:modified xsi:type="dcterms:W3CDTF">2025-02-10T07:05:00Z</dcterms:modified>
</cp:coreProperties>
</file>