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6"/>
          <w:sz-cs w:val="26"/>
          <w:color w:val="000000"/>
        </w:rPr>
        <w:t xml:space="preserve"> </w:t>
      </w:r>
      <w:r>
        <w:rPr>
          <w:rFonts w:ascii="Times" w:hAnsi="Times" w:cs="Times"/>
          <w:sz w:val="26"/>
          <w:sz-cs w:val="26"/>
          <w:b/>
          <w:color w:val="000000"/>
        </w:rPr>
        <w:t xml:space="preserve">CÔNG TY ĐẤU GIÁ HỢP DANH NHẤT AN PHÚ – CN NGHỆ AN</w:t>
      </w:r>
    </w:p>
    <w:p>
      <w:pPr>
        <w:jc w:val="both"/>
      </w:pPr>
      <w:r>
        <w:rPr>
          <w:rFonts w:ascii="Times" w:hAnsi="Times" w:cs="Times"/>
          <w:sz w:val="26"/>
          <w:sz-cs w:val="26"/>
          <w:color w:val="000000"/>
        </w:rPr>
        <w:t xml:space="preserve"/>
      </w:r>
    </w:p>
    <w:p>
      <w:pPr>
        <w:jc w:val="center"/>
      </w:pPr>
      <w:r>
        <w:rPr>
          <w:rFonts w:ascii="Times" w:hAnsi="Times" w:cs="Times"/>
          <w:sz w:val="26"/>
          <w:sz-cs w:val="26"/>
          <w:b/>
          <w:color w:val="000000"/>
        </w:rPr>
        <w:t xml:space="preserve">CỘNG HÒA XÃ HỘI CHỦ NGHĨA VIỆT NAM</w:t>
      </w:r>
    </w:p>
    <w:p>
      <w:pPr>
        <w:jc w:val="center"/>
      </w:pPr>
      <w:r>
        <w:rPr>
          <w:rFonts w:ascii="Times" w:hAnsi="Times" w:cs="Times"/>
          <w:sz w:val="26"/>
          <w:sz-cs w:val="26"/>
          <w:b/>
          <w:color w:val="000000"/>
        </w:rPr>
        <w:t xml:space="preserve">Độc lập - Tự do - Hạnh phúc</w:t>
      </w:r>
    </w:p>
    <w:p>
      <w:pPr>
        <w:jc w:val="both"/>
      </w:pPr>
      <w:r>
        <w:rPr>
          <w:rFonts w:ascii="Times" w:hAnsi="Times" w:cs="Times"/>
          <w:sz w:val="26"/>
          <w:sz-cs w:val="26"/>
          <w:b/>
          <w:color w:val="000000"/>
        </w:rPr>
        <w:t xml:space="preserve"/>
      </w:r>
    </w:p>
    <w:p>
      <w:pPr>
        <w:jc w:val="right"/>
        <w:ind w:right="260"/>
      </w:pPr>
      <w:r>
        <w:rPr>
          <w:rFonts w:ascii="Times" w:hAnsi="Times" w:cs="Times"/>
          <w:sz w:val="26"/>
          <w:sz-cs w:val="26"/>
          <w:i/>
          <w:color w:val="000000"/>
        </w:rPr>
        <w:t xml:space="preserve">Nghệ An, ngày 06 tháng 3 năm 2025</w:t>
      </w:r>
    </w:p>
    <w:p>
      <w:pPr>
        <w:jc w:val="both"/>
      </w:pPr>
      <w:r>
        <w:rPr>
          <w:rFonts w:ascii="Times" w:hAnsi="Times" w:cs="Times"/>
          <w:sz w:val="26"/>
          <w:sz-cs w:val="26"/>
          <w:i/>
          <w:color w:val="000000"/>
        </w:rPr>
        <w:t xml:space="preserve"/>
      </w:r>
    </w:p>
    <w:p>
      <w:pPr>
        <w:jc w:val="center"/>
      </w:pPr>
      <w:r>
        <w:rPr>
          <w:rFonts w:ascii="Times" w:hAnsi="Times" w:cs="Times"/>
          <w:sz w:val="26"/>
          <w:sz-cs w:val="26"/>
          <w:i/>
          <w:color w:val="000000"/>
        </w:rPr>
        <w:t xml:space="preserve"/>
      </w:r>
    </w:p>
    <w:p>
      <w:pPr>
        <w:jc w:val="center"/>
      </w:pPr>
      <w:r>
        <w:rPr>
          <w:rFonts w:ascii="Times" w:hAnsi="Times" w:cs="Times"/>
          <w:sz w:val="30"/>
          <w:sz-cs w:val="30"/>
          <w:b/>
          <w:color w:val="000000"/>
        </w:rPr>
        <w:t xml:space="preserve">QUY CHẾ ĐẤU GIÁ TÀI SẢN </w:t>
      </w:r>
    </w:p>
    <w:p>
      <w:pPr>
        <w:jc w:val="center"/>
      </w:pPr>
      <w:r>
        <w:rPr>
          <w:rFonts w:ascii="Times" w:hAnsi="Times" w:cs="Times"/>
          <w:sz w:val="27"/>
          <w:sz-cs w:val="27"/>
          <w:b/>
          <w:color w:val="000000"/>
        </w:rPr>
        <w:t xml:space="preserve">Tài sản lthanh lý của Công an huyện Con Cuông, Nghệ An (Bao gồm: Gỗ, hàng kim khí, hàng điện máy) – Lần 2.</w:t>
      </w:r>
    </w:p>
    <w:p>
      <w:pPr>
        <w:jc w:val="center"/>
      </w:pPr>
      <w:r>
        <w:rPr>
          <w:rFonts w:ascii="Times" w:hAnsi="Times" w:cs="Times"/>
          <w:sz w:val="27"/>
          <w:sz-cs w:val="27"/>
          <w:i/>
          <w:color w:val="000000"/>
        </w:rPr>
        <w:t xml:space="preserve"/>
      </w:r>
    </w:p>
    <w:p>
      <w:pPr>
        <w:jc w:val="both"/>
      </w:pPr>
      <w:r>
        <w:rPr>
          <w:rFonts w:ascii="Times" w:hAnsi="Times" w:cs="Times"/>
          <w:sz w:val="27"/>
          <w:sz-cs w:val="27"/>
          <w:i/>
          <w:color w:val="000000"/>
        </w:rPr>
        <w:t xml:space="preserve"/>
      </w:r>
    </w:p>
    <w:p>
      <w:pPr>
        <w:jc w:val="both"/>
      </w:pPr>
      <w:r>
        <w:rPr>
          <w:rFonts w:ascii="Times" w:hAnsi="Times" w:cs="Times"/>
          <w:sz w:val="27"/>
          <w:sz-cs w:val="27"/>
          <w:spacing w:val="2"/>
          <w:color w:val="000000"/>
        </w:rPr>
        <w:t xml:space="preserve">Công ty đấu giá hợp danh Nhất An Phú – CN Nghệ An ban hành Quy chế cuộc đấu giá tài sản với các điều khoản như sau:    </w:t>
      </w:r>
    </w:p>
    <w:p>
      <w:pPr>
        <w:jc w:val="both"/>
      </w:pPr>
      <w:r>
        <w:rPr>
          <w:rFonts w:ascii="Times" w:hAnsi="Times" w:cs="Times"/>
          <w:sz w:val="27"/>
          <w:sz-cs w:val="27"/>
          <w:b/>
          <w:color w:val="000000"/>
        </w:rPr>
        <w:t xml:space="preserve">Điều 1. Đối tượng và điều kiện tham gia đấu giá. </w:t>
      </w:r>
    </w:p>
    <w:p>
      <w:pPr>
        <w:jc w:val="both"/>
      </w:pPr>
      <w:r>
        <w:rPr>
          <w:rFonts w:ascii="Times" w:hAnsi="Times" w:cs="Times"/>
          <w:sz w:val="27"/>
          <w:sz-cs w:val="27"/>
          <w:b/>
          <w:color w:val="000000"/>
        </w:rPr>
        <w:t xml:space="preserve"/>
        <w:tab/>
        <w:t xml:space="preserve"/>
        <w:tab/>
        <w:t xml:space="preserve"/>
        <w:tab/>
        <w:t xml:space="preserve">1. Đối tượng có đủ điều kiện sau đây được tham gia đấu giá tài sản:</w:t>
      </w:r>
    </w:p>
    <w:p>
      <w:pPr>
        <w:jc w:val="both"/>
      </w:pPr>
      <w:r>
        <w:rPr>
          <w:rFonts w:ascii="Times" w:hAnsi="Times" w:cs="Times"/>
          <w:sz w:val="27"/>
          <w:sz-cs w:val="27"/>
          <w:color w:val="000000"/>
        </w:rPr>
        <w:t xml:space="preserve">- Cá nhân, tổ chức, có khả năng tài chính đủ điều kiện đăng ký tham gia đấu giá theo quy định Luật đấu giá năm 2016.</w:t>
      </w:r>
    </w:p>
    <w:p>
      <w:pPr>
        <w:jc w:val="both"/>
      </w:pPr>
      <w:r>
        <w:rPr>
          <w:rFonts w:ascii="Times" w:hAnsi="Times" w:cs="Times"/>
          <w:sz w:val="27"/>
          <w:sz-cs w:val="27"/>
          <w:color w:val="000000"/>
        </w:rPr>
        <w:t xml:space="preserve">- Các Tổng công ty có nhiều công ty thành viên, các công ty liên doanh, các công ty cổ phần có cổ phần tại nhiều công ty thì chỉ một đơn vị đại diện được đăng ký tham gia đấu giá.</w:t>
      </w:r>
    </w:p>
    <w:p>
      <w:pPr>
        <w:jc w:val="both"/>
      </w:pPr>
      <w:r>
        <w:rPr>
          <w:rFonts w:ascii="Times" w:hAnsi="Times" w:cs="Times"/>
          <w:sz w:val="27"/>
          <w:sz-cs w:val="27"/>
          <w:color w:val="000000"/>
        </w:rPr>
        <w:t xml:space="preserve">- Mọi tổ chức tham gia đấu giá chỉ được cử một đại diện là người đại diện theo pháp luật hoặc một người được ủy quyền hợp pháp đến cuộc đấu giá để trả giá.</w:t>
      </w:r>
    </w:p>
    <w:p>
      <w:pPr>
        <w:jc w:val="both"/>
      </w:pPr>
      <w:r>
        <w:rPr>
          <w:rFonts w:ascii="Times" w:hAnsi="Times" w:cs="Times"/>
          <w:sz w:val="27"/>
          <w:sz-cs w:val="27"/>
          <w:color w:val="000000"/>
        </w:rPr>
        <w:t xml:space="preserve">- Người đại diện theo pháp luật của tổ chức, doanh nghiệp (tổ chức, doanh nghiệp đó đã đăng ký tham gia đấu giá) thì người đó không được đăng ký tham gia đấu giá với tư cách cá nhân.</w:t>
      </w:r>
    </w:p>
    <w:p>
      <w:pPr>
        <w:jc w:val="both"/>
      </w:pPr>
      <w:r>
        <w:rPr>
          <w:rFonts w:ascii="Times" w:hAnsi="Times" w:cs="Times"/>
          <w:sz w:val="27"/>
          <w:sz-cs w:val="27"/>
          <w:color w:val="000000"/>
        </w:rPr>
        <w:t xml:space="preserve">- Chấp nhận giá khởi điểm.</w:t>
      </w:r>
    </w:p>
    <w:p>
      <w:pPr>
        <w:jc w:val="both"/>
      </w:pPr>
      <w:r>
        <w:rPr>
          <w:rFonts w:ascii="Times" w:hAnsi="Times" w:cs="Times"/>
          <w:sz w:val="27"/>
          <w:sz-cs w:val="27"/>
          <w:b/>
          <w:color w:val="000000"/>
        </w:rPr>
        <w:t xml:space="preserve">2. Những đối tượng sau đây không được tham gia đấu giá: </w:t>
      </w:r>
      <w:r>
        <w:rPr>
          <w:rFonts w:ascii="Times" w:hAnsi="Times" w:cs="Times"/>
          <w:sz w:val="27"/>
          <w:sz-cs w:val="27"/>
          <w:color w:val="000000"/>
        </w:rPr>
        <w:t xml:space="preserve">Theo quy định tại khoản 4 Điều 38 Luật đấu giá tài sản số 01/2016/QH14 ngày 17/11/2016 và Luật sửa đổi, bổ sung một số điều của Luật Đấu giá tài sản cụ thể như sau:</w:t>
      </w:r>
    </w:p>
    <w:p>
      <w:pPr>
        <w:jc w:val="both"/>
      </w:pPr>
      <w:r>
        <w:rPr>
          <w:rFonts w:ascii="Times" w:hAnsi="Times" w:cs="Times"/>
          <w:sz w:val="27"/>
          <w:sz-cs w:val="27"/>
          <w:color w:val="000000"/>
        </w:rPr>
        <w:t xml:space="preserve">+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pPr>
        <w:jc w:val="both"/>
      </w:pPr>
      <w:r>
        <w:rPr>
          <w:rFonts w:ascii="Times" w:hAnsi="Times" w:cs="Times"/>
          <w:sz w:val="27"/>
          <w:sz-cs w:val="27"/>
          <w:color w:val="000000"/>
        </w:rPr>
        <w:t xml:space="preserve">+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pPr>
        <w:jc w:val="both"/>
      </w:pPr>
      <w:r>
        <w:rPr>
          <w:rFonts w:ascii="Times" w:hAnsi="Times" w:cs="Times"/>
          <w:sz w:val="27"/>
          <w:sz-cs w:val="27"/>
          <w:color w:val="000000"/>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pPr>
        <w:jc w:val="both"/>
      </w:pPr>
      <w:r>
        <w:rPr>
          <w:rFonts w:ascii="Times" w:hAnsi="Times" w:cs="Times"/>
          <w:sz w:val="27"/>
          <w:sz-cs w:val="27"/>
          <w:color w:val="000000"/>
        </w:rPr>
        <w:t xml:space="preserve">+ Người không có quyền mua tài sản đấu giá theo quy định của pháp luật áp dụng đối với loại tài sản đó. </w:t>
      </w:r>
    </w:p>
    <w:p>
      <w:pPr>
        <w:jc w:val="both"/>
      </w:pPr>
      <w:r>
        <w:rPr>
          <w:rFonts w:ascii="Times" w:hAnsi="Times" w:cs="Times"/>
          <w:sz w:val="27"/>
          <w:sz-cs w:val="27"/>
          <w:color w:val="000000"/>
        </w:rPr>
        <w:t xml:space="preserve">+ Người không đủ điều kiện tham gia đấu giá quy định tại khoản 1 điều này.</w:t>
      </w:r>
    </w:p>
    <w:p>
      <w:pPr>
        <w:jc w:val="both"/>
      </w:pPr>
      <w:r>
        <w:rPr>
          <w:rFonts w:ascii="Times" w:hAnsi="Times" w:cs="Times"/>
          <w:sz w:val="27"/>
          <w:sz-cs w:val="27"/>
          <w:b/>
          <w:color w:val="000000"/>
        </w:rPr>
        <w:t xml:space="preserve">Điều 2. Thông tin về tài sản đấu giá, giá khởi điểm, tiền mua hồ sơ, tiền đặt trước, nguồn gốc tài sản:</w:t>
      </w:r>
    </w:p>
    <w:p>
      <w:pPr>
        <w:jc w:val="both"/>
        <w:ind w:left="720"/>
      </w:pPr>
      <w:r>
        <w:rPr>
          <w:rFonts w:ascii="Times" w:hAnsi="Times" w:cs="Times"/>
          <w:sz w:val="27"/>
          <w:sz-cs w:val="27"/>
          <w:b/>
          <w:color w:val="000000"/>
        </w:rPr>
        <w:t xml:space="preserve"/>
        <w:tab/>
        <w:t xml:space="preserve">•</w:t>
        <w:tab/>
        <w:t xml:space="preserve">Tài sản đấu giá, giá khởi điểm, tiền mua hồ sơ, tiền đặt trước:</w:t>
      </w:r>
      <w:r>
        <w:rPr>
          <w:rFonts w:ascii="Times" w:hAnsi="Times" w:cs="Times"/>
          <w:sz w:val="27"/>
          <w:sz-cs w:val="27"/>
          <w:color w:val="000000"/>
        </w:rPr>
        <w:t xml:space="preserve"> </w:t>
      </w:r>
    </w:p>
    <w:p>
      <w:pPr>
        <w:jc w:val="both"/>
      </w:pPr>
      <w:r>
        <w:rPr>
          <w:rFonts w:ascii="Times" w:hAnsi="Times" w:cs="Times"/>
          <w:sz w:val="27"/>
          <w:sz-cs w:val="27"/>
          <w:color w:val="000000"/>
        </w:rPr>
        <w:t xml:space="preserve">1.1. Tài sản đấu giá: </w:t>
      </w:r>
      <w:r>
        <w:rPr>
          <w:rFonts w:ascii="Times" w:hAnsi="Times" w:cs="Times"/>
          <w:sz w:val="27"/>
          <w:sz-cs w:val="27"/>
        </w:rPr>
        <w:t xml:space="preserve">Tài sản thanh lý của Công an huyện Con Cuông</w:t>
      </w:r>
      <w:r>
        <w:rPr>
          <w:rFonts w:ascii="Times" w:hAnsi="Times" w:cs="Times"/>
          <w:sz w:val="27"/>
          <w:sz-cs w:val="27"/>
          <w:color w:val="000000"/>
        </w:rPr>
        <w:t xml:space="preserve">.</w:t>
      </w:r>
    </w:p>
    <w:p>
      <w:pPr>
        <w:jc w:val="both"/>
      </w:pPr>
      <w:r>
        <w:rPr>
          <w:rFonts w:ascii="Times" w:hAnsi="Times" w:cs="Times"/>
          <w:sz w:val="27"/>
          <w:sz-cs w:val="27"/>
          <w:color w:val="000000"/>
        </w:rPr>
        <w:t xml:space="preserve">1.2. Giá trị tài sản:</w:t>
      </w:r>
    </w:p>
    <w:p>
      <w:pPr>
        <w:jc w:val="center"/>
      </w:pPr>
      <w:r>
        <w:rPr>
          <w:rFonts w:ascii="Times" w:hAnsi="Times" w:cs="Times"/>
          <w:sz w:val="27"/>
          <w:sz-cs w:val="27"/>
          <w:color w:val="000000"/>
        </w:rPr>
        <w:t xml:space="preserve"/>
      </w:r>
    </w:p>
    <w:p>
      <w:pPr>
        <w:jc w:val="center"/>
      </w:pPr>
      <w:r>
        <w:rPr>
          <w:rFonts w:ascii="Times" w:hAnsi="Times" w:cs="Times"/>
          <w:sz w:val="24"/>
          <w:sz-cs w:val="24"/>
          <w:b/>
        </w:rPr>
        <w:t xml:space="preserve">Tên tài sản</w:t>
      </w:r>
    </w:p>
    <w:p>
      <w:pPr>
        <w:jc w:val="center"/>
      </w:pPr>
      <w:r>
        <w:rPr>
          <w:rFonts w:ascii="Times" w:hAnsi="Times" w:cs="Times"/>
          <w:sz w:val="24"/>
          <w:sz-cs w:val="24"/>
          <w:b/>
        </w:rPr>
        <w:t xml:space="preserve">Giá khởi</w:t>
      </w:r>
    </w:p>
    <w:p>
      <w:pPr>
        <w:jc w:val="center"/>
      </w:pPr>
      <w:r>
        <w:rPr>
          <w:rFonts w:ascii="Times" w:hAnsi="Times" w:cs="Times"/>
          <w:sz w:val="24"/>
          <w:sz-cs w:val="24"/>
          <w:b/>
        </w:rPr>
        <w:t xml:space="preserve"> điểm (đồng)</w:t>
      </w:r>
    </w:p>
    <w:p>
      <w:pPr>
        <w:jc w:val="center"/>
      </w:pPr>
      <w:r>
        <w:rPr>
          <w:rFonts w:ascii="Times" w:hAnsi="Times" w:cs="Times"/>
          <w:sz w:val="24"/>
          <w:sz-cs w:val="24"/>
          <w:b/>
        </w:rPr>
        <w:t xml:space="preserve">Tiền đặt</w:t>
      </w:r>
    </w:p>
    <w:p>
      <w:pPr>
        <w:jc w:val="center"/>
      </w:pPr>
      <w:r>
        <w:rPr>
          <w:rFonts w:ascii="Times" w:hAnsi="Times" w:cs="Times"/>
          <w:sz w:val="24"/>
          <w:sz-cs w:val="24"/>
          <w:b/>
        </w:rPr>
        <w:t xml:space="preserve"> trước (đồng)</w:t>
      </w:r>
    </w:p>
    <w:p>
      <w:pPr>
        <w:jc w:val="center"/>
      </w:pPr>
      <w:r>
        <w:rPr>
          <w:rFonts w:ascii="Times" w:hAnsi="Times" w:cs="Times"/>
          <w:sz w:val="24"/>
          <w:sz-cs w:val="24"/>
          <w:b/>
        </w:rPr>
        <w:t xml:space="preserve">Tiền hồ sơ</w:t>
      </w:r>
    </w:p>
    <w:p>
      <w:pPr>
        <w:jc w:val="center"/>
      </w:pPr>
      <w:r>
        <w:rPr>
          <w:rFonts w:ascii="Times" w:hAnsi="Times" w:cs="Times"/>
          <w:sz w:val="24"/>
          <w:sz-cs w:val="24"/>
          <w:b/>
        </w:rPr>
        <w:t xml:space="preserve">(đồng/bộ)</w:t>
      </w:r>
    </w:p>
    <w:p>
      <w:pPr>
        <w:jc w:val="both"/>
      </w:pPr>
      <w:r>
        <w:rPr>
          <w:rFonts w:ascii="Times" w:hAnsi="Times" w:cs="Times"/>
          <w:sz w:val="24"/>
          <w:sz-cs w:val="24"/>
        </w:rPr>
        <w:t xml:space="preserve">Tài sản thanh lý (Bao gồm: Gỗ, hàng kim khí, hàng điện máy)</w:t>
      </w:r>
    </w:p>
    <w:p>
      <w:pPr>
        <w:jc w:val="both"/>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59.397.500</w:t>
      </w:r>
    </w:p>
    <w:p>
      <w:pPr>
        <w:jc w:val="center"/>
      </w:pPr>
      <w:r>
        <w:rPr>
          <w:rFonts w:ascii="Times" w:hAnsi="Times" w:cs="Times"/>
          <w:sz w:val="24"/>
          <w:sz-cs w:val="24"/>
        </w:rPr>
        <w:t xml:space="preserve"/>
      </w:r>
    </w:p>
    <w:p>
      <w:pPr>
        <w:jc w:val="center"/>
      </w:pPr>
      <w:r>
        <w:rPr>
          <w:rFonts w:ascii="Times" w:hAnsi="Times" w:cs="Times"/>
          <w:sz w:val="24"/>
          <w:sz-cs w:val="24"/>
        </w:rPr>
        <w:t xml:space="preserve">11.800.000</w:t>
      </w:r>
    </w:p>
    <w:p>
      <w:pPr>
        <w:jc w:val="center"/>
      </w:pPr>
      <w:r>
        <w:rPr>
          <w:rFonts w:ascii="Times" w:hAnsi="Times" w:cs="Times"/>
          <w:sz w:val="24"/>
          <w:sz-cs w:val="24"/>
        </w:rPr>
        <w:t xml:space="preserve"/>
      </w:r>
    </w:p>
    <w:p>
      <w:pPr>
        <w:jc w:val="center"/>
      </w:pPr>
      <w:r>
        <w:rPr>
          <w:rFonts w:ascii="Times" w:hAnsi="Times" w:cs="Times"/>
          <w:sz w:val="24"/>
          <w:sz-cs w:val="24"/>
        </w:rPr>
        <w:t xml:space="preserve">150.000</w:t>
      </w:r>
    </w:p>
    <w:p>
      <w:pPr>
        <w:jc w:val="center"/>
      </w:pPr>
      <w:r>
        <w:rPr>
          <w:rFonts w:ascii="Times" w:hAnsi="Times" w:cs="Times"/>
          <w:sz w:val="24"/>
          <w:sz-cs w:val="24"/>
        </w:rPr>
        <w:t xml:space="preserve"/>
      </w:r>
    </w:p>
    <w:p>
      <w:pPr>
        <w:jc w:val="center"/>
      </w:pPr>
      <w:r>
        <w:rPr>
          <w:rFonts w:ascii="Times" w:hAnsi="Times" w:cs="Times"/>
          <w:sz w:val="24"/>
          <w:sz-cs w:val="24"/>
          <w:b/>
        </w:rPr>
        <w:t xml:space="preserve">(Có bảng kê chi tiết tài sản kèm theo)</w:t>
      </w:r>
    </w:p>
    <w:p>
      <w:pPr>
        <w:jc w:val="both"/>
      </w:pPr>
      <w:r>
        <w:rPr>
          <w:rFonts w:ascii="Times" w:hAnsi="Times" w:cs="Times"/>
          <w:sz w:val="27"/>
          <w:sz-cs w:val="27"/>
          <w:color w:val="000000"/>
        </w:rPr>
        <w:t xml:space="preserve">Mức giá trên là mức giá tối thiểu, chưa bao gồm thuế VAT, chưa bao gồm các loại phí, thuế khác theo quy định: các khoản chi phí cho việc sang tên, chuyển nhượng để sở hữu và sử dụng tài sản, cũng như việc xử lý các vấn đề liên quan (nếu có).</w:t>
      </w:r>
    </w:p>
    <w:p>
      <w:pPr>
        <w:jc w:val="both"/>
      </w:pPr>
      <w:r>
        <w:rPr>
          <w:rFonts w:ascii="Times" w:hAnsi="Times" w:cs="Times"/>
          <w:sz w:val="27"/>
          <w:sz-cs w:val="27"/>
          <w:color w:val="000000"/>
        </w:rPr>
        <w:t xml:space="preserve">Mọi chi phí liên quan đến việc đi xem tài sản, bàn giao, tháo dỡ, bốc xếp, vận chuyển, bảo quản, đăng ký chuyển quyền sở hữu, sử dụng, phí công chứng… (nếu có) do người trúng đấu giá chịu.</w:t>
      </w:r>
    </w:p>
    <w:p>
      <w:pPr/>
      <w:r>
        <w:rPr>
          <w:rFonts w:ascii="Times" w:hAnsi="Times" w:cs="Times"/>
          <w:sz w:val="27"/>
          <w:sz-cs w:val="27"/>
          <w:b/>
          <w:color w:val="000000"/>
        </w:rPr>
        <w:t xml:space="preserve">Điều 3. Hình thức, phương thức và nguyên tắc đấu giá</w:t>
      </w:r>
    </w:p>
    <w:p>
      <w:pPr>
        <w:jc w:val="both"/>
      </w:pPr>
      <w:r>
        <w:rPr>
          <w:rFonts w:ascii="Times" w:hAnsi="Times" w:cs="Times"/>
          <w:sz w:val="27"/>
          <w:sz-cs w:val="27"/>
          <w:b/>
          <w:color w:val="000000"/>
        </w:rPr>
        <w:t xml:space="preserve">1. Hình thức đấu giá</w:t>
      </w:r>
      <w:r>
        <w:rPr>
          <w:rFonts w:ascii="Times" w:hAnsi="Times" w:cs="Times"/>
          <w:sz w:val="27"/>
          <w:sz-cs w:val="27"/>
          <w:color w:val="000000"/>
        </w:rPr>
        <w:t xml:space="preserve">: </w:t>
      </w:r>
      <w:r>
        <w:rPr>
          <w:rFonts w:ascii="Times" w:hAnsi="Times" w:cs="Times"/>
          <w:sz w:val="27"/>
          <w:sz-cs w:val="27"/>
        </w:rPr>
        <w:t xml:space="preserve">Đấu giá bằng bỏ phiếu trực tiếp tại cuộc đấu giá.</w:t>
      </w:r>
    </w:p>
    <w:p>
      <w:pPr>
        <w:jc w:val="both"/>
      </w:pPr>
      <w:r>
        <w:rPr>
          <w:rFonts w:ascii="Times" w:hAnsi="Times" w:cs="Times"/>
          <w:sz w:val="27"/>
          <w:sz-cs w:val="27"/>
          <w:b/>
          <w:color w:val="000000"/>
        </w:rPr>
        <w:t xml:space="preserve"> Cách thức đấu giá</w:t>
      </w:r>
      <w:r>
        <w:rPr>
          <w:rFonts w:ascii="Times" w:hAnsi="Times" w:cs="Times"/>
          <w:sz w:val="27"/>
          <w:sz-cs w:val="27"/>
          <w:color w:val="000000"/>
        </w:rPr>
        <w:t xml:space="preserve">: Bỏ phiếu kín trực tiếp 01 vòng tại cuộc đấu giá cho cả lô tài sản.</w:t>
      </w:r>
    </w:p>
    <w:p>
      <w:pPr>
        <w:jc w:val="both"/>
      </w:pPr>
      <w:r>
        <w:rPr>
          <w:rFonts w:ascii="Times" w:hAnsi="Times" w:cs="Times"/>
          <w:sz w:val="27"/>
          <w:sz-cs w:val="27"/>
          <w:b/>
          <w:color w:val="000000"/>
        </w:rPr>
        <w:t xml:space="preserve">2. Phương thức đấu giá</w:t>
      </w:r>
      <w:r>
        <w:rPr>
          <w:rFonts w:ascii="Times" w:hAnsi="Times" w:cs="Times"/>
          <w:sz w:val="27"/>
          <w:sz-cs w:val="27"/>
          <w:color w:val="000000"/>
        </w:rPr>
        <w:t xml:space="preserve">: Trả giá lên.</w:t>
      </w:r>
    </w:p>
    <w:p>
      <w:pPr>
        <w:jc w:val="both"/>
      </w:pPr>
      <w:r>
        <w:rPr>
          <w:rFonts w:ascii="Times" w:hAnsi="Times" w:cs="Times"/>
          <w:sz w:val="27"/>
          <w:sz-cs w:val="27"/>
          <w:b/>
          <w:color w:val="000000"/>
        </w:rPr>
        <w:t xml:space="preserve">3. Nguyên tắc đấu giá: </w:t>
      </w:r>
      <w:r>
        <w:rPr>
          <w:rFonts w:ascii="Times" w:hAnsi="Times" w:cs="Times"/>
          <w:sz w:val="27"/>
          <w:sz-cs w:val="27"/>
          <w:color w:val="000000"/>
        </w:rPr>
        <w:t xml:space="preserve">Việc đấu giá được thực hiện công khai, bình đẳng giữa những người tham gia đấu giá. Bảo đảm tính độc lập, trung thực, công khai, minh bạch, công bằng, khách quan. Bảo vệ quyền, lợi ích hợp pháp của người có tài sản đấu giá, người tham gia đấu giá, người trúng đấu giá, người mua được tài sản đấu giá, tổ chức đấu giá tài sản, đấu giá viên.</w:t>
      </w:r>
    </w:p>
    <w:p>
      <w:pPr>
        <w:jc w:val="both"/>
      </w:pPr>
      <w:r>
        <w:rPr>
          <w:rFonts w:ascii="Times" w:hAnsi="Times" w:cs="Times"/>
          <w:sz w:val="27"/>
          <w:sz-cs w:val="27"/>
          <w:b/>
          <w:color w:val="000000"/>
        </w:rPr>
        <w:t xml:space="preserve">4. Điều kiện tổ chức đấu giá: </w:t>
      </w:r>
    </w:p>
    <w:p>
      <w:pPr>
        <w:jc w:val="both"/>
        <w:ind w:left="720"/>
      </w:pPr>
      <w:r>
        <w:rPr>
          <w:rFonts w:ascii="Times" w:hAnsi="Times" w:cs="Times"/>
          <w:sz w:val="27"/>
          <w:sz-cs w:val="27"/>
          <w:color w:val="000000"/>
        </w:rPr>
        <w:t xml:space="preserve"/>
        <w:tab/>
        <w:t xml:space="preserve">•</w:t>
        <w:tab/>
        <w:t xml:space="preserve">Tài sản đưa ra đấu giá có từ 02 người đăng ký tham gia đấu giá trở lên;; Có từ 02 người có phiếu trả giá hợp lệ, có trả giá bằng hoặc cao hơn giá khởi điểm trở lên.</w:t>
      </w:r>
    </w:p>
    <w:p>
      <w:pPr>
        <w:jc w:val="both"/>
        <w:ind w:left="720"/>
      </w:pPr>
      <w:r>
        <w:rPr>
          <w:rFonts w:ascii="Times" w:hAnsi="Times" w:cs="Times"/>
          <w:sz w:val="27"/>
          <w:sz-cs w:val="27"/>
          <w:color w:val="000000"/>
        </w:rPr>
        <w:t xml:space="preserve"/>
        <w:tab/>
        <w:t xml:space="preserve">•</w:t>
        <w:tab/>
        <w:t xml:space="preserve">Trường</w:t>
      </w:r>
      <w:r>
        <w:rPr>
          <w:rFonts w:ascii="Times" w:hAnsi="Times" w:cs="Times"/>
          <w:sz w:val="27"/>
          <w:sz-cs w:val="27"/>
          <w:spacing w:val="-4"/>
          <w:color w:val="000000"/>
        </w:rPr>
        <w:t xml:space="preserve"> hợp vì lý do khách quan mà không tổ chức được cuộc đấu giá, người tham gia đấu giá được hoàn lại tiền mua hồ sơ đã nộp trong thời hạn 02 ngày làm việc, kể từ ngày dự kiến tổ chức cuộc đấu giá. Không hoàn lại tiền mua hồ sơ đối với người tham gia đấu giá có hành vi vi phạm quy định của pháp luật đấu giá trong thời gian tổ chức đấu giá</w:t>
      </w:r>
      <w:r>
        <w:rPr>
          <w:rFonts w:ascii="Times" w:hAnsi="Times" w:cs="Times"/>
          <w:sz w:val="27"/>
          <w:sz-cs w:val="27"/>
          <w:color w:val="000000"/>
        </w:rPr>
        <w:t xml:space="preserve">.</w:t>
      </w:r>
    </w:p>
    <w:p>
      <w:pPr/>
      <w:r>
        <w:rPr>
          <w:rFonts w:ascii="Times" w:hAnsi="Times" w:cs="Times"/>
          <w:sz w:val="27"/>
          <w:sz-cs w:val="27"/>
          <w:b/>
          <w:color w:val="000000"/>
        </w:rPr>
        <w:t xml:space="preserve">Điều 4. Đơn vị có tài sản đấu giá, tổ chức đấu giá tài sản</w:t>
      </w:r>
    </w:p>
    <w:p>
      <w:pPr>
        <w:jc w:val="both"/>
        <w:ind w:left="720"/>
      </w:pPr>
      <w:r>
        <w:rPr>
          <w:rFonts w:ascii="Times" w:hAnsi="Times" w:cs="Times"/>
          <w:sz w:val="27"/>
          <w:sz-cs w:val="27"/>
          <w:b/>
          <w:color w:val="000000"/>
        </w:rPr>
        <w:t xml:space="preserve"/>
        <w:tab/>
        <w:t xml:space="preserve">•</w:t>
        <w:tab/>
        <w:t xml:space="preserve">Đơn vị có tài sản đấu giá</w:t>
      </w:r>
      <w:r>
        <w:rPr>
          <w:rFonts w:ascii="Times" w:hAnsi="Times" w:cs="Times"/>
          <w:sz w:val="27"/>
          <w:sz-cs w:val="27"/>
          <w:b/>
          <w:spacing w:val="-6"/>
          <w:color w:val="000000"/>
        </w:rPr>
        <w:t xml:space="preserve">:</w:t>
      </w:r>
      <w:r>
        <w:rPr>
          <w:rFonts w:ascii="Times" w:hAnsi="Times" w:cs="Times"/>
          <w:sz w:val="27"/>
          <w:sz-cs w:val="27"/>
          <w:color w:val="000000"/>
        </w:rPr>
        <w:t xml:space="preserve"> </w:t>
      </w:r>
      <w:r>
        <w:rPr>
          <w:rFonts w:ascii="Times" w:hAnsi="Times" w:cs="Times"/>
          <w:sz w:val="24"/>
          <w:sz-cs w:val="24"/>
        </w:rPr>
        <w:t xml:space="preserve">Công an huyện Con Cuông; Địa chỉ: Khối 1, thị trấn Con Cuông, huyện Con Cuông, tỉnh Nghệ An</w:t>
      </w:r>
      <w:r>
        <w:rPr>
          <w:rFonts w:ascii="Times" w:hAnsi="Times" w:cs="Times"/>
          <w:sz w:val="27"/>
          <w:sz-cs w:val="27"/>
          <w:b/>
          <w:color w:val="000000"/>
        </w:rPr>
        <w:t xml:space="preserve"> </w:t>
      </w:r>
    </w:p>
    <w:p>
      <w:pPr>
        <w:jc w:val="both"/>
      </w:pPr>
      <w:r>
        <w:rPr>
          <w:rFonts w:ascii="Times" w:hAnsi="Times" w:cs="Times"/>
          <w:sz w:val="27"/>
          <w:sz-cs w:val="27"/>
          <w:b/>
          <w:color w:val="000000"/>
        </w:rPr>
        <w:t xml:space="preserve">2. Tổ chức đấu giá tài sản:</w:t>
      </w:r>
      <w:r>
        <w:rPr>
          <w:rFonts w:ascii="Times" w:hAnsi="Times" w:cs="Times"/>
          <w:sz w:val="27"/>
          <w:sz-cs w:val="27"/>
          <w:color w:val="000000"/>
        </w:rPr>
        <w:t xml:space="preserve"> </w:t>
      </w:r>
      <w:r>
        <w:rPr>
          <w:rFonts w:ascii="Times" w:hAnsi="Times" w:cs="Times"/>
          <w:sz w:val="24"/>
          <w:sz-cs w:val="24"/>
        </w:rPr>
        <w:t xml:space="preserve">Công ty đấu giá hợp danh Nhất An Phú – CN Nghệ An; Địa chỉ: Phòng 205, tòa nhà VCCI, số 01 đường Lê Nin, phường Hưng Dũng, thành phố Vinh, tỉnh Nghệ An. </w:t>
      </w:r>
    </w:p>
    <w:p>
      <w:pPr>
        <w:jc w:val="both"/>
      </w:pPr>
      <w:r>
        <w:rPr>
          <w:rFonts w:ascii="Times" w:hAnsi="Times" w:cs="Times"/>
          <w:sz w:val="27"/>
          <w:sz-cs w:val="27"/>
          <w:b/>
          <w:color w:val="000000"/>
        </w:rPr>
        <w:t xml:space="preserve">Điều 5. Khoản tiền đặt trước: </w:t>
      </w:r>
    </w:p>
    <w:p>
      <w:pPr>
        <w:jc w:val="both"/>
      </w:pPr>
      <w:r>
        <w:rPr>
          <w:rFonts w:ascii="Times" w:hAnsi="Times" w:cs="Times"/>
          <w:sz w:val="27"/>
          <w:sz-cs w:val="27"/>
          <w:b/>
          <w:color w:val="000000"/>
        </w:rPr>
        <w:t xml:space="preserve">1. Tiền đặt trước </w:t>
      </w:r>
      <w:r>
        <w:rPr>
          <w:rFonts w:ascii="Times" w:hAnsi="Times" w:cs="Times"/>
          <w:sz w:val="27"/>
          <w:sz-cs w:val="27"/>
          <w:color w:val="000000"/>
        </w:rPr>
        <w:t xml:space="preserve">người tham gia đấu giá khi đăng ký tham gia đấu giá phải nộp đúng quy định cụ thể tại khoản 1 Điều 2 Quy chế cuộc đấu giá này</w:t>
      </w:r>
      <w:r>
        <w:rPr>
          <w:rFonts w:ascii="Times" w:hAnsi="Times" w:cs="Times"/>
          <w:sz w:val="27"/>
          <w:sz-cs w:val="27"/>
          <w:i/>
          <w:color w:val="000000"/>
        </w:rPr>
        <w:t xml:space="preserve">. </w:t>
      </w:r>
    </w:p>
    <w:p>
      <w:pPr>
        <w:jc w:val="both"/>
      </w:pPr>
      <w:r>
        <w:rPr>
          <w:rFonts w:ascii="Times" w:hAnsi="Times" w:cs="Times"/>
          <w:sz w:val="27"/>
          <w:sz-cs w:val="27"/>
          <w:b/>
          <w:color w:val="000000"/>
        </w:rPr>
        <w:t xml:space="preserve">2. Thời gian nộp khoản tiền đặt trước:</w:t>
      </w:r>
      <w:r>
        <w:rPr>
          <w:rFonts w:ascii="Times" w:hAnsi="Times" w:cs="Times"/>
          <w:sz w:val="27"/>
          <w:sz-cs w:val="27"/>
          <w:color w:val="000000"/>
        </w:rPr>
        <w:t xml:space="preserve"> Từ ngày 12/3/2025 đến 19/3/2025.</w:t>
      </w:r>
    </w:p>
    <w:p>
      <w:pPr>
        <w:jc w:val="both"/>
      </w:pPr>
      <w:r>
        <w:rPr>
          <w:rFonts w:ascii="Times" w:hAnsi="Times" w:cs="Times"/>
          <w:sz w:val="27"/>
          <w:sz-cs w:val="27"/>
          <w:b/>
          <w:color w:val="000000"/>
        </w:rPr>
        <w:t xml:space="preserve">3</w:t>
      </w:r>
      <w:r>
        <w:rPr>
          <w:rFonts w:ascii="Times" w:hAnsi="Times" w:cs="Times"/>
          <w:sz w:val="27"/>
          <w:sz-cs w:val="27"/>
          <w:b/>
        </w:rPr>
        <w:t xml:space="preserve">.</w:t>
      </w:r>
      <w:r>
        <w:rPr>
          <w:rFonts w:ascii="Times" w:hAnsi="Times" w:cs="Times"/>
          <w:sz w:val="27"/>
          <w:sz-cs w:val="27"/>
          <w:b/>
          <w:color w:val="FF0000"/>
        </w:rPr>
        <w:t xml:space="preserve">  </w:t>
      </w:r>
      <w:r>
        <w:rPr>
          <w:rFonts w:ascii="Times" w:hAnsi="Times" w:cs="Times"/>
          <w:sz w:val="27"/>
          <w:sz-cs w:val="27"/>
          <w:b/>
          <w:color w:val="000000"/>
        </w:rPr>
        <w:t xml:space="preserve">Hình thức nộp tiền đặt trước:</w:t>
      </w:r>
      <w:r>
        <w:rPr>
          <w:rFonts w:ascii="Times" w:hAnsi="Times" w:cs="Times"/>
          <w:sz w:val="27"/>
          <w:sz-cs w:val="27"/>
          <w:color w:val="000000"/>
        </w:rPr>
        <w:t xml:space="preserve"> </w:t>
      </w:r>
    </w:p>
    <w:p>
      <w:pPr>
        <w:jc w:val="both"/>
        <w:ind w:left="426"/>
      </w:pPr>
      <w:r>
        <w:rPr>
          <w:rFonts w:ascii="Times" w:hAnsi="Times" w:cs="Times"/>
          <w:sz w:val="28"/>
          <w:sz-cs w:val="28"/>
        </w:rPr>
        <w:t xml:space="preserve">- Phương thức: Khoản tiền đặt trước được nộp bằng hình thức chuyển khoản</w:t>
      </w:r>
      <w:r>
        <w:rPr>
          <w:rFonts w:ascii="Times" w:hAnsi="Times" w:cs="Times"/>
          <w:sz w:val="28"/>
          <w:sz-cs w:val="28"/>
          <w:b/>
        </w:rPr>
        <w:t xml:space="preserve"> </w:t>
      </w:r>
      <w:r>
        <w:rPr>
          <w:rFonts w:ascii="Times" w:hAnsi="Times" w:cs="Times"/>
          <w:sz w:val="28"/>
          <w:sz-cs w:val="28"/>
        </w:rPr>
        <w:t xml:space="preserve">trong thời gian quy định, vào tài khoản của Công ty đấu giá hợp danh Nhất An Phú theo chỉ dẫn: </w:t>
      </w:r>
    </w:p>
    <w:p>
      <w:pPr>
        <w:jc w:val="both"/>
        <w:ind w:left="426"/>
      </w:pPr>
      <w:r>
        <w:rPr>
          <w:rFonts w:ascii="Times" w:hAnsi="Times" w:cs="Times"/>
          <w:sz w:val="28"/>
          <w:sz-cs w:val="28"/>
        </w:rPr>
        <w:t xml:space="preserve">+ </w:t>
      </w:r>
      <w:r>
        <w:rPr>
          <w:rFonts w:ascii="Times" w:hAnsi="Times" w:cs="Times"/>
          <w:sz w:val="28"/>
          <w:sz-cs w:val="28"/>
          <w:b/>
        </w:rPr>
        <w:t xml:space="preserve">Tên tài khoản: CÔNG TY ĐẤU GIÁ HỢP DANH NHẤT AN PHÚ.</w:t>
      </w:r>
    </w:p>
    <w:p>
      <w:pPr>
        <w:jc w:val="both"/>
        <w:ind w:left="426"/>
      </w:pPr>
      <w:r>
        <w:rPr>
          <w:rFonts w:ascii="Times" w:hAnsi="Times" w:cs="Times"/>
          <w:sz w:val="28"/>
          <w:sz-cs w:val="28"/>
          <w:i/>
        </w:rPr>
        <w:t xml:space="preserve">+ </w:t>
      </w:r>
      <w:r>
        <w:rPr>
          <w:rFonts w:ascii="Times" w:hAnsi="Times" w:cs="Times"/>
          <w:sz w:val="28"/>
          <w:sz-cs w:val="28"/>
          <w:b/>
        </w:rPr>
        <w:t xml:space="preserve">Số tài khoản: 2233838383</w:t>
      </w:r>
    </w:p>
    <w:p>
      <w:pPr>
        <w:jc w:val="both"/>
        <w:ind w:left="426"/>
      </w:pPr>
      <w:r>
        <w:rPr>
          <w:rFonts w:ascii="Times" w:hAnsi="Times" w:cs="Times"/>
          <w:sz w:val="28"/>
          <w:sz-cs w:val="28"/>
          <w:i/>
        </w:rPr>
        <w:t xml:space="preserve">+ </w:t>
      </w:r>
      <w:r>
        <w:rPr>
          <w:rFonts w:ascii="Times" w:hAnsi="Times" w:cs="Times"/>
          <w:sz w:val="28"/>
          <w:sz-cs w:val="28"/>
          <w:b/>
        </w:rPr>
        <w:t xml:space="preserve">Tại Ngân hàng TMCP Ngoại thương Việt Nam (Vietcombank</w:t>
      </w:r>
      <w:r>
        <w:rPr>
          <w:rFonts w:ascii="Times" w:hAnsi="Times" w:cs="Times"/>
          <w:sz w:val="28"/>
          <w:sz-cs w:val="28"/>
        </w:rPr>
        <w:t xml:space="preserve">)</w:t>
      </w:r>
    </w:p>
    <w:p>
      <w:pPr>
        <w:jc w:val="both"/>
      </w:pPr>
      <w:r>
        <w:rPr>
          <w:rFonts w:ascii="Times" w:hAnsi="Times" w:cs="Times"/>
          <w:sz w:val="24"/>
          <w:sz-cs w:val="24"/>
        </w:rPr>
        <w:t xml:space="preserve"/>
        <w:tab/>
        <w:t xml:space="preserve">Nội dung: “</w:t>
      </w:r>
      <w:r>
        <w:rPr>
          <w:rFonts w:ascii="Times" w:hAnsi="Times" w:cs="Times"/>
          <w:sz w:val="24"/>
          <w:sz-cs w:val="24"/>
          <w:b/>
        </w:rPr>
        <w:t xml:space="preserve">Họ tên người đăng ký tham gia đấu giá</w:t>
      </w:r>
      <w:r>
        <w:rPr>
          <w:rFonts w:ascii="Times" w:hAnsi="Times" w:cs="Times"/>
          <w:sz w:val="24"/>
          <w:sz-cs w:val="24"/>
        </w:rPr>
        <w:t xml:space="preserve"> (Số CCCD/CC...), nộp tiền đặt trước tham gia đấu giá tài sản của Công an huyện Con Cuông”.</w:t>
      </w:r>
    </w:p>
    <w:p>
      <w:pPr>
        <w:jc w:val="both"/>
      </w:pPr>
      <w:r>
        <w:rPr>
          <w:rFonts w:ascii="Times" w:hAnsi="Times" w:cs="Times"/>
          <w:sz w:val="27"/>
          <w:sz-cs w:val="27"/>
          <w:color w:val="000000"/>
        </w:rPr>
        <w:t xml:space="preserve"/>
        <w:tab/>
        <w:t xml:space="preserve">Người nộp tiền phải lưu giữ bản sao chứng từ xác định</w:t>
      </w:r>
      <w:r>
        <w:rPr>
          <w:rFonts w:ascii="Times" w:hAnsi="Times" w:cs="Times"/>
          <w:sz w:val="27"/>
          <w:sz-cs w:val="27"/>
          <w:b/>
          <w:color w:val="000000"/>
        </w:rPr>
        <w:t xml:space="preserve"> </w:t>
      </w:r>
      <w:r>
        <w:rPr>
          <w:rFonts w:ascii="Times" w:hAnsi="Times" w:cs="Times"/>
          <w:sz w:val="27"/>
          <w:sz-cs w:val="27"/>
          <w:color w:val="000000"/>
        </w:rPr>
        <w:t xml:space="preserve">việc nộp khoản tiền đặt trước</w:t>
      </w:r>
      <w:r>
        <w:rPr>
          <w:rFonts w:ascii="Times" w:hAnsi="Times" w:cs="Times"/>
          <w:sz w:val="27"/>
          <w:sz-cs w:val="27"/>
          <w:spacing w:val="-2"/>
          <w:color w:val="000000"/>
        </w:rPr>
        <w:t xml:space="preserve"> </w:t>
      </w:r>
      <w:r>
        <w:rPr>
          <w:rFonts w:ascii="Times" w:hAnsi="Times" w:cs="Times"/>
          <w:sz w:val="27"/>
          <w:sz-cs w:val="27"/>
          <w:color w:val="000000"/>
        </w:rPr>
        <w:t xml:space="preserve">để nhận lại tiền đặt trước </w:t>
      </w:r>
      <w:r>
        <w:rPr>
          <w:rFonts w:ascii="Times" w:hAnsi="Times" w:cs="Times"/>
          <w:sz w:val="27"/>
          <w:sz-cs w:val="27"/>
          <w:i/>
          <w:color w:val="000000"/>
        </w:rPr>
        <w:t xml:space="preserve">(trong trường hợp không trúng đấu giá và không vi phạm Nội quy/Quy chế cuộc đấu giá).</w:t>
      </w:r>
    </w:p>
    <w:p>
      <w:pPr>
        <w:jc w:val="both"/>
      </w:pPr>
      <w:r>
        <w:rPr>
          <w:rFonts w:ascii="Times" w:hAnsi="Times" w:cs="Times"/>
          <w:sz w:val="27"/>
          <w:sz-cs w:val="27"/>
          <w:b/>
          <w:u w:val="single"/>
          <w:color w:val="000000"/>
        </w:rPr>
        <w:t xml:space="preserve">Lưu ý:</w:t>
      </w:r>
    </w:p>
    <w:p>
      <w:pPr>
        <w:jc w:val="both"/>
        <w:ind w:left="720"/>
      </w:pPr>
      <w:r>
        <w:rPr>
          <w:rFonts w:ascii="Times" w:hAnsi="Times" w:cs="Times"/>
          <w:sz w:val="27"/>
          <w:sz-cs w:val="27"/>
          <w:i/>
          <w:color w:val="000000"/>
        </w:rPr>
        <w:t xml:space="preserve"/>
        <w:tab/>
        <w:t xml:space="preserve">•</w:t>
        <w:tab/>
        <w:t xml:space="preserve"> Người tham gia đấu giá có thể tự nguyện nộp tiền đặt trước trước thời hạn quy định.</w:t>
      </w:r>
    </w:p>
    <w:p>
      <w:pPr>
        <w:jc w:val="both"/>
      </w:pPr>
      <w:r>
        <w:rPr>
          <w:rFonts w:ascii="Times" w:hAnsi="Times" w:cs="Times"/>
          <w:sz w:val="27"/>
          <w:sz-cs w:val="27"/>
          <w:b/>
          <w:i/>
          <w:color w:val="000000"/>
        </w:rPr>
        <w:t xml:space="preserve">-</w:t>
      </w:r>
      <w:r>
        <w:rPr>
          <w:rFonts w:ascii="Times" w:hAnsi="Times" w:cs="Times"/>
          <w:sz w:val="27"/>
          <w:sz-cs w:val="27"/>
          <w:i/>
          <w:color w:val="000000"/>
        </w:rPr>
        <w:t xml:space="preserve"> Thời gian nộp tiền đặt trước căn cứ thông tin số dư tài khoản hiển thị trên hệ thống ngân hàng của Công ty đấu giá hợp danh Nhất An – CN Nghệ An Phú  tính đến </w:t>
      </w:r>
      <w:r>
        <w:rPr>
          <w:rFonts w:ascii="Times" w:hAnsi="Times" w:cs="Times"/>
          <w:sz w:val="27"/>
          <w:sz-cs w:val="27"/>
          <w:b/>
          <w:i/>
          <w:color w:val="000000"/>
        </w:rPr>
        <w:t xml:space="preserve">17h00 </w:t>
      </w:r>
      <w:r>
        <w:rPr>
          <w:rFonts w:ascii="Times" w:hAnsi="Times" w:cs="Times"/>
          <w:sz w:val="27"/>
          <w:sz-cs w:val="27"/>
          <w:b/>
          <w:i/>
        </w:rPr>
        <w:t xml:space="preserve">ngày 19/3/2025.</w:t>
      </w:r>
    </w:p>
    <w:p>
      <w:pPr>
        <w:jc w:val="both"/>
        <w:ind w:left="720"/>
      </w:pPr>
      <w:r>
        <w:rPr>
          <w:rFonts w:ascii="Times" w:hAnsi="Times" w:cs="Times"/>
          <w:sz w:val="27"/>
          <w:sz-cs w:val="27"/>
          <w:i/>
          <w:color w:val="000000"/>
        </w:rPr>
        <w:t xml:space="preserve"/>
        <w:tab/>
        <w:t xml:space="preserve">•</w:t>
        <w:tab/>
        <w:t xml:space="preserve">Các trường hợp Công ty đấu giá hợp danh Nhất An Phú – CN Nghệ An nhận được thông tin chuyển khoản sau 17 giờ </w:t>
      </w:r>
      <w:r>
        <w:rPr>
          <w:rFonts w:ascii="Times" w:hAnsi="Times" w:cs="Times"/>
          <w:sz w:val="27"/>
          <w:sz-cs w:val="27"/>
          <w:i/>
        </w:rPr>
        <w:t xml:space="preserve">ngày </w:t>
      </w:r>
      <w:r>
        <w:rPr>
          <w:rFonts w:ascii="Times" w:hAnsi="Times" w:cs="Times"/>
          <w:sz w:val="27"/>
          <w:sz-cs w:val="27"/>
          <w:b/>
          <w:i/>
        </w:rPr>
        <w:t xml:space="preserve">19/3/2025 </w:t>
      </w:r>
      <w:r>
        <w:rPr>
          <w:rFonts w:ascii="Times" w:hAnsi="Times" w:cs="Times"/>
          <w:sz w:val="27"/>
          <w:sz-cs w:val="27"/>
          <w:i/>
        </w:rPr>
        <w:t xml:space="preserve">sẽ không </w:t>
      </w:r>
      <w:r>
        <w:rPr>
          <w:rFonts w:ascii="Times" w:hAnsi="Times" w:cs="Times"/>
          <w:sz w:val="27"/>
          <w:sz-cs w:val="27"/>
          <w:i/>
          <w:color w:val="000000"/>
        </w:rPr>
        <w:t xml:space="preserve">được công nhận.</w:t>
      </w:r>
    </w:p>
    <w:p>
      <w:pPr>
        <w:jc w:val="both"/>
        <w:ind w:left="720"/>
      </w:pPr>
      <w:r>
        <w:rPr>
          <w:rFonts w:ascii="Times" w:hAnsi="Times" w:cs="Times"/>
          <w:sz w:val="27"/>
          <w:sz-cs w:val="27"/>
          <w:b/>
          <w:i/>
          <w:color w:val="000000"/>
        </w:rPr>
        <w:t xml:space="preserve"/>
        <w:tab/>
        <w:t xml:space="preserve">•</w:t>
        <w:tab/>
        <w:t xml:space="preserve"/>
      </w:r>
      <w:r>
        <w:rPr>
          <w:rFonts w:ascii="Times" w:hAnsi="Times" w:cs="Times"/>
          <w:sz w:val="27"/>
          <w:sz-cs w:val="27"/>
          <w:b/>
          <w:i/>
          <w:spacing w:val="-10"/>
          <w:color w:val="000000"/>
        </w:rPr>
        <w:t xml:space="preserve">Phí</w:t>
      </w:r>
      <w:r>
        <w:rPr>
          <w:rFonts w:ascii="Times" w:hAnsi="Times" w:cs="Times"/>
          <w:sz w:val="27"/>
          <w:sz-cs w:val="27"/>
          <w:b/>
          <w:i/>
          <w:color w:val="000000"/>
        </w:rPr>
        <w:t xml:space="preserve"> chuyển trả lại tiền đặt trước được khấu trừ trực tiếp vào tiền đặt trước của người đó.</w:t>
      </w:r>
    </w:p>
    <w:p>
      <w:pPr>
        <w:jc w:val="both"/>
      </w:pPr>
      <w:r>
        <w:rPr>
          <w:rFonts w:ascii="Times" w:hAnsi="Times" w:cs="Times"/>
          <w:sz w:val="27"/>
          <w:sz-cs w:val="27"/>
          <w:b/>
          <w:i/>
          <w:spacing w:val="-10"/>
          <w:color w:val="000000"/>
        </w:rPr>
        <w:t xml:space="preserve">-</w:t>
      </w:r>
      <w:r>
        <w:rPr>
          <w:rFonts w:ascii="Times" w:hAnsi="Times" w:cs="Times"/>
          <w:sz w:val="27"/>
          <w:sz-cs w:val="27"/>
          <w:i/>
          <w:spacing w:val="-10"/>
          <w:color w:val="000000"/>
        </w:rPr>
        <w:t xml:space="preserve"> Người tham gia đấu giá phải tự bảo mật thông tin đăng ký tham gia đấu giá theo quy định.</w:t>
      </w:r>
    </w:p>
    <w:p>
      <w:pPr>
        <w:jc w:val="both"/>
      </w:pPr>
      <w:r>
        <w:rPr>
          <w:rFonts w:ascii="Times" w:hAnsi="Times" w:cs="Times"/>
          <w:sz w:val="27"/>
          <w:sz-cs w:val="27"/>
          <w:b/>
          <w:spacing w:val="-2"/>
          <w:color w:val="000000"/>
        </w:rPr>
        <w:t xml:space="preserve">4. Trả lại khoản tiền đặt trước và ký hợp đồng mua bán tài sản:</w:t>
      </w:r>
    </w:p>
    <w:p>
      <w:pPr>
        <w:jc w:val="both"/>
      </w:pPr>
      <w:r>
        <w:rPr>
          <w:rFonts w:ascii="Times" w:hAnsi="Times" w:cs="Times"/>
          <w:sz w:val="27"/>
          <w:sz-cs w:val="27"/>
          <w:b/>
          <w:spacing w:val="-2"/>
          <w:color w:val="000000"/>
        </w:rPr>
        <w:t xml:space="preserve">     + </w:t>
      </w:r>
      <w:r>
        <w:rPr>
          <w:rFonts w:ascii="Times" w:hAnsi="Times" w:cs="Times"/>
          <w:sz w:val="27"/>
          <w:sz-cs w:val="27"/>
        </w:rPr>
        <w:t xml:space="preserve">Sau khi cuộc đấu giá kết thúc, trong vòng 05 (năm) ngày làm việc kể từ khi Biên bản đấu giá được lập, người trúng đấu giá phải ký kết Hợp đồng mua bán tài sản đấu giá với Công an huyện Con Cuông.</w:t>
      </w:r>
    </w:p>
    <w:p>
      <w:pPr>
        <w:jc w:val="both"/>
      </w:pPr>
      <w:r>
        <w:rPr>
          <w:rFonts w:ascii="Times" w:hAnsi="Times" w:cs="Times"/>
          <w:sz w:val="27"/>
          <w:sz-cs w:val="27"/>
          <w:color w:val="000000"/>
        </w:rPr>
        <w:t xml:space="preserve"/>
        <w:tab/>
        <w:t xml:space="preserve">   + Trong vòng 05 (năm) ngày làm việc kể từ ngày Hợp đồng mua bán tài sản đấu giá giữa Công an huyện Con Cuông và người trúng đấu giá có hiệu lực, người trúng đấu giá phải thanh toán một lần toàn bộ số tiền mua tài sản/tiền trúng đấu giá bằng chuyển khoản vào tài khoản của Công an huyện Con Cuông.</w:t>
      </w:r>
    </w:p>
    <w:p>
      <w:pPr>
        <w:jc w:val="both"/>
      </w:pPr>
      <w:r>
        <w:rPr>
          <w:rFonts w:ascii="Times" w:hAnsi="Times" w:cs="Times"/>
          <w:sz w:val="27"/>
          <w:sz-cs w:val="27"/>
          <w:color w:val="000000"/>
        </w:rPr>
        <w:t xml:space="preserve">+ </w:t>
      </w:r>
      <w:r>
        <w:rPr>
          <w:rFonts w:ascii="Times" w:hAnsi="Times" w:cs="Times"/>
          <w:sz w:val="27"/>
          <w:sz-cs w:val="27"/>
        </w:rPr>
        <w:t xml:space="preserve">Trong vòng 5 (năm) ngày làm việc sau khi bên Công an huyện Con Cuông nhận đủ số tiền bán tài sản sẽ thông báo tới Công ty. Công ty đấu giá hợp danh Nhất An Phú – CN Nghệ An sau khi nhận được thông báo sẽ  tiến hành hoàn trả lại số tiền đặt trước cho bên trúng đấu giá</w:t>
      </w:r>
    </w:p>
    <w:p>
      <w:pPr>
        <w:jc w:val="both"/>
        <w:ind w:left="720"/>
      </w:pPr>
      <w:r>
        <w:rPr>
          <w:rFonts w:ascii="Times" w:hAnsi="Times" w:cs="Times"/>
          <w:sz w:val="27"/>
          <w:sz-cs w:val="27"/>
          <w:color w:val="000000"/>
        </w:rPr>
        <w:t xml:space="preserve"/>
        <w:tab/>
        <w:t xml:space="preserve">•</w:t>
        <w:tab/>
        <w:t xml:space="preserve">Trong trường hợp người đăng ký tham gia đấu giá tài sản; đã nộp khoản tiền đặt trước nhưng không tham gia cuộc đấu giá mà không thuộc trường hợp bất khả kháng thì khoản tiền đặt trước đó thuộc về Đơn vị có tài sản đấu giá.</w:t>
      </w:r>
    </w:p>
    <w:p>
      <w:pPr>
        <w:jc w:val="both"/>
      </w:pPr>
      <w:r>
        <w:rPr>
          <w:rFonts w:ascii="Times" w:hAnsi="Times" w:cs="Times"/>
          <w:sz w:val="27"/>
          <w:sz-cs w:val="27"/>
          <w:spacing w:val="-2"/>
          <w:color w:val="000000"/>
        </w:rPr>
        <w:t xml:space="preserve">+ Trong thời hạn 03 ngày làm việc kể từ ngày kết thúc buổi đấu giá</w:t>
      </w:r>
      <w:r>
        <w:rPr>
          <w:rFonts w:ascii="Times" w:hAnsi="Times" w:cs="Times"/>
          <w:sz w:val="27"/>
          <w:sz-cs w:val="27"/>
          <w:b/>
          <w:spacing w:val="-2"/>
          <w:color w:val="000000"/>
        </w:rPr>
        <w:t xml:space="preserve">,</w:t>
      </w:r>
      <w:r>
        <w:rPr>
          <w:rFonts w:ascii="Times" w:hAnsi="Times" w:cs="Times"/>
          <w:sz w:val="27"/>
          <w:sz-cs w:val="27"/>
          <w:spacing w:val="-2"/>
          <w:color w:val="000000"/>
        </w:rPr>
        <w:t xml:space="preserve"> </w:t>
      </w:r>
      <w:r>
        <w:rPr>
          <w:rFonts w:ascii="Times" w:hAnsi="Times" w:cs="Times"/>
          <w:sz w:val="27"/>
          <w:sz-cs w:val="27"/>
          <w:color w:val="000000"/>
        </w:rPr>
        <w:t xml:space="preserve">người tham gia không trúng đấu giá và không vi phạm Quy chế/Nội quy cuộc đấu giá thì được trả lại khoản tiền đặt trước. Người tham gia đấu giá muốn nhận lại tiền đặt trước bằng hình thức chuyển khoản hoặc tiền mặt thì phải cung cấp thông tin cho Công ty đấu giá hợp danh Nhất An Phú – CN Nghệ An trong đơn đăng ký tham gia đấu giá.</w:t>
      </w:r>
    </w:p>
    <w:p>
      <w:pPr>
        <w:jc w:val="both"/>
      </w:pPr>
      <w:r>
        <w:rPr>
          <w:rFonts w:ascii="Times" w:hAnsi="Times" w:cs="Times"/>
          <w:sz w:val="27"/>
          <w:sz-cs w:val="27"/>
          <w:color w:val="000000"/>
        </w:rPr>
        <w:t xml:space="preserve">Khi nhận lại khoản tiền đặt trước, Người tham gia đấu giá cần xuất trình: Chứng minh nhân dân/Căn cước công dân; Chứng từ xác định</w:t>
      </w:r>
      <w:r>
        <w:rPr>
          <w:rFonts w:ascii="Times" w:hAnsi="Times" w:cs="Times"/>
          <w:sz w:val="27"/>
          <w:sz-cs w:val="27"/>
          <w:b/>
          <w:color w:val="000000"/>
        </w:rPr>
        <w:t xml:space="preserve"> </w:t>
      </w:r>
      <w:r>
        <w:rPr>
          <w:rFonts w:ascii="Times" w:hAnsi="Times" w:cs="Times"/>
          <w:sz w:val="27"/>
          <w:sz-cs w:val="27"/>
          <w:color w:val="000000"/>
        </w:rPr>
        <w:t xml:space="preserve">việc nộp khoản tiền đặt trước để kiểm tra, đối chiếu. Trường hợp Người tham gia đấu giá uỷ quyền cho người khác nhận lại khoản tiền đặt trước phải có hợp đồng uỷ quyền hợp lệ, được công chứng/chứng thực theo quy định.</w:t>
      </w:r>
    </w:p>
    <w:p>
      <w:pPr>
        <w:jc w:val="both"/>
      </w:pPr>
      <w:r>
        <w:rPr>
          <w:rFonts w:ascii="Times" w:hAnsi="Times" w:cs="Times"/>
          <w:sz w:val="27"/>
          <w:sz-cs w:val="27"/>
          <w:b/>
          <w:color w:val="000000"/>
        </w:rPr>
        <w:t xml:space="preserve">Điều 6. Quy định về điểm bán, tiếp nhận hồ sơ đấu giá , xem tài sản và tổ chức buổi đấu giá.</w:t>
      </w:r>
    </w:p>
    <w:p>
      <w:pPr>
        <w:jc w:val="both"/>
        <w:ind w:left="720"/>
      </w:pPr>
      <w:r>
        <w:rPr>
          <w:rFonts w:ascii="Times" w:hAnsi="Times" w:cs="Times"/>
          <w:sz w:val="27"/>
          <w:sz-cs w:val="27"/>
          <w:b/>
          <w:color w:val="000000"/>
        </w:rPr>
        <w:t xml:space="preserve"/>
        <w:tab/>
        <w:t xml:space="preserve">•</w:t>
        <w:tab/>
        <w:t xml:space="preserve">Thời gian, địa điểm bán, tiếp nhận hồ sơ đấu giá:</w:t>
      </w:r>
      <w:r>
        <w:rPr>
          <w:rFonts w:ascii="Times" w:hAnsi="Times" w:cs="Times"/>
          <w:sz w:val="27"/>
          <w:sz-cs w:val="27"/>
          <w:spacing w:val="-4"/>
          <w:color w:val="000000"/>
        </w:rPr>
        <w:t xml:space="preserve"> </w:t>
      </w:r>
      <w:r>
        <w:rPr>
          <w:rFonts w:ascii="Times" w:hAnsi="Times" w:cs="Times"/>
          <w:sz w:val="27"/>
          <w:sz-cs w:val="27"/>
        </w:rPr>
        <w:t xml:space="preserve">Từ 08 giờ 00 phút ngày 12/3/2025 đến 17 giờ 00 phút ngày 19/3/2025 tại trụ sở Công ty đấu giá hợp danh Nhất An Phú – CN Nghệ An; Địa chỉ: Phòng 205 tòa nh</w:t>
      </w:r>
      <w:r>
        <w:rPr>
          <w:rFonts w:ascii="Times" w:hAnsi="Times" w:cs="Times"/>
          <w:sz w:val="27"/>
          <w:sz-cs w:val="27"/>
          <w:color w:val="000000"/>
        </w:rPr>
        <w:t xml:space="preserve">à VCCI, số 01 đường Lê Nin, phường Hưng Dũng, thành phố Vinh, tỉnh Nghệ An.</w:t>
      </w:r>
    </w:p>
    <w:p>
      <w:pPr>
        <w:jc w:val="both"/>
        <w:ind w:left="720"/>
      </w:pPr>
      <w:r>
        <w:rPr>
          <w:rFonts w:ascii="Times" w:hAnsi="Times" w:cs="Times"/>
          <w:sz w:val="27"/>
          <w:sz-cs w:val="27"/>
          <w:b/>
          <w:color w:val="000000"/>
        </w:rPr>
        <w:t xml:space="preserve"/>
        <w:tab/>
        <w:t xml:space="preserve">•</w:t>
        <w:tab/>
        <w:t xml:space="preserve">Phương thức nộp hồ sơ đấu giá: </w:t>
      </w:r>
    </w:p>
    <w:p>
      <w:pPr>
        <w:jc w:val="both"/>
        <w:ind w:left="720"/>
      </w:pPr>
      <w:r>
        <w:rPr>
          <w:rFonts w:ascii="Times" w:hAnsi="Times" w:cs="Times"/>
          <w:sz w:val="27"/>
          <w:sz-cs w:val="27"/>
          <w:color w:val="FF0000"/>
        </w:rPr>
        <w:t xml:space="preserve"/>
        <w:tab/>
        <w:t xml:space="preserve">•</w:t>
        <w:tab/>
        <w:t xml:space="preserve"/>
        <w:tab/>
        <w:t xml:space="preserve"/>
      </w:r>
      <w:r>
        <w:rPr>
          <w:rFonts w:ascii="Times" w:hAnsi="Times" w:cs="Times"/>
          <w:sz w:val="27"/>
          <w:sz-cs w:val="27"/>
          <w:color w:val="000000"/>
        </w:rPr>
        <w:t xml:space="preserve">Người tham gia đấu giá nộp hồ sơ đăng ký tham gia đấu giá cho Tổ chức đấu giá qua 02 hình thức: </w:t>
      </w:r>
      <w:r>
        <w:rPr>
          <w:rFonts w:ascii="Times" w:hAnsi="Times" w:cs="Times"/>
          <w:sz w:val="27"/>
          <w:sz-cs w:val="27"/>
          <w:b/>
          <w:color w:val="000000"/>
        </w:rPr>
        <w:t xml:space="preserve">Nộp hồ sơ trực tiếp</w:t>
      </w:r>
      <w:r>
        <w:rPr>
          <w:rFonts w:ascii="Times" w:hAnsi="Times" w:cs="Times"/>
          <w:sz w:val="27"/>
          <w:sz-cs w:val="27"/>
          <w:color w:val="000000"/>
        </w:rPr>
        <w:t xml:space="preserve"> hoặc </w:t>
      </w:r>
      <w:r>
        <w:rPr>
          <w:rFonts w:ascii="Times" w:hAnsi="Times" w:cs="Times"/>
          <w:sz w:val="27"/>
          <w:sz-cs w:val="27"/>
          <w:b/>
          <w:color w:val="000000"/>
        </w:rPr>
        <w:t xml:space="preserve">Nộp bằng hình thức gửi thư đảm bảo</w:t>
      </w:r>
      <w:r>
        <w:rPr>
          <w:rFonts w:ascii="Times" w:hAnsi="Times" w:cs="Times"/>
          <w:sz w:val="27"/>
          <w:sz-cs w:val="27"/>
          <w:color w:val="000000"/>
        </w:rPr>
        <w:t xml:space="preserve"> đến địa chỉ của Công ty đấu giá hợp danh Nhất An Phú – CN Nghệ An.</w:t>
      </w:r>
    </w:p>
    <w:p>
      <w:pPr>
        <w:jc w:val="both"/>
        <w:ind w:left="720"/>
      </w:pPr>
      <w:r>
        <w:rPr>
          <w:rFonts w:ascii="Times" w:hAnsi="Times" w:cs="Times"/>
          <w:sz w:val="27"/>
          <w:sz-cs w:val="27"/>
          <w:b/>
          <w:i/>
          <w:color w:val="000000"/>
        </w:rPr>
        <w:t xml:space="preserve"/>
        <w:tab/>
        <w:t xml:space="preserve">•</w:t>
        <w:tab/>
        <w:t xml:space="preserve"/>
      </w:r>
      <w:r>
        <w:rPr>
          <w:rFonts w:ascii="Times" w:hAnsi="Times" w:cs="Times"/>
          <w:sz w:val="27"/>
          <w:sz-cs w:val="27"/>
          <w:b/>
          <w:i/>
          <w:u w:val="single"/>
          <w:spacing w:val="10"/>
          <w:color w:val="000000"/>
        </w:rPr>
        <w:t xml:space="preserve">Lưu ý</w:t>
      </w:r>
      <w:r>
        <w:rPr>
          <w:rFonts w:ascii="Times" w:hAnsi="Times" w:cs="Times"/>
          <w:sz w:val="27"/>
          <w:sz-cs w:val="27"/>
          <w:i/>
          <w:spacing w:val="10"/>
          <w:color w:val="000000"/>
        </w:rPr>
        <w:t xml:space="preserve">:Hồ sơ đăng ký tham gia đấu giá gửi qua hình thức thư đảm bảo </w:t>
      </w:r>
      <w:r>
        <w:rPr>
          <w:rFonts w:ascii="Times" w:hAnsi="Times" w:cs="Times"/>
          <w:sz w:val="27"/>
          <w:sz-cs w:val="27"/>
          <w:i/>
          <w:spacing w:val="10"/>
        </w:rPr>
        <w:t xml:space="preserve">phải được gửi đến </w:t>
      </w:r>
      <w:r>
        <w:rPr>
          <w:rFonts w:ascii="Times" w:hAnsi="Times" w:cs="Times"/>
          <w:sz w:val="27"/>
          <w:sz-cs w:val="27"/>
        </w:rPr>
        <w:t xml:space="preserve">Công ty đấu giá hợp danh Nhất An Phú – CN Nghệ An</w:t>
      </w:r>
      <w:r>
        <w:rPr>
          <w:rFonts w:ascii="Times" w:hAnsi="Times" w:cs="Times"/>
          <w:sz w:val="27"/>
          <w:sz-cs w:val="27"/>
          <w:i/>
          <w:spacing w:val="10"/>
        </w:rPr>
        <w:t xml:space="preserve"> trước </w:t>
      </w:r>
      <w:r>
        <w:rPr>
          <w:rFonts w:ascii="Times" w:hAnsi="Times" w:cs="Times"/>
          <w:sz w:val="27"/>
          <w:sz-cs w:val="27"/>
          <w:b/>
          <w:i/>
          <w:spacing w:val="10"/>
        </w:rPr>
        <w:t xml:space="preserve">17 giờ 00 phút ngày 19/3/2025</w:t>
      </w:r>
      <w:r>
        <w:rPr>
          <w:rFonts w:ascii="Times" w:hAnsi="Times" w:cs="Times"/>
          <w:sz w:val="27"/>
          <w:sz-cs w:val="27"/>
          <w:i/>
          <w:spacing w:val="10"/>
        </w:rPr>
        <w:t xml:space="preserve">. Các trường hợp hồ sơ chuyển tới sau </w:t>
      </w:r>
      <w:r>
        <w:rPr>
          <w:rFonts w:ascii="Times" w:hAnsi="Times" w:cs="Times"/>
          <w:sz w:val="27"/>
          <w:sz-cs w:val="27"/>
          <w:b/>
          <w:i/>
          <w:spacing w:val="10"/>
        </w:rPr>
        <w:t xml:space="preserve">17 giờ 00 phút ngày 19/3/2025</w:t>
      </w:r>
      <w:r>
        <w:rPr>
          <w:rFonts w:ascii="Times" w:hAnsi="Times" w:cs="Times"/>
          <w:sz w:val="27"/>
          <w:sz-cs w:val="27"/>
          <w:i/>
          <w:spacing w:val="10"/>
        </w:rPr>
        <w:t xml:space="preserve">, Công ty đấu giá hợp danh Nhất An Phú – Chi nhánh Nghệ An  sẽ không tiếp nhận hồ </w:t>
      </w:r>
      <w:r>
        <w:rPr>
          <w:rFonts w:ascii="Times" w:hAnsi="Times" w:cs="Times"/>
          <w:sz w:val="27"/>
          <w:sz-cs w:val="27"/>
          <w:i/>
          <w:spacing w:val="10"/>
          <w:color w:val="000000"/>
        </w:rPr>
        <w:t xml:space="preserve">sơ đăng ký tham gia đấu giá và không chịu bất kỳ trách nhiệm nào đối với các hồ sơ này.</w:t>
      </w:r>
    </w:p>
    <w:p>
      <w:pPr>
        <w:jc w:val="both"/>
        <w:ind w:left="720"/>
      </w:pPr>
      <w:r>
        <w:rPr>
          <w:rFonts w:ascii="Times" w:hAnsi="Times" w:cs="Times"/>
          <w:sz w:val="27"/>
          <w:sz-cs w:val="27"/>
          <w:b/>
          <w:color w:val="000000"/>
        </w:rPr>
        <w:t xml:space="preserve"/>
        <w:tab/>
        <w:t xml:space="preserve">•</w:t>
        <w:tab/>
        <w:t xml:space="preserve">Tiền mua hồ sơ đấu giá:</w:t>
      </w:r>
    </w:p>
    <w:p>
      <w:pPr>
        <w:jc w:val="both"/>
      </w:pPr>
      <w:r>
        <w:rPr>
          <w:rFonts w:ascii="Times" w:hAnsi="Times" w:cs="Times"/>
          <w:sz w:val="27"/>
          <w:sz-cs w:val="27"/>
          <w:spacing w:val="-4"/>
          <w:color w:val="000000"/>
        </w:rPr>
        <w:t xml:space="preserve">Tổ chức, cá nhân có nhu cầu tham gia đấu giá phải mua hồ sơ đăng ký tham gia đấu giá tài sản, giá một bộ hồ sơ đấu giá tài sản được quy định cụ thể tại Điều 2 của Quy chế này (</w:t>
      </w:r>
      <w:r>
        <w:rPr>
          <w:rFonts w:ascii="Times" w:hAnsi="Times" w:cs="Times"/>
          <w:sz w:val="27"/>
          <w:sz-cs w:val="27"/>
          <w:i/>
          <w:spacing w:val="-4"/>
          <w:color w:val="000000"/>
        </w:rPr>
        <w:t xml:space="preserve">Thực hiện theo quy định tại Khoản 2 Điều 10 Thông tư số 48/2017/TT-BTC ngày 15/5/2017 của Bộ Tài chính về việc Quy định chế độ tài chính trong hoạt động đấu giá</w:t>
      </w:r>
      <w:r>
        <w:rPr>
          <w:rFonts w:ascii="Times" w:hAnsi="Times" w:cs="Times"/>
          <w:sz w:val="27"/>
          <w:sz-cs w:val="27"/>
          <w:spacing w:val="-4"/>
          <w:color w:val="000000"/>
        </w:rPr>
        <w:t xml:space="preserve">).</w:t>
      </w:r>
    </w:p>
    <w:p>
      <w:pPr>
        <w:jc w:val="both"/>
      </w:pPr>
      <w:r>
        <w:rPr>
          <w:rFonts w:ascii="Times" w:hAnsi="Times" w:cs="Times"/>
          <w:sz w:val="27"/>
          <w:sz-cs w:val="27"/>
          <w:color w:val="000000"/>
        </w:rPr>
        <w:t xml:space="preserve">Tiền mua hồ sơ không được trả lại trong mọi trường hợp trừ trường hợp cuộc đấu giá không được tổ chức.</w:t>
      </w:r>
    </w:p>
    <w:p>
      <w:pPr>
        <w:jc w:val="both"/>
      </w:pPr>
      <w:r>
        <w:rPr>
          <w:rFonts w:ascii="Times" w:hAnsi="Times" w:cs="Times"/>
          <w:sz w:val="27"/>
          <w:sz-cs w:val="27"/>
          <w:spacing w:val="-6"/>
          <w:color w:val="000000"/>
        </w:rPr>
        <w:t xml:space="preserve">Trường hợp vì lý do khách quan mà không tổ chức được cuộc đấu giá, người tham gia đấu giá được hoàn lại tiền mua hồ sơ đã nộp trong thời hạn 02 ngày làm việc, kể từ ngày dự kiến tổ chức cuộc đấu giá. Không hoàn lại tiền mua hồ sơ đối với người tham gia đấu giá có hành vi vi phạm quy định của pháp luật đấu giá trong thời gian tổ chức đấu giá.</w:t>
      </w:r>
    </w:p>
    <w:p>
      <w:pPr>
        <w:jc w:val="both"/>
        <w:ind w:left="720"/>
      </w:pPr>
      <w:r>
        <w:rPr>
          <w:rFonts w:ascii="Times" w:hAnsi="Times" w:cs="Times"/>
          <w:sz w:val="27"/>
          <w:sz-cs w:val="27"/>
          <w:b/>
          <w:color w:val="000000"/>
        </w:rPr>
        <w:t xml:space="preserve"/>
        <w:tab/>
        <w:t xml:space="preserve">•</w:t>
        <w:tab/>
        <w:t xml:space="preserve">Thời gian và địa điểm xem tài sản </w:t>
      </w:r>
      <w:r>
        <w:rPr>
          <w:rFonts w:ascii="Times" w:hAnsi="Times" w:cs="Times"/>
          <w:sz w:val="27"/>
          <w:sz-cs w:val="27"/>
          <w:i/>
          <w:color w:val="000000"/>
        </w:rPr>
        <w:t xml:space="preserve">(trong giờ hành chính): </w:t>
      </w:r>
      <w:r>
        <w:rPr>
          <w:rFonts w:ascii="Times" w:hAnsi="Times" w:cs="Times"/>
          <w:sz w:val="27"/>
          <w:sz-cs w:val="27"/>
          <w:color w:val="000000"/>
        </w:rPr>
        <w:t xml:space="preserve">Trong thời gian 03 ngày, từ </w:t>
      </w:r>
      <w:r>
        <w:rPr>
          <w:rFonts w:ascii="Times" w:hAnsi="Times" w:cs="Times"/>
          <w:sz w:val="27"/>
          <w:sz-cs w:val="27"/>
        </w:rPr>
        <w:t xml:space="preserve">Ngày </w:t>
      </w:r>
      <w:r>
        <w:rPr>
          <w:rFonts w:ascii="Times" w:hAnsi="Times" w:cs="Times"/>
          <w:sz w:val="27"/>
          <w:sz-cs w:val="27"/>
          <w:b/>
        </w:rPr>
        <w:t xml:space="preserve">12/3/2025, 13/3/2025 và ngày 14/3/2025</w:t>
      </w:r>
      <w:r>
        <w:rPr>
          <w:rFonts w:ascii="Times" w:hAnsi="Times" w:cs="Times"/>
          <w:sz w:val="27"/>
          <w:sz-cs w:val="27"/>
        </w:rPr>
        <w:t xml:space="preserve"> tại Công an huyện Con Cuông; Địa chỉ: Khối 1, thị trấn Con Cuông, huyện Con Cuông, tỉnh Nghệ An.</w:t>
      </w:r>
    </w:p>
    <w:p>
      <w:pPr>
        <w:jc w:val="both"/>
      </w:pPr>
      <w:r>
        <w:rPr>
          <w:rFonts w:ascii="Times" w:hAnsi="Times" w:cs="Times"/>
          <w:sz w:val="27"/>
          <w:sz-cs w:val="27"/>
          <w:b/>
        </w:rPr>
        <w:t xml:space="preserve">Tổ chức buổi công bố giá:</w:t>
      </w:r>
      <w:r>
        <w:rPr>
          <w:rFonts w:ascii="Times" w:hAnsi="Times" w:cs="Times"/>
          <w:sz w:val="27"/>
          <w:sz-cs w:val="27"/>
        </w:rPr>
        <w:t xml:space="preserve"> Vào hồi </w:t>
      </w:r>
      <w:r>
        <w:rPr>
          <w:rFonts w:ascii="Times" w:hAnsi="Times" w:cs="Times"/>
          <w:sz w:val="27"/>
          <w:sz-cs w:val="27"/>
          <w:b/>
        </w:rPr>
        <w:t xml:space="preserve">14 giờ 00</w:t>
      </w:r>
      <w:r>
        <w:rPr>
          <w:rFonts w:ascii="Times" w:hAnsi="Times" w:cs="Times"/>
          <w:sz w:val="27"/>
          <w:sz-cs w:val="27"/>
        </w:rPr>
        <w:t xml:space="preserve"> phút ngày </w:t>
      </w:r>
      <w:r>
        <w:rPr>
          <w:rFonts w:ascii="Times" w:hAnsi="Times" w:cs="Times"/>
          <w:sz w:val="27"/>
          <w:sz-cs w:val="27"/>
          <w:b/>
        </w:rPr>
        <w:t xml:space="preserve">24/3/2025 (Thứ Hai).</w:t>
      </w:r>
    </w:p>
    <w:p>
      <w:pPr>
        <w:jc w:val="both"/>
      </w:pPr>
      <w:r>
        <w:rPr>
          <w:rFonts w:ascii="Times" w:hAnsi="Times" w:cs="Times"/>
          <w:sz w:val="27"/>
          <w:sz-cs w:val="27"/>
          <w:b/>
        </w:rPr>
        <w:t xml:space="preserve">Địa điểm:</w:t>
      </w:r>
      <w:r>
        <w:rPr>
          <w:rFonts w:ascii="Times" w:hAnsi="Times" w:cs="Times"/>
          <w:sz w:val="27"/>
          <w:sz-cs w:val="27"/>
        </w:rPr>
        <w:t xml:space="preserve"> tại</w:t>
      </w:r>
      <w:r>
        <w:rPr>
          <w:rFonts w:ascii="Times" w:hAnsi="Times" w:cs="Times"/>
          <w:sz w:val="27"/>
          <w:sz-cs w:val="27"/>
          <w:b/>
        </w:rPr>
        <w:t xml:space="preserve"> </w:t>
      </w:r>
      <w:r>
        <w:rPr>
          <w:rFonts w:ascii="Times" w:hAnsi="Times" w:cs="Times"/>
          <w:sz w:val="27"/>
          <w:sz-cs w:val="27"/>
        </w:rPr>
        <w:t xml:space="preserve">Công ty đấu giá hợp danh Nhất An Phú – CN Nghệ An; Địa chỉ: Phòng 205, Tòa nhà VCCI, số 01, đường Lê Nin, phường Hưng Dũng, </w:t>
      </w:r>
      <w:r>
        <w:rPr>
          <w:rFonts w:ascii="Times" w:hAnsi="Times" w:cs="Times"/>
          <w:sz w:val="27"/>
          <w:sz-cs w:val="27"/>
          <w:color w:val="000000"/>
        </w:rPr>
        <w:t xml:space="preserve">thành phố Vinh, tỉnh Nghệ An.   </w:t>
      </w:r>
    </w:p>
    <w:p>
      <w:pPr>
        <w:jc w:val="both"/>
      </w:pPr>
      <w:r>
        <w:rPr>
          <w:rFonts w:ascii="Times" w:hAnsi="Times" w:cs="Times"/>
          <w:sz w:val="27"/>
          <w:sz-cs w:val="27"/>
          <w:b/>
          <w:i/>
          <w:u w:val="single"/>
          <w:spacing w:val="-4"/>
          <w:color w:val="000000"/>
        </w:rPr>
        <w:t xml:space="preserve">Lưu ý:</w:t>
      </w:r>
      <w:r>
        <w:rPr>
          <w:rFonts w:ascii="Times" w:hAnsi="Times" w:cs="Times"/>
          <w:sz w:val="27"/>
          <w:sz-cs w:val="27"/>
          <w:i/>
          <w:spacing w:val="-4"/>
          <w:color w:val="000000"/>
        </w:rPr>
        <w:t xml:space="preserve"> </w:t>
      </w:r>
    </w:p>
    <w:p>
      <w:pPr>
        <w:jc w:val="both"/>
      </w:pPr>
      <w:r>
        <w:rPr>
          <w:rFonts w:ascii="Times" w:hAnsi="Times" w:cs="Times"/>
          <w:sz w:val="27"/>
          <w:sz-cs w:val="27"/>
          <w:b/>
          <w:spacing w:val="-4"/>
          <w:color w:val="000000"/>
        </w:rPr>
        <w:t xml:space="preserve">-</w:t>
      </w:r>
      <w:r>
        <w:rPr>
          <w:rFonts w:ascii="Times" w:hAnsi="Times" w:cs="Times"/>
          <w:sz w:val="27"/>
          <w:sz-cs w:val="27"/>
          <w:spacing w:val="-4"/>
          <w:color w:val="000000"/>
        </w:rPr>
        <w:t xml:space="preserve"> </w:t>
      </w:r>
      <w:r>
        <w:rPr>
          <w:rFonts w:ascii="Times" w:hAnsi="Times" w:cs="Times"/>
          <w:sz w:val="27"/>
          <w:sz-cs w:val="27"/>
          <w:b/>
          <w:i/>
          <w:color w:val="000000"/>
        </w:rPr>
        <w:t xml:space="preserve">Khi đi mua hồ sơ</w:t>
      </w:r>
      <w:r>
        <w:rPr>
          <w:rFonts w:ascii="Times" w:hAnsi="Times" w:cs="Times"/>
          <w:sz w:val="27"/>
          <w:sz-cs w:val="27"/>
          <w:i/>
          <w:color w:val="000000"/>
        </w:rPr>
        <w:t xml:space="preserve">, Người mua hồ sơ phải mang theo giấy CCCD/CC/HC;( Bản sao chứng thực Giấy chứng nhận đăng ký kinh doanh; Giấy giới thiệu của tổ chức (trường hợp người đi mua hồ sơ không phải là đại diện của Tổ chức). </w:t>
      </w:r>
    </w:p>
    <w:p>
      <w:pPr>
        <w:jc w:val="both"/>
      </w:pPr>
      <w:r>
        <w:rPr>
          <w:rFonts w:ascii="Times" w:hAnsi="Times" w:cs="Times"/>
          <w:sz w:val="27"/>
          <w:sz-cs w:val="27"/>
          <w:i/>
          <w:spacing w:val="-4"/>
          <w:color w:val="000000"/>
        </w:rPr>
        <w:t xml:space="preserve">- </w:t>
      </w:r>
      <w:r>
        <w:rPr>
          <w:rFonts w:ascii="Times" w:hAnsi="Times" w:cs="Times"/>
          <w:sz w:val="27"/>
          <w:sz-cs w:val="27"/>
          <w:b/>
          <w:i/>
          <w:spacing w:val="-4"/>
          <w:color w:val="000000"/>
        </w:rPr>
        <w:t xml:space="preserve">Khi </w:t>
      </w:r>
      <w:r>
        <w:rPr>
          <w:rFonts w:ascii="Times" w:hAnsi="Times" w:cs="Times"/>
          <w:sz w:val="27"/>
          <w:sz-cs w:val="27"/>
          <w:b/>
          <w:i/>
          <w:color w:val="000000"/>
        </w:rPr>
        <w:t xml:space="preserve">đi xem tài sản</w:t>
      </w:r>
      <w:r>
        <w:rPr>
          <w:rFonts w:ascii="Times" w:hAnsi="Times" w:cs="Times"/>
          <w:sz w:val="27"/>
          <w:sz-cs w:val="27"/>
          <w:i/>
          <w:color w:val="000000"/>
        </w:rPr>
        <w:t xml:space="preserve"> phải mang theo giấy CCCD/CC/HC; (Giấy giới thiệu của tổ chức trường hợp người đi xem tài sản không phải là đại diện của Tổ chức), Đơn đăng ký xem hiện trạng tài sản đấu giá do Công ty đấu giá hợp danh Nhất An Phú – CN Nghệ An phát hành. </w:t>
      </w:r>
    </w:p>
    <w:p>
      <w:pPr>
        <w:jc w:val="both"/>
      </w:pPr>
      <w:r>
        <w:rPr>
          <w:rFonts w:ascii="Times" w:hAnsi="Times" w:cs="Times"/>
          <w:sz w:val="27"/>
          <w:sz-cs w:val="27"/>
          <w:i/>
          <w:color w:val="000000"/>
        </w:rPr>
        <w:t xml:space="preserve">- </w:t>
      </w:r>
      <w:r>
        <w:rPr>
          <w:rFonts w:ascii="Times" w:hAnsi="Times" w:cs="Times"/>
          <w:sz w:val="27"/>
          <w:sz-cs w:val="27"/>
          <w:b/>
          <w:i/>
          <w:color w:val="000000"/>
        </w:rPr>
        <w:t xml:space="preserve">Tại buổi đấu giá</w:t>
      </w:r>
      <w:r>
        <w:rPr>
          <w:rFonts w:ascii="Times" w:hAnsi="Times" w:cs="Times"/>
          <w:sz w:val="27"/>
          <w:sz-cs w:val="27"/>
          <w:i/>
          <w:color w:val="000000"/>
        </w:rPr>
        <w:t xml:space="preserve">, nếu Người tham gia đấu giá vắng mặt hoặc không có mặt đúng thời gian và địa điểm mà không thuộc trường hợp bất khả kháng thì số tiền đặt trước sẽ bị xử lý theo quy định của Luật đấu giá tài sản. </w:t>
      </w:r>
    </w:p>
    <w:p>
      <w:pPr>
        <w:jc w:val="both"/>
      </w:pPr>
      <w:r>
        <w:rPr>
          <w:rFonts w:ascii="Times" w:hAnsi="Times" w:cs="Times"/>
          <w:sz w:val="27"/>
          <w:sz-cs w:val="27"/>
          <w:b/>
          <w:color w:val="000000"/>
        </w:rPr>
        <w:t xml:space="preserve">Điều 7. Hồ sơ đăng ký tham gia đấu giá. </w:t>
      </w:r>
    </w:p>
    <w:p>
      <w:pPr>
        <w:jc w:val="both"/>
      </w:pPr>
      <w:r>
        <w:rPr>
          <w:rFonts w:ascii="Times" w:hAnsi="Times" w:cs="Times"/>
          <w:sz w:val="27"/>
          <w:sz-cs w:val="27"/>
          <w:color w:val="000000"/>
        </w:rPr>
        <w:t xml:space="preserve">   Hồ sơ đăng ký tham gia đấu giá đầy đủ, hợp lệ gồm:</w:t>
      </w:r>
    </w:p>
    <w:p>
      <w:pPr>
        <w:jc w:val="both"/>
        <w:ind w:left="720"/>
      </w:pPr>
      <w:r>
        <w:rPr>
          <w:rFonts w:ascii="Times" w:hAnsi="Times" w:cs="Times"/>
          <w:sz w:val="27"/>
          <w:sz-cs w:val="27"/>
          <w:color w:val="000000"/>
        </w:rPr>
        <w:t xml:space="preserve"/>
        <w:tab/>
        <w:t xml:space="preserve">•</w:t>
        <w:tab/>
        <w:t xml:space="preserve">Đơn đăng ký tham gia đấu giá </w:t>
      </w:r>
      <w:r>
        <w:rPr>
          <w:rFonts w:ascii="Times" w:hAnsi="Times" w:cs="Times"/>
          <w:sz w:val="27"/>
          <w:sz-cs w:val="27"/>
          <w:i/>
          <w:color w:val="000000"/>
        </w:rPr>
        <w:t xml:space="preserve">(Có đóng dấu treo của Công ty đấu giá hợp danh Nhất An Phú – CN Nghệ An)</w:t>
      </w:r>
      <w:r>
        <w:rPr>
          <w:rFonts w:ascii="Times" w:hAnsi="Times" w:cs="Times"/>
          <w:sz w:val="27"/>
          <w:sz-cs w:val="27"/>
          <w:color w:val="000000"/>
        </w:rPr>
        <w:t xml:space="preserve">. Người tham gia đấu giá phải ghi rõ họ tên, địa chỉ, các thông tin yêu cầu trên mẫu đơn và ký tên, đóng dấu </w:t>
      </w:r>
      <w:r>
        <w:rPr>
          <w:rFonts w:ascii="Times" w:hAnsi="Times" w:cs="Times"/>
          <w:sz w:val="27"/>
          <w:sz-cs w:val="27"/>
          <w:i/>
          <w:color w:val="000000"/>
        </w:rPr>
        <w:t xml:space="preserve">(nếu là tổ chức);</w:t>
      </w:r>
    </w:p>
    <w:p>
      <w:pPr>
        <w:jc w:val="both"/>
        <w:ind w:left="720"/>
      </w:pPr>
      <w:r>
        <w:rPr>
          <w:rFonts w:ascii="Times" w:hAnsi="Times" w:cs="Times"/>
          <w:sz w:val="27"/>
          <w:sz-cs w:val="27"/>
          <w:color w:val="000000"/>
        </w:rPr>
        <w:t xml:space="preserve"/>
        <w:tab/>
        <w:t xml:space="preserve">•</w:t>
        <w:tab/>
        <w:t xml:space="preserve">Đơn đăng ký xem hiện trạng tài sản đấu giá (nếu có);</w:t>
      </w:r>
    </w:p>
    <w:p>
      <w:pPr>
        <w:jc w:val="both"/>
        <w:ind w:left="720"/>
      </w:pPr>
      <w:r>
        <w:rPr>
          <w:rFonts w:ascii="Times" w:hAnsi="Times" w:cs="Times"/>
          <w:sz w:val="27"/>
          <w:sz-cs w:val="27"/>
          <w:color w:val="000000"/>
        </w:rPr>
        <w:t xml:space="preserve"/>
        <w:tab/>
        <w:t xml:space="preserve">•</w:t>
        <w:tab/>
        <w:t xml:space="preserve">Giấy xác nhận về việc xem hiện trạng tài sản đấu giá;</w:t>
      </w:r>
    </w:p>
    <w:p>
      <w:pPr>
        <w:jc w:val="both"/>
        <w:ind w:left="720"/>
      </w:pPr>
      <w:r>
        <w:rPr>
          <w:rFonts w:ascii="Times" w:hAnsi="Times" w:cs="Times"/>
          <w:sz w:val="27"/>
          <w:sz-cs w:val="27"/>
          <w:color w:val="000000"/>
        </w:rPr>
        <w:t xml:space="preserve"/>
        <w:tab/>
        <w:t xml:space="preserve">•</w:t>
        <w:tab/>
        <w:t xml:space="preserve">Bản sao CCCD/CC/HC (còn thời hạn) của người tham gia đấu giá hoặc của người đại diện theo pháp luật của tổ chức; Bản sao CCCD/CC/HC (còn thời hạn) của cá nhân/ người được ủy quyền tham gia đấu giá </w:t>
      </w:r>
      <w:r>
        <w:rPr>
          <w:rFonts w:ascii="Times" w:hAnsi="Times" w:cs="Times"/>
          <w:sz w:val="27"/>
          <w:sz-cs w:val="27"/>
          <w:i/>
          <w:color w:val="000000"/>
        </w:rPr>
        <w:t xml:space="preserve">(nếu có);</w:t>
      </w:r>
    </w:p>
    <w:p>
      <w:pPr>
        <w:jc w:val="both"/>
        <w:ind w:left="720"/>
      </w:pPr>
      <w:r>
        <w:rPr>
          <w:rFonts w:ascii="Times" w:hAnsi="Times" w:cs="Times"/>
          <w:sz w:val="27"/>
          <w:sz-cs w:val="27"/>
          <w:color w:val="000000"/>
        </w:rPr>
        <w:t xml:space="preserve"/>
        <w:tab/>
        <w:t xml:space="preserve">•</w:t>
        <w:tab/>
        <w:t xml:space="preserve">Bản sao chứng thực Giấy chứng nhận đăng ký kinh doanh </w:t>
      </w:r>
      <w:r>
        <w:rPr>
          <w:rFonts w:ascii="Times" w:hAnsi="Times" w:cs="Times"/>
          <w:sz w:val="27"/>
          <w:sz-cs w:val="27"/>
          <w:i/>
          <w:color w:val="000000"/>
        </w:rPr>
        <w:t xml:space="preserve">(nếu là tổ chức);</w:t>
      </w:r>
    </w:p>
    <w:p>
      <w:pPr>
        <w:jc w:val="both"/>
        <w:ind w:left="720"/>
      </w:pPr>
      <w:r>
        <w:rPr>
          <w:rFonts w:ascii="Times" w:hAnsi="Times" w:cs="Times"/>
          <w:sz w:val="27"/>
          <w:sz-cs w:val="27"/>
          <w:color w:val="000000"/>
        </w:rPr>
        <w:t xml:space="preserve"/>
        <w:tab/>
        <w:t xml:space="preserve">•</w:t>
        <w:tab/>
        <w:t xml:space="preserve">Bản sao chứng từ xác định</w:t>
      </w:r>
      <w:r>
        <w:rPr>
          <w:rFonts w:ascii="Times" w:hAnsi="Times" w:cs="Times"/>
          <w:sz w:val="27"/>
          <w:sz-cs w:val="27"/>
          <w:b/>
          <w:color w:val="000000"/>
        </w:rPr>
        <w:t xml:space="preserve"> </w:t>
      </w:r>
      <w:r>
        <w:rPr>
          <w:rFonts w:ascii="Times" w:hAnsi="Times" w:cs="Times"/>
          <w:sz w:val="27"/>
          <w:sz-cs w:val="27"/>
          <w:color w:val="000000"/>
        </w:rPr>
        <w:t xml:space="preserve">việc nộp khoản tiền (phí) mua hồ sơ;</w:t>
      </w:r>
    </w:p>
    <w:p>
      <w:pPr>
        <w:jc w:val="both"/>
      </w:pPr>
      <w:r>
        <w:rPr>
          <w:rFonts w:ascii="Times" w:hAnsi="Times" w:cs="Times"/>
          <w:sz w:val="27"/>
          <w:sz-cs w:val="27"/>
          <w:color w:val="000000"/>
        </w:rPr>
        <w:t xml:space="preserve">- Hợp đồng ủy quyền theo đúng quy định pháp luật </w:t>
      </w:r>
      <w:r>
        <w:rPr>
          <w:rFonts w:ascii="Times" w:hAnsi="Times" w:cs="Times"/>
          <w:sz w:val="27"/>
          <w:sz-cs w:val="27"/>
          <w:i/>
          <w:color w:val="000000"/>
        </w:rPr>
        <w:t xml:space="preserve">(nếu có);</w:t>
      </w:r>
    </w:p>
    <w:p>
      <w:pPr>
        <w:jc w:val="both"/>
      </w:pPr>
      <w:r>
        <w:rPr>
          <w:rFonts w:ascii="Times" w:hAnsi="Times" w:cs="Times"/>
          <w:sz w:val="27"/>
          <w:sz-cs w:val="27"/>
          <w:b/>
          <w:i/>
          <w:color w:val="000000"/>
        </w:rPr>
        <w:t xml:space="preserve">+ Đối với trường hợp ủy quyền: </w:t>
      </w:r>
    </w:p>
    <w:p>
      <w:pPr>
        <w:jc w:val="both"/>
        <w:ind w:left="720"/>
      </w:pPr>
      <w:r>
        <w:rPr>
          <w:rFonts w:ascii="Times" w:hAnsi="Times" w:cs="Times"/>
          <w:sz w:val="27"/>
          <w:sz-cs w:val="27"/>
          <w:color w:val="000000"/>
        </w:rPr>
        <w:t xml:space="preserve"/>
        <w:tab/>
        <w:t xml:space="preserve">•</w:t>
        <w:tab/>
        <w:t xml:space="preserve">Phải có Hợp đồng ủy quyền đúng quy định của pháp luật </w:t>
      </w:r>
      <w:r>
        <w:rPr>
          <w:rFonts w:ascii="Times" w:hAnsi="Times" w:cs="Times"/>
          <w:sz w:val="27"/>
          <w:sz-cs w:val="27"/>
          <w:i/>
          <w:color w:val="000000"/>
        </w:rPr>
        <w:t xml:space="preserve">(Một người chỉ được nhận ủy quyền của một đối tượng tham gia đấu giá và nếu đã là người tham gia đấu giá thì không được nhận ủy quyền của đối tượng tham gia đấu giá khác).</w:t>
      </w:r>
    </w:p>
    <w:p>
      <w:pPr>
        <w:jc w:val="both"/>
        <w:ind w:left="720"/>
      </w:pPr>
      <w:r>
        <w:rPr>
          <w:rFonts w:ascii="Times" w:hAnsi="Times" w:cs="Times"/>
          <w:sz w:val="27"/>
          <w:sz-cs w:val="27"/>
          <w:b/>
          <w:color w:val="000000"/>
        </w:rPr>
        <w:t xml:space="preserve"/>
        <w:tab/>
        <w:t xml:space="preserve">•</w:t>
        <w:tab/>
        <w:t xml:space="preserve">Lưu ý:</w:t>
      </w:r>
    </w:p>
    <w:p>
      <w:pPr>
        <w:jc w:val="both"/>
        <w:ind w:left="720"/>
      </w:pPr>
      <w:r>
        <w:rPr>
          <w:rFonts w:ascii="Times" w:hAnsi="Times" w:cs="Times"/>
          <w:sz w:val="27"/>
          <w:sz-cs w:val="27"/>
          <w:color w:val="000000"/>
        </w:rPr>
        <w:t xml:space="preserve"/>
        <w:tab/>
        <w:t xml:space="preserve">•</w:t>
        <w:tab/>
        <w:t xml:space="preserve">Hồ sơ đăng ký tham gia đấu giá theo mẫu do Công ty đấu giá hợp danh Nhất An Phú – CN Nghệ An phát hành </w:t>
      </w:r>
      <w:r>
        <w:rPr>
          <w:rFonts w:ascii="Times" w:hAnsi="Times" w:cs="Times"/>
          <w:sz w:val="27"/>
          <w:sz-cs w:val="27"/>
          <w:i/>
          <w:color w:val="000000"/>
        </w:rPr>
        <w:t xml:space="preserve">(có đóng dấu treo). </w:t>
      </w:r>
      <w:r>
        <w:rPr>
          <w:rFonts w:ascii="Times" w:hAnsi="Times" w:cs="Times"/>
          <w:sz w:val="27"/>
          <w:sz-cs w:val="27"/>
          <w:color w:val="000000"/>
        </w:rPr>
        <w:t xml:space="preserve">Mỗi tổ chức, cá nhân chỉ được đăng ký mua 01 (một) bộ hồ sơ và phải thực hiện đầy đủ các thủ tục đăng ký tham gia đấu giá đúng thời hạn quy định.</w:t>
      </w:r>
    </w:p>
    <w:p>
      <w:pPr>
        <w:jc w:val="both"/>
        <w:ind w:left="720"/>
      </w:pPr>
      <w:r>
        <w:rPr>
          <w:rFonts w:ascii="Times" w:hAnsi="Times" w:cs="Times"/>
          <w:sz w:val="27"/>
          <w:sz-cs w:val="27"/>
          <w:color w:val="000000"/>
        </w:rPr>
        <w:t xml:space="preserve"/>
        <w:tab/>
        <w:t xml:space="preserve">•</w:t>
        <w:tab/>
        <w:t xml:space="preserve"/>
      </w:r>
      <w:r>
        <w:rPr>
          <w:rFonts w:ascii="Times" w:hAnsi="Times" w:cs="Times"/>
          <w:sz w:val="27"/>
          <w:sz-cs w:val="27"/>
          <w:spacing w:val="-2"/>
          <w:color w:val="000000"/>
        </w:rPr>
        <w:t xml:space="preserve">Người đăng ký tham gia đấu giá </w:t>
      </w:r>
      <w:r>
        <w:rPr>
          <w:rFonts w:ascii="Times" w:hAnsi="Times" w:cs="Times"/>
          <w:sz w:val="27"/>
          <w:sz-cs w:val="27"/>
          <w:color w:val="000000"/>
        </w:rPr>
        <w:t xml:space="preserve">không có nhu cầu xem tài sản vẫn phải ký xác nhận vào Giấy xác nhận về việc xem hiện trạng tài sản đấu giá, chịu mọi trách nhiệm và không khiếu nại, khiếu kiện về chất lượng tài sản đấu giá nếu mua được tài sản. Mọi chi phí liên quan đến việc đi xem tài sản do người đăng ký tham gia đấu giá chịu.</w:t>
      </w:r>
    </w:p>
    <w:p>
      <w:pPr>
        <w:jc w:val="both"/>
        <w:ind w:left="720"/>
      </w:pPr>
      <w:r>
        <w:rPr>
          <w:rFonts w:ascii="Times" w:hAnsi="Times" w:cs="Times"/>
          <w:sz w:val="27"/>
          <w:sz-cs w:val="27"/>
          <w:color w:val="000000"/>
        </w:rPr>
        <w:t xml:space="preserve"/>
        <w:tab/>
        <w:t xml:space="preserve">•</w:t>
        <w:tab/>
        <w:t xml:space="preserve">Hồ sơ đăng ký tham gia đấu giá phải được bỏ vào phong bì A4 </w:t>
      </w:r>
      <w:r>
        <w:rPr>
          <w:rFonts w:ascii="Times" w:hAnsi="Times" w:cs="Times"/>
          <w:sz w:val="27"/>
          <w:sz-cs w:val="27"/>
          <w:i/>
          <w:color w:val="000000"/>
        </w:rPr>
        <w:t xml:space="preserve">(Phong bì A4 được phát cho người tham gia đấu giá tại thời điểm mua hồ sơ đấu giá) </w:t>
      </w:r>
      <w:r>
        <w:rPr>
          <w:rFonts w:ascii="Times" w:hAnsi="Times" w:cs="Times"/>
          <w:sz w:val="27"/>
          <w:sz-cs w:val="27"/>
          <w:color w:val="000000"/>
        </w:rPr>
        <w:t xml:space="preserve">và nộp cho Công ty đấu giá hợp danh Nhất An Phú – CN Nghệ An trong thời hạn quy định.</w:t>
      </w:r>
    </w:p>
    <w:p>
      <w:pPr>
        <w:jc w:val="both"/>
        <w:ind w:left="720"/>
      </w:pPr>
      <w:r>
        <w:rPr>
          <w:rFonts w:ascii="Times" w:hAnsi="Times" w:cs="Times"/>
          <w:sz w:val="27"/>
          <w:sz-cs w:val="27"/>
          <w:color w:val="000000"/>
        </w:rPr>
        <w:t xml:space="preserve"/>
        <w:tab/>
        <w:t xml:space="preserve">•</w:t>
        <w:tab/>
        <w:t xml:space="preserve">Người nộp hồ sơ phải xuất trình được bản gốc để cán bộ nhận hồ sơ đối chiếu kiểm tra </w:t>
      </w:r>
      <w:r>
        <w:rPr>
          <w:rFonts w:ascii="Times" w:hAnsi="Times" w:cs="Times"/>
          <w:sz w:val="27"/>
          <w:sz-cs w:val="27"/>
          <w:i/>
          <w:color w:val="000000"/>
        </w:rPr>
        <w:t xml:space="preserve">(khi cần</w:t>
      </w:r>
      <w:r>
        <w:rPr>
          <w:rFonts w:ascii="Times" w:hAnsi="Times" w:cs="Times"/>
          <w:sz w:val="27"/>
          <w:sz-cs w:val="27"/>
          <w:color w:val="000000"/>
        </w:rPr>
        <w:t xml:space="preserve">).</w:t>
      </w:r>
    </w:p>
    <w:p>
      <w:pPr>
        <w:jc w:val="both"/>
      </w:pPr>
      <w:r>
        <w:rPr>
          <w:rFonts w:ascii="Times" w:hAnsi="Times" w:cs="Times"/>
          <w:sz w:val="27"/>
          <w:sz-cs w:val="27"/>
          <w:b/>
          <w:i/>
          <w:color w:val="000000"/>
        </w:rPr>
        <w:t xml:space="preserve">-  Người đăng ký tham gia đấu giá thiếu một trong các giấy tờ trên trong hồ sơ đều không đủ điều kiện tham gia đấu giá. </w:t>
      </w:r>
    </w:p>
    <w:p>
      <w:pPr>
        <w:jc w:val="both"/>
      </w:pPr>
      <w:r>
        <w:rPr>
          <w:rFonts w:ascii="Times" w:hAnsi="Times" w:cs="Times"/>
          <w:sz w:val="27"/>
          <w:sz-cs w:val="27"/>
          <w:b/>
          <w:color w:val="000000"/>
        </w:rPr>
        <w:t xml:space="preserve">Điều 8. Rút lại đăng ký tham gia đấu giá</w:t>
      </w:r>
    </w:p>
    <w:p>
      <w:pPr>
        <w:jc w:val="both"/>
        <w:ind w:left="720"/>
      </w:pPr>
      <w:r>
        <w:rPr>
          <w:rFonts w:ascii="Times" w:hAnsi="Times" w:cs="Times"/>
          <w:sz w:val="27"/>
          <w:sz-cs w:val="27"/>
          <w:b/>
          <w:color w:val="000000"/>
        </w:rPr>
        <w:t xml:space="preserve"/>
        <w:tab/>
        <w:t xml:space="preserve">•</w:t>
        <w:tab/>
        <w:t xml:space="preserve">Trước khi hết thời hạn nộp hồ sơ đăng ký tham gia đấu giá:</w:t>
      </w:r>
      <w:r>
        <w:rPr>
          <w:rFonts w:ascii="Times" w:hAnsi="Times" w:cs="Times"/>
          <w:sz w:val="27"/>
          <w:sz-cs w:val="27"/>
          <w:color w:val="000000"/>
        </w:rPr>
        <w:t xml:space="preserve"> Trường hợp Người đăng ký tham gia đấu giá tài sản đã nộp hồ sơ tham gia đấu giá và khoản tiền đặt trước nhưng có đơn xin rút lại hồ sơ đăng ký tham gia đấu giá trước khi hết thời hạn nộp hồ sơ đăng ký tham gia đấu giá thì Công ty đấu giá hợp danh Nhất An Phú – CN Nghệ An có trách nhiệm trả lại khoản tiền đặt trước cho người đó trong thời hạn 03 (ba) ngày làm việc, kể từ ngày tổ chức cuộc đấu giá. Không hoàn trả tiền mua hồ sơ trong trường hợp trên.</w:t>
      </w:r>
    </w:p>
    <w:p>
      <w:pPr>
        <w:jc w:val="both"/>
        <w:ind w:left="720"/>
      </w:pPr>
      <w:r>
        <w:rPr>
          <w:rFonts w:ascii="Times" w:hAnsi="Times" w:cs="Times"/>
          <w:sz w:val="27"/>
          <w:sz-cs w:val="27"/>
          <w:b/>
          <w:color w:val="000000"/>
        </w:rPr>
        <w:t xml:space="preserve"/>
        <w:tab/>
        <w:t xml:space="preserve">•</w:t>
        <w:tab/>
        <w:t xml:space="preserve"/>
      </w:r>
      <w:r>
        <w:rPr>
          <w:rFonts w:ascii="Times" w:hAnsi="Times" w:cs="Times"/>
          <w:sz w:val="27"/>
          <w:sz-cs w:val="27"/>
          <w:b/>
          <w:spacing w:val="-4"/>
          <w:color w:val="000000"/>
        </w:rPr>
        <w:t xml:space="preserve">Sau khi đã hết thời hạn đăng ký tham gia đấu giá:</w:t>
      </w:r>
      <w:r>
        <w:rPr>
          <w:rFonts w:ascii="Times" w:hAnsi="Times" w:cs="Times"/>
          <w:sz w:val="27"/>
          <w:sz-cs w:val="27"/>
          <w:spacing w:val="-4"/>
          <w:color w:val="000000"/>
        </w:rPr>
        <w:t xml:space="preserve"> Trường hợp Người đăng ký tham gia đấu giá tài sản đã nộp hồ sơ tham gia đấu giá và khoản tiền đặt trước nhưng có đơn xin rút lại hồ sơ đăng ký tham gia đấu giá sau khi đơn vị tổ chức đấu giá xét duyệt điều kiện tham gia đấu giá và được xác định là có đủ điều kiện tham gia đấu giá, Công ty Đấu giá Hợp danh Nhất An Phú – CN Nghệ An xem xét, nếu lý do nêu trong đơn thuộc trường hợp bất khả kháng (có xác nhận của cơ quan có thẩm quyền) thì Công ty Đấu giá Hợp danh Nhất An Phú – CN Nghệ An báo cáo Công an huyện Con Cuông để xem xét, giải quyết. Không hoàn trả tiền mua hồ sơ trong trường hợp trên.</w:t>
      </w:r>
    </w:p>
    <w:p>
      <w:pPr>
        <w:jc w:val="both"/>
      </w:pPr>
      <w:r>
        <w:rPr>
          <w:rFonts w:ascii="Times" w:hAnsi="Times" w:cs="Times"/>
          <w:sz w:val="27"/>
          <w:sz-cs w:val="27"/>
          <w:b/>
          <w:color w:val="000000"/>
        </w:rPr>
        <w:t xml:space="preserve">Điều 9. Trình tự, thủ tục tham gia đấu giá </w:t>
      </w:r>
    </w:p>
    <w:p>
      <w:pPr>
        <w:jc w:val="both"/>
      </w:pPr>
      <w:r>
        <w:rPr>
          <w:rFonts w:ascii="Times" w:hAnsi="Times" w:cs="Times"/>
          <w:sz w:val="27"/>
          <w:sz-cs w:val="27"/>
          <w:color w:val="000000"/>
        </w:rPr>
        <w:t xml:space="preserve">Đấu giá viên điều hành cuộc đấu giá theo trình tự:</w:t>
      </w:r>
    </w:p>
    <w:p>
      <w:pPr>
        <w:jc w:val="both"/>
      </w:pPr>
      <w:r>
        <w:rPr>
          <w:rFonts w:ascii="Times" w:hAnsi="Times" w:cs="Times"/>
          <w:sz w:val="27"/>
          <w:sz-cs w:val="27"/>
          <w:color w:val="000000"/>
        </w:rPr>
        <w:t xml:space="preserve">- Giới thiệu bản thân, người giúp việc; công bố danh sách người tham gia đấu giá và điểm danh để xác định người tham gia đấu giá; </w:t>
      </w:r>
    </w:p>
    <w:p>
      <w:pPr>
        <w:jc w:val="both"/>
      </w:pPr>
      <w:r>
        <w:rPr>
          <w:rFonts w:ascii="Times" w:hAnsi="Times" w:cs="Times"/>
          <w:sz w:val="27"/>
          <w:sz-cs w:val="27"/>
          <w:color w:val="000000"/>
        </w:rPr>
        <w:t xml:space="preserve">- Đọc Quy chế, Nội quy cuộc đấu giá;</w:t>
      </w:r>
    </w:p>
    <w:p>
      <w:pPr>
        <w:jc w:val="both"/>
      </w:pPr>
      <w:r>
        <w:rPr>
          <w:rFonts w:ascii="Times" w:hAnsi="Times" w:cs="Times"/>
          <w:sz w:val="27"/>
          <w:sz-cs w:val="27"/>
          <w:color w:val="000000"/>
        </w:rPr>
        <w:t xml:space="preserve">- Giới thiệu thông tin tài sản đấu giá; </w:t>
      </w:r>
    </w:p>
    <w:p>
      <w:pPr>
        <w:jc w:val="both"/>
      </w:pPr>
      <w:r>
        <w:rPr>
          <w:rFonts w:ascii="Times" w:hAnsi="Times" w:cs="Times"/>
          <w:sz w:val="27"/>
          <w:sz-cs w:val="27"/>
          <w:color w:val="000000"/>
        </w:rPr>
        <w:t xml:space="preserve">- Nhắc lại mức giá khởi điểm; </w:t>
      </w:r>
    </w:p>
    <w:p>
      <w:pPr>
        <w:jc w:val="both"/>
      </w:pPr>
      <w:r>
        <w:rPr>
          <w:rFonts w:ascii="Times" w:hAnsi="Times" w:cs="Times"/>
          <w:sz w:val="27"/>
          <w:sz-cs w:val="27"/>
          <w:color w:val="000000"/>
        </w:rPr>
        <w:t xml:space="preserve">- Thông báo khoảng thời gian viết và bỏ phiếu trả giá;</w:t>
      </w:r>
    </w:p>
    <w:p>
      <w:pPr>
        <w:jc w:val="both"/>
      </w:pPr>
      <w:r>
        <w:rPr>
          <w:rFonts w:ascii="Times" w:hAnsi="Times" w:cs="Times"/>
          <w:sz w:val="27"/>
          <w:sz-cs w:val="27"/>
          <w:color w:val="000000"/>
        </w:rPr>
        <w:t xml:space="preserve">- Hướng dẫn cách trả giá, chấp nhận giá và trả lời câu hỏi của người tham gia đấu giá;</w:t>
      </w:r>
    </w:p>
    <w:p>
      <w:pPr>
        <w:jc w:val="both"/>
      </w:pPr>
      <w:r>
        <w:rPr>
          <w:rFonts w:ascii="Times" w:hAnsi="Times" w:cs="Times"/>
          <w:sz w:val="27"/>
          <w:sz-cs w:val="27"/>
          <w:color w:val="000000"/>
        </w:rPr>
        <w:t xml:space="preserve">- Nhắc lại yêu cầu đối với phiếu trả giá hợp lệ, thời gian để thực hiện việc ghi phiếu;</w:t>
      </w:r>
    </w:p>
    <w:p>
      <w:pPr>
        <w:jc w:val="both"/>
      </w:pPr>
      <w:r>
        <w:rPr>
          <w:rFonts w:ascii="Times" w:hAnsi="Times" w:cs="Times"/>
          <w:sz w:val="27"/>
          <w:sz-cs w:val="27"/>
          <w:color w:val="000000"/>
        </w:rPr>
        <w:t xml:space="preserve">- Điều hành việc trả giá, công bố nội dung thông tin giá trả trên từng phiếu trả giá.</w:t>
      </w:r>
    </w:p>
    <w:p>
      <w:pPr>
        <w:jc w:val="both"/>
      </w:pPr>
      <w:r>
        <w:rPr>
          <w:rFonts w:ascii="Times" w:hAnsi="Times" w:cs="Times"/>
          <w:sz w:val="27"/>
          <w:sz-cs w:val="27"/>
          <w:b/>
          <w:color w:val="000000"/>
        </w:rPr>
        <w:t xml:space="preserve">- Kết thúc cuộc đấu giá:</w:t>
      </w:r>
    </w:p>
    <w:p>
      <w:pPr>
        <w:jc w:val="both"/>
      </w:pPr>
      <w:r>
        <w:rPr>
          <w:rFonts w:ascii="Times" w:hAnsi="Times" w:cs="Times"/>
          <w:sz w:val="27"/>
          <w:sz-cs w:val="27"/>
          <w:b/>
          <w:color w:val="000000"/>
        </w:rPr>
        <w:t xml:space="preserve">+ </w:t>
      </w:r>
      <w:r>
        <w:rPr>
          <w:rFonts w:ascii="Times" w:hAnsi="Times" w:cs="Times"/>
          <w:sz w:val="27"/>
          <w:sz-cs w:val="27"/>
          <w:color w:val="000000"/>
        </w:rPr>
        <w:t xml:space="preserve">Cuộc đấu giá chấm dứt khi đấu giá viên công bố người trúng đấu giá hoặc khi đấu giá không thành theo quy định tại khoản 1 Điều 52 của Luật đấu giá tài sản.</w:t>
      </w:r>
    </w:p>
    <w:p>
      <w:pPr>
        <w:jc w:val="both"/>
      </w:pPr>
      <w:r>
        <w:rPr>
          <w:rFonts w:ascii="Times" w:hAnsi="Times" w:cs="Times"/>
          <w:sz w:val="27"/>
          <w:sz-cs w:val="27"/>
          <w:b/>
          <w:color w:val="000000"/>
        </w:rPr>
        <w:t xml:space="preserve">+ </w:t>
      </w:r>
      <w:r>
        <w:rPr>
          <w:rFonts w:ascii="Times" w:hAnsi="Times" w:cs="Times"/>
          <w:sz w:val="27"/>
          <w:sz-cs w:val="27"/>
          <w:color w:val="000000"/>
        </w:rPr>
        <w:t xml:space="preserve">Diễn biến của cuộc đấu giá phải được ghi vào biên bản đấu giá. Biên bản đấu giá phải được lập tại cuộc đấu giá và có chữ ký của đấu giá viên điều hành cuộc đấu giá, người ghi biên bản, người trúng đấu giá, người có tài sản đấu giá, đại diện của những người tham gia đấu giá. </w:t>
      </w:r>
    </w:p>
    <w:p>
      <w:pPr>
        <w:jc w:val="both"/>
      </w:pPr>
      <w:r>
        <w:rPr>
          <w:rFonts w:ascii="Times" w:hAnsi="Times" w:cs="Times"/>
          <w:sz w:val="27"/>
          <w:sz-cs w:val="27"/>
          <w:color w:val="000000"/>
        </w:rPr>
        <w:t xml:space="preserve">+ Người trúng đấu giá từ chối ký biên bản đấu giá được coi như không chấp nhận giao kết hợp đồng mua bán tài sản đấu giá hoặc không chấp nhận mua tài sản đấu giá.</w:t>
      </w:r>
    </w:p>
    <w:p>
      <w:pPr>
        <w:jc w:val="both"/>
      </w:pPr>
      <w:r>
        <w:rPr>
          <w:rFonts w:ascii="Times" w:hAnsi="Times" w:cs="Times"/>
          <w:sz w:val="27"/>
          <w:sz-cs w:val="27"/>
          <w:color w:val="000000"/>
        </w:rPr>
        <w:t xml:space="preserve">+ Biên bản đấu giá được đóng dấu của tổ chức đấu giá tài sản.</w:t>
      </w:r>
    </w:p>
    <w:p>
      <w:pPr>
        <w:jc w:val="both"/>
      </w:pPr>
      <w:r>
        <w:rPr>
          <w:rFonts w:ascii="Times" w:hAnsi="Times" w:cs="Times"/>
          <w:sz w:val="27"/>
          <w:sz-cs w:val="27"/>
          <w:b/>
          <w:color w:val="000000"/>
        </w:rPr>
        <w:t xml:space="preserve">Điều 10. Nội quy cuộc đấu giá  </w:t>
      </w:r>
    </w:p>
    <w:p>
      <w:pPr>
        <w:jc w:val="both"/>
      </w:pPr>
      <w:r>
        <w:rPr>
          <w:rFonts w:ascii="Times" w:hAnsi="Times" w:cs="Times"/>
          <w:sz w:val="27"/>
          <w:sz-cs w:val="27"/>
          <w:color w:val="000000"/>
        </w:rPr>
        <w:t xml:space="preserve">Người tham gia đấu giá và các tổ chức, cá nhân khác có liên quan khi tham dự cuộc đấu giá phải tuân thủ Nội quy phòng đấu giá cụ thể như sau:</w:t>
      </w:r>
    </w:p>
    <w:p>
      <w:pPr>
        <w:jc w:val="both"/>
      </w:pPr>
      <w:r>
        <w:rPr>
          <w:rFonts w:ascii="Times" w:hAnsi="Times" w:cs="Times"/>
          <w:sz w:val="27"/>
          <w:sz-cs w:val="27"/>
          <w:color w:val="000000"/>
        </w:rPr>
        <w:t xml:space="preserve">1. Người nộp hồ sơ đăng ký đấu giá không đủ điều kiện tham gia đấu giá không được vào phòng tổ chức cuộc đấu giá.</w:t>
      </w:r>
    </w:p>
    <w:p>
      <w:pPr>
        <w:jc w:val="both"/>
      </w:pPr>
      <w:r>
        <w:rPr>
          <w:rFonts w:ascii="Times" w:hAnsi="Times" w:cs="Times"/>
          <w:sz w:val="27"/>
          <w:sz-cs w:val="27"/>
          <w:color w:val="000000"/>
        </w:rPr>
        <w:t xml:space="preserve">2. Người tham gia đấu giá (hoặc người được ủy quyền hợp lệ) phải có mặt tại phòng tổ chức cuộc đấu giá đúng ngày, giờ quy định theo thông báo và Quy chế đã được ban hành. Sau khi cuộc đấu giá khai mạc và kết thúc thủ tục điểm danh người tham gia đấu giá, những người tham gia đấu giá đến muộn không được vào phòng tổ chức đấu giá và bị xử lý theo quy định tại Quy chế cuộc đấu giá và quy định của pháp luật.</w:t>
      </w:r>
    </w:p>
    <w:p>
      <w:pPr>
        <w:jc w:val="both"/>
      </w:pPr>
      <w:r>
        <w:rPr>
          <w:rFonts w:ascii="Times" w:hAnsi="Times" w:cs="Times"/>
          <w:sz w:val="27"/>
          <w:sz-cs w:val="27"/>
          <w:color w:val="000000"/>
        </w:rPr>
        <w:t xml:space="preserve">3. Người tham gia đấu giá đến cuộc đấu giá phải có trang phục lịch sự, thái độ ứng xử đúng mực, không được nói tục, chửi bậy, gây rối trật tự phòng đấu giá.  Người tham gia đấu giá phải ngồi đúng vị trí ban tổ chức đã hướng </w:t>
      </w:r>
      <w:r>
        <w:rPr>
          <w:rFonts w:ascii="Times" w:hAnsi="Times" w:cs="Times"/>
          <w:sz w:val="27"/>
          <w:sz-cs w:val="27"/>
          <w:spacing w:val="-2"/>
          <w:color w:val="000000"/>
        </w:rPr>
        <w:t xml:space="preserve">dẫn</w:t>
      </w:r>
      <w:r>
        <w:rPr>
          <w:rFonts w:ascii="Times" w:hAnsi="Times" w:cs="Times"/>
          <w:sz w:val="27"/>
          <w:sz-cs w:val="27"/>
          <w:color w:val="000000"/>
        </w:rPr>
        <w:t xml:space="preserve">, không đi lại tự do, lộn xộn trong phòng đấu giá. </w:t>
      </w:r>
    </w:p>
    <w:p>
      <w:pPr>
        <w:jc w:val="both"/>
      </w:pPr>
      <w:r>
        <w:rPr>
          <w:rFonts w:ascii="Times" w:hAnsi="Times" w:cs="Times"/>
          <w:sz w:val="27"/>
          <w:sz-cs w:val="27"/>
          <w:color w:val="000000"/>
        </w:rPr>
        <w:t xml:space="preserve">4. Người tham gia đấu giá không được nói chuyện, trao đổi với cá nhân khác trong phòng đấu giá, không sử dụng điện thoại di động hoặc bất kỳ phương tiện truyền thông nào trong phòng đấu giá, không được quay phim chụp hình trong phòng tổ chức đấu giá; Người tham gia đấu giá không tự ý ra khỏi phòng đấu giá nếu chưa có sự đồng ý của Đấu giá viên.</w:t>
      </w:r>
    </w:p>
    <w:p>
      <w:pPr>
        <w:jc w:val="both"/>
      </w:pPr>
      <w:r>
        <w:rPr>
          <w:rFonts w:ascii="Times" w:hAnsi="Times" w:cs="Times"/>
          <w:sz w:val="27"/>
          <w:sz-cs w:val="27"/>
          <w:color w:val="000000"/>
        </w:rPr>
        <w:t xml:space="preserve">5. Người tham gia đấu giá không được mang chất cháy nổ, vũ khí, chất kích thích vào khu vực tổ chức cuộc đấu giá. Người tham gia đấu giá không hút thuốc lá (xì gà) trong phòng đấu giá, không được sử dụng chất kích thích khi đến tham dự cuộc đấu giá.</w:t>
      </w:r>
    </w:p>
    <w:p>
      <w:pPr>
        <w:jc w:val="both"/>
      </w:pPr>
      <w:r>
        <w:rPr>
          <w:rFonts w:ascii="Times" w:hAnsi="Times" w:cs="Times"/>
          <w:sz w:val="27"/>
          <w:sz-cs w:val="27"/>
          <w:color w:val="000000"/>
        </w:rPr>
        <w:t xml:space="preserve">6. Người tham gia đấu giá phải tuân thủ, chấp hành tuyệt đối sự điều hành cuộc đấu giá của Đấu giá viên. Không tranh luận với Đấu giá viên vì bất kỳ lý do nào. </w:t>
      </w:r>
    </w:p>
    <w:p>
      <w:pPr>
        <w:jc w:val="both"/>
      </w:pPr>
      <w:r>
        <w:rPr>
          <w:rFonts w:ascii="Times" w:hAnsi="Times" w:cs="Times"/>
          <w:sz w:val="27"/>
          <w:sz-cs w:val="27"/>
          <w:color w:val="000000"/>
        </w:rPr>
        <w:t xml:space="preserve">7. Người tham gia đấu giá có hành vi phá rối, cản trở cuộc đấu giá hoặc liên kết, thông đồng dìm giá thì bị truất quyền tham gia đấu giá và xử lý theo quy định của pháp luật.</w:t>
      </w:r>
    </w:p>
    <w:p>
      <w:pPr>
        <w:jc w:val="both"/>
      </w:pPr>
      <w:r>
        <w:rPr>
          <w:rFonts w:ascii="Times" w:hAnsi="Times" w:cs="Times"/>
          <w:sz w:val="27"/>
          <w:sz-cs w:val="27"/>
          <w:color w:val="000000"/>
        </w:rPr>
        <w:t xml:space="preserve">8. Người tham gia đấu giá, người trúng đấu giá, cá nhân, tổ chức có liên quan có hành vi vi phạm quy định tại Quy chế cuộc đấu giá, Nội quy phòng đấu giá hoặc quy định khác của Luật đấu giá tài sản và các văn bản pháp luật khác có liên quan thì tùy theo tính chất, mức độ vi phạm mà bị xử lý theo Quy chế cuộc đấu giá, hoặc xử lý kỷ luật, xử lý vi phạm hành chính hoặc bị truy cứu trách nhiệm hình sự, nếu gây thiệt hại thì phải bồi thường theo quy định của pháp luật.</w:t>
      </w:r>
    </w:p>
    <w:p>
      <w:pPr>
        <w:jc w:val="both"/>
      </w:pPr>
      <w:r>
        <w:rPr>
          <w:rFonts w:ascii="Times" w:hAnsi="Times" w:cs="Times"/>
          <w:sz w:val="27"/>
          <w:sz-cs w:val="27"/>
          <w:b/>
          <w:color w:val="000000"/>
        </w:rPr>
        <w:t xml:space="preserve">Điều 11. Phiếu trả giá, xác định người trúng đấu giá</w:t>
      </w:r>
    </w:p>
    <w:p>
      <w:pPr>
        <w:jc w:val="both"/>
        <w:ind w:left="720"/>
      </w:pPr>
      <w:r>
        <w:rPr>
          <w:rFonts w:ascii="Times" w:hAnsi="Times" w:cs="Times"/>
          <w:sz w:val="27"/>
          <w:sz-cs w:val="27"/>
          <w:b/>
          <w:color w:val="000000"/>
        </w:rPr>
        <w:t xml:space="preserve"/>
        <w:tab/>
        <w:t xml:space="preserve">•</w:t>
        <w:tab/>
        <w:t xml:space="preserve">Phiếu trả giá</w:t>
      </w:r>
    </w:p>
    <w:p>
      <w:pPr>
        <w:jc w:val="both"/>
        <w:ind w:left="284"/>
      </w:pPr>
      <w:r>
        <w:rPr>
          <w:rFonts w:ascii="Times" w:hAnsi="Times" w:cs="Times"/>
          <w:sz w:val="27"/>
          <w:sz-cs w:val="27"/>
          <w:b/>
          <w:color w:val="000000"/>
        </w:rPr>
        <w:t xml:space="preserve">a. Phiếu trả giá hợp lệ</w:t>
      </w:r>
      <w:r>
        <w:rPr>
          <w:rFonts w:ascii="Times" w:hAnsi="Times" w:cs="Times"/>
          <w:sz w:val="27"/>
          <w:sz-cs w:val="27"/>
          <w:color w:val="000000"/>
        </w:rPr>
        <w:t xml:space="preserve">: </w:t>
      </w:r>
    </w:p>
    <w:p>
      <w:pPr>
        <w:jc w:val="both"/>
      </w:pPr>
      <w:r>
        <w:rPr>
          <w:rFonts w:ascii="Times" w:hAnsi="Times" w:cs="Times"/>
          <w:sz w:val="27"/>
          <w:sz-cs w:val="27"/>
          <w:spacing w:val="-4"/>
        </w:rPr>
        <w:t xml:space="preserve">- Là phiếu ghi đầy đủ các nội dung theo mẫu </w:t>
      </w:r>
      <w:r>
        <w:rPr>
          <w:rFonts w:ascii="Times" w:hAnsi="Times" w:cs="Times"/>
          <w:sz w:val="27"/>
          <w:sz-cs w:val="27"/>
          <w:i/>
          <w:spacing w:val="-4"/>
        </w:rPr>
        <w:t xml:space="preserve">(có đóng dấu treo của Công ty đấu giá hợp danh Nhất An Phú - Chi nhánh Nghệ An)</w:t>
      </w:r>
      <w:r>
        <w:rPr>
          <w:rFonts w:ascii="Times" w:hAnsi="Times" w:cs="Times"/>
          <w:sz w:val="27"/>
          <w:sz-cs w:val="27"/>
          <w:spacing w:val="-4"/>
        </w:rPr>
        <w:t xml:space="preserve"> và thống nhất với các tài liệu trong hồ sơ đăng ký tham gia đấu giá;</w:t>
      </w:r>
    </w:p>
    <w:p>
      <w:pPr>
        <w:jc w:val="both"/>
      </w:pPr>
      <w:r>
        <w:rPr>
          <w:rFonts w:ascii="Times" w:hAnsi="Times" w:cs="Times"/>
          <w:sz w:val="27"/>
          <w:sz-cs w:val="27"/>
          <w:spacing w:val="-2"/>
        </w:rPr>
        <w:t xml:space="preserve">- Phiếu không bị rách nát và phải đọc được rõ các nội dung trong phiếu.</w:t>
      </w:r>
      <w:r>
        <w:rPr>
          <w:rFonts w:ascii="Times" w:hAnsi="Times" w:cs="Times"/>
          <w:sz w:val="27"/>
          <w:sz-cs w:val="27"/>
        </w:rPr>
        <w:t xml:space="preserve"> Phiếu trả giá phải ghi đầy đủ họ tên người tham gia đấu giá (họ tên người nhận ủy quyền nếu có), giá trả bằng số và bằng chữ, ký và ghi rõ họ tên;</w:t>
      </w:r>
    </w:p>
    <w:p>
      <w:pPr>
        <w:jc w:val="both"/>
      </w:pPr>
      <w:r>
        <w:rPr>
          <w:rFonts w:ascii="Times" w:hAnsi="Times" w:cs="Times"/>
          <w:sz w:val="27"/>
          <w:sz-cs w:val="27"/>
          <w:color w:val="000000"/>
        </w:rPr>
        <w:t xml:space="preserve">- Giá trả phải bằng hoặc lớn hơn giá khởi điểm được quy định tại quy chế này;</w:t>
      </w:r>
      <w:r>
        <w:rPr>
          <w:rFonts w:ascii="Times" w:hAnsi="Times" w:cs="Times"/>
          <w:sz w:val="27"/>
          <w:sz-cs w:val="27"/>
          <w:b/>
        </w:rPr>
        <w:t xml:space="preserve"> </w:t>
      </w:r>
    </w:p>
    <w:p>
      <w:pPr>
        <w:jc w:val="both"/>
      </w:pPr>
      <w:r>
        <w:rPr>
          <w:rFonts w:ascii="Times" w:hAnsi="Times" w:cs="Times"/>
          <w:sz w:val="27"/>
          <w:sz-cs w:val="27"/>
          <w:b/>
        </w:rPr>
        <w:t xml:space="preserve">- </w:t>
      </w:r>
      <w:r>
        <w:rPr>
          <w:rFonts w:ascii="Times" w:hAnsi="Times" w:cs="Times"/>
          <w:sz w:val="27"/>
          <w:sz-cs w:val="27"/>
        </w:rPr>
        <w:t xml:space="preserve">Trường hợp có sự sai lệch giữa giá trả bằng số và bằng chữ thì sẽ lấy giá trả bằng chữ để xét giá. Nếu giá trả bằng chữ không có nghĩa thì giá trả bằng số sẽ được xét giá. Trường hợp giá trả bằng chữ và bằng số đều không xác định hoặc không có nghĩa thì phiếu trả giá không hợp lệ và sẽ không được xét giá.</w:t>
      </w:r>
    </w:p>
    <w:p>
      <w:pPr>
        <w:jc w:val="both"/>
      </w:pPr>
      <w:r>
        <w:rPr>
          <w:rFonts w:ascii="Times" w:hAnsi="Times" w:cs="Times"/>
          <w:sz w:val="27"/>
          <w:sz-cs w:val="27"/>
        </w:rPr>
        <w:t xml:space="preserve">- Phiếu trả giá được Đấu giá viên công bố là phiếu hợp lệ trước sự chứng kiến của những Người giám sát và đại diện của những người tham gia đấu giá.</w:t>
      </w:r>
    </w:p>
    <w:p>
      <w:pPr>
        <w:jc w:val="both"/>
      </w:pPr>
      <w:r>
        <w:rPr>
          <w:rFonts w:ascii="Times" w:hAnsi="Times" w:cs="Times"/>
          <w:sz w:val="27"/>
          <w:sz-cs w:val="27"/>
          <w:b/>
          <w:i/>
          <w:u w:val="single"/>
        </w:rPr>
        <w:t xml:space="preserve">Lưu ý: </w:t>
      </w:r>
    </w:p>
    <w:p>
      <w:pPr>
        <w:jc w:val="both"/>
      </w:pPr>
      <w:r>
        <w:rPr>
          <w:rFonts w:ascii="Times" w:hAnsi="Times" w:cs="Times"/>
          <w:sz w:val="27"/>
          <w:sz-cs w:val="27"/>
          <w:b/>
          <w:i/>
        </w:rPr>
        <w:t xml:space="preserve">- </w:t>
      </w:r>
      <w:r>
        <w:rPr>
          <w:rFonts w:ascii="Times" w:hAnsi="Times" w:cs="Times"/>
          <w:sz w:val="27"/>
          <w:sz-cs w:val="27"/>
          <w:b/>
          <w:i/>
          <w:spacing w:val="-2"/>
        </w:rPr>
        <w:t xml:space="preserve">Trường hợp</w:t>
      </w:r>
      <w:r>
        <w:rPr>
          <w:rFonts w:ascii="Times" w:hAnsi="Times" w:cs="Times"/>
          <w:sz w:val="27"/>
          <w:sz-cs w:val="27"/>
          <w:i/>
          <w:spacing w:val="-2"/>
        </w:rPr>
        <w:t xml:space="preserve"> người tham gia đấu giá sơ xuất không ghi đầy đủ các thông tin quy định có trên phiếu trả giá (ngoại trừ thông tin về giá trả bằng số, bằng chữ, ký và ghi rõ họ tên), Đấu giá viên sẽ hướng dẫn trực tiếp để hoàn thiện cho đầy đủ, chính xác thông tin theo quy định.</w:t>
      </w:r>
    </w:p>
    <w:p>
      <w:pPr>
        <w:jc w:val="both"/>
      </w:pPr>
      <w:r>
        <w:rPr>
          <w:rFonts w:ascii="Times" w:hAnsi="Times" w:cs="Times"/>
          <w:sz w:val="27"/>
          <w:sz-cs w:val="27"/>
          <w:b/>
          <w:color w:val="000000"/>
        </w:rPr>
        <w:t xml:space="preserve">b. Giá trả hợp lệ:</w:t>
      </w:r>
      <w:r>
        <w:rPr>
          <w:rFonts w:ascii="Times" w:hAnsi="Times" w:cs="Times"/>
          <w:sz w:val="27"/>
          <w:sz-cs w:val="27"/>
          <w:color w:val="000000"/>
        </w:rPr>
        <w:t xml:space="preserve"> Là giá do người tham gia đấu giá trả cho tài sản trong phiếu trả giá phải bằng hoặc lớn hơn giá khởi điểm được quy định tại quy chế này.</w:t>
      </w:r>
    </w:p>
    <w:p>
      <w:pPr>
        <w:jc w:val="both"/>
      </w:pPr>
      <w:r>
        <w:rPr>
          <w:rFonts w:ascii="Times" w:hAnsi="Times" w:cs="Times"/>
          <w:sz w:val="27"/>
          <w:sz-cs w:val="27"/>
          <w:b/>
          <w:color w:val="000000"/>
        </w:rPr>
        <w:t xml:space="preserve">c</w:t>
      </w:r>
      <w:r>
        <w:rPr>
          <w:rFonts w:ascii="Times" w:hAnsi="Times" w:cs="Times"/>
          <w:sz w:val="27"/>
          <w:sz-cs w:val="27"/>
          <w:b/>
        </w:rPr>
        <w:t xml:space="preserve">. Phiếu trả giá không hợp lệ:</w:t>
      </w:r>
      <w:r>
        <w:rPr>
          <w:rFonts w:ascii="Times" w:hAnsi="Times" w:cs="Times"/>
          <w:sz w:val="27"/>
          <w:sz-cs w:val="27"/>
        </w:rPr>
        <w:t xml:space="preserve"> 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w:t>
      </w:r>
    </w:p>
    <w:p>
      <w:pPr>
        <w:jc w:val="both"/>
        <w:ind w:left="720"/>
      </w:pPr>
      <w:r>
        <w:rPr>
          <w:rFonts w:ascii="Times" w:hAnsi="Times" w:cs="Times"/>
          <w:sz w:val="27"/>
          <w:sz-cs w:val="27"/>
          <w:b/>
          <w:color w:val="000000"/>
        </w:rPr>
        <w:t xml:space="preserve"/>
        <w:tab/>
        <w:t xml:space="preserve">•</w:t>
        <w:tab/>
        <w:t xml:space="preserve"> Xác định người trúng đấu giá:</w:t>
      </w:r>
      <w:r>
        <w:rPr>
          <w:rFonts w:ascii="Times" w:hAnsi="Times" w:cs="Times"/>
          <w:sz w:val="27"/>
          <w:sz-cs w:val="27"/>
          <w:color w:val="000000"/>
        </w:rPr>
        <w:t xml:space="preserve"> </w:t>
      </w:r>
    </w:p>
    <w:p>
      <w:pPr>
        <w:jc w:val="both"/>
      </w:pPr>
      <w:r>
        <w:rPr>
          <w:rFonts w:ascii="Times" w:hAnsi="Times" w:cs="Times"/>
          <w:sz w:val="27"/>
          <w:sz-cs w:val="27"/>
          <w:color w:val="000000"/>
        </w:rPr>
        <w:t xml:space="preserve">Tài sản đấu giá phải có tối thiểu từ 02 (hai) Người tham gia đấu giá có phiếu trả giá hợp lệ, giá trả hợp lệ trở lên tham gia đấu giá và có phiếu trả giá bằng hoặc cao hơn giá khởi điểm, đấu giá viên công bố Người có giá trả cao nhất là người trúng đấu giá.</w:t>
      </w:r>
    </w:p>
    <w:p>
      <w:pPr>
        <w:jc w:val="both"/>
      </w:pPr>
      <w:r>
        <w:rPr>
          <w:rFonts w:ascii="Times" w:hAnsi="Times" w:cs="Times"/>
          <w:sz w:val="27"/>
          <w:sz-cs w:val="27"/>
          <w:color w:val="000000"/>
        </w:rPr>
        <w:t xml:space="preserve">Người trúng đấu giá là Người có phiếu trả giá hợp lệ và có giá trả hợp lệ cao nhất cho tài sản đấu giá </w:t>
      </w:r>
      <w:r>
        <w:rPr>
          <w:rFonts w:ascii="Times" w:hAnsi="Times" w:cs="Times"/>
          <w:sz w:val="27"/>
          <w:sz-cs w:val="27"/>
          <w:i/>
          <w:color w:val="000000"/>
        </w:rPr>
        <w:t xml:space="preserve">(không được thấp hơn giá khởi điểm)</w:t>
      </w:r>
      <w:r>
        <w:rPr>
          <w:rFonts w:ascii="Times" w:hAnsi="Times" w:cs="Times"/>
          <w:sz w:val="27"/>
          <w:sz-cs w:val="27"/>
          <w:color w:val="000000"/>
        </w:rPr>
        <w:t xml:space="preserve"> được Đấu giá viên công bố ngay tại cuộc đấu giá.</w:t>
      </w:r>
    </w:p>
    <w:p>
      <w:pPr>
        <w:jc w:val="both"/>
      </w:pPr>
      <w:r>
        <w:rPr>
          <w:rFonts w:ascii="Times" w:hAnsi="Times" w:cs="Times"/>
          <w:sz w:val="27"/>
          <w:sz-cs w:val="27"/>
          <w:color w:val="000000"/>
        </w:rPr>
        <w:t xml:space="preserve">Trường hợp có từ hai người trở lên cùng trả mức giá cao nhất, đấu giá viên tổ chức đấu giá tiếp giữa những người cùng trả giá cao nhất để chọn ra người trúng đấu giá. Nếu có người trả giá cao nhất không đồng ý đấu giá tiếp hoặc không có người trả giá cao hơn thì đấu giá viên tổ chức bốc thăm để chọn ra người trúng đấu giá.</w:t>
      </w:r>
    </w:p>
    <w:p>
      <w:pPr>
        <w:jc w:val="both"/>
      </w:pPr>
      <w:r>
        <w:rPr>
          <w:rFonts w:ascii="Times" w:hAnsi="Times" w:cs="Times"/>
          <w:sz w:val="27"/>
          <w:sz-cs w:val="27"/>
          <w:b/>
          <w:spacing w:val="-4"/>
          <w:color w:val="000000"/>
        </w:rPr>
        <w:t xml:space="preserve">Điều 12. Xử lý các trường hợp phát sinh khi công bố kết quả </w:t>
      </w:r>
      <w:r>
        <w:rPr>
          <w:rFonts w:ascii="Times" w:hAnsi="Times" w:cs="Times"/>
          <w:sz w:val="27"/>
          <w:sz-cs w:val="27"/>
          <w:b/>
          <w:color w:val="000000"/>
        </w:rPr>
        <w:t xml:space="preserve">đấu giá</w:t>
      </w:r>
      <w:r>
        <w:rPr>
          <w:rFonts w:ascii="Times" w:hAnsi="Times" w:cs="Times"/>
          <w:sz w:val="27"/>
          <w:sz-cs w:val="27"/>
          <w:i/>
          <w:spacing w:val="-4"/>
          <w:color w:val="000000"/>
        </w:rPr>
        <w:t xml:space="preserve"> (Điều 50, 51 Luật đấu giá tài sản năm 2016).</w:t>
      </w:r>
    </w:p>
    <w:p>
      <w:pPr>
        <w:jc w:val="both"/>
        <w:ind w:left="720"/>
      </w:pPr>
      <w:r>
        <w:rPr>
          <w:rFonts w:ascii="Times" w:hAnsi="Times" w:cs="Times"/>
          <w:sz w:val="27"/>
          <w:sz-cs w:val="27"/>
          <w:b/>
          <w:color w:val="000000"/>
        </w:rPr>
        <w:t xml:space="preserve"/>
        <w:tab/>
        <w:t xml:space="preserve">•</w:t>
        <w:tab/>
        <w:t xml:space="preserve">Rút lại giá đã trả:</w:t>
      </w:r>
    </w:p>
    <w:p>
      <w:pPr>
        <w:jc w:val="both"/>
      </w:pPr>
      <w:r>
        <w:rPr>
          <w:rFonts w:ascii="Times" w:hAnsi="Times" w:cs="Times"/>
          <w:sz w:val="27"/>
          <w:sz-cs w:val="27"/>
        </w:rPr>
        <w:t xml:space="preserve">- Tại cuộc đấu giá thực hiện bằng phương thức trả giá lên theo hình thức đấu giá trực tiếp bằng bỏ phiếu trực tiếp tại cuộc đấu giá, nếu người đã trả giá cao nhất rút lại giá đã trả trước khi đấu giá viên điều hành cuộc đấu giá công bố người trúng đấu giá thì cuộc đấu giá vẫn tiếp tục và bắt đầu từ giá của người trả giá liền kề trước đó.</w:t>
      </w:r>
    </w:p>
    <w:p>
      <w:pPr>
        <w:jc w:val="both"/>
      </w:pPr>
      <w:r>
        <w:rPr>
          <w:rFonts w:ascii="Times" w:hAnsi="Times" w:cs="Times"/>
          <w:sz w:val="27"/>
          <w:sz-cs w:val="27"/>
        </w:rPr>
        <w:t xml:space="preserve">- Người rút lại giá đã trả bị truất quyền tham gia cuộc đấu giá</w:t>
      </w:r>
      <w:r>
        <w:rPr>
          <w:rFonts w:ascii="Times" w:hAnsi="Times" w:cs="Times"/>
          <w:sz w:val="27"/>
          <w:sz-cs w:val="27"/>
          <w:color w:val="000000"/>
        </w:rPr>
        <w:t xml:space="preserve">.</w:t>
      </w:r>
    </w:p>
    <w:p>
      <w:pPr>
        <w:jc w:val="both"/>
        <w:ind w:left="720"/>
      </w:pPr>
      <w:r>
        <w:rPr>
          <w:rFonts w:ascii="Times" w:hAnsi="Times" w:cs="Times"/>
          <w:sz w:val="27"/>
          <w:sz-cs w:val="27"/>
          <w:b/>
          <w:color w:val="000000"/>
        </w:rPr>
        <w:t xml:space="preserve"/>
        <w:tab/>
        <w:t xml:space="preserve">•</w:t>
        <w:tab/>
        <w:t xml:space="preserve">Từ chối nhận quyền trúng đấu giá:</w:t>
      </w:r>
    </w:p>
    <w:p>
      <w:pPr>
        <w:jc w:val="both"/>
      </w:pPr>
      <w:r>
        <w:rPr>
          <w:rFonts w:ascii="Times" w:hAnsi="Times" w:cs="Times"/>
          <w:sz w:val="27"/>
          <w:sz-cs w:val="27"/>
          <w:color w:val="000000"/>
        </w:rPr>
        <w:t xml:space="preserve">- Trường hợp đấu giá theo phương thức trả giá lên, sau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trúng đấu giá tài sản.</w:t>
      </w:r>
    </w:p>
    <w:p>
      <w:pPr>
        <w:jc w:val="both"/>
      </w:pPr>
      <w:r>
        <w:rPr>
          <w:rFonts w:ascii="Times" w:hAnsi="Times" w:cs="Times"/>
          <w:sz w:val="27"/>
          <w:sz-cs w:val="27"/>
          <w:color w:val="000000"/>
        </w:rPr>
        <w:t xml:space="preserve">- Trường hợp giá liền kề cộng với khoản tiền đặt trước nhỏ hơn giá đã trả của người từ chối kết quả trúng đấu giá hoặc người trả giá liền kề không chấp nhận trúng đấu giá thì cuộc đấu giá không thành.</w:t>
      </w:r>
    </w:p>
    <w:p>
      <w:pPr>
        <w:jc w:val="both"/>
      </w:pPr>
      <w:r>
        <w:rPr>
          <w:rFonts w:ascii="Times" w:hAnsi="Times" w:cs="Times"/>
          <w:sz w:val="27"/>
          <w:sz-cs w:val="27"/>
          <w:color w:val="000000"/>
        </w:rPr>
        <w:t xml:space="preserve">- Trong trường hợp từ chối kết quả trúng đấu giá nêu trên mà có từ hai người trở lên cùng trả giá liền kề, nếu giá liền kề đó cộng với khoản tiền đặt trước ít nhất bằng giá đã trả của người từ chối thì tài sản đấu giá được bán cho một trong hai người trả giá liền kề đó, sau khi đấu giá viên tổ chức bốc thăm để chọn ra người trúng đấu giá.</w:t>
      </w:r>
    </w:p>
    <w:p>
      <w:pPr>
        <w:jc w:val="both"/>
      </w:pPr>
      <w:r>
        <w:rPr>
          <w:rFonts w:ascii="Times" w:hAnsi="Times" w:cs="Times"/>
          <w:sz w:val="27"/>
          <w:sz-cs w:val="27"/>
          <w:b/>
          <w:color w:val="000000"/>
        </w:rPr>
        <w:t xml:space="preserve">Điều 13. Quyền và trách nhiệm của người tham gia đấu giá </w:t>
      </w:r>
    </w:p>
    <w:p>
      <w:pPr>
        <w:jc w:val="both"/>
      </w:pPr>
      <w:r>
        <w:rPr>
          <w:rFonts w:ascii="Times" w:hAnsi="Times" w:cs="Times"/>
          <w:sz w:val="27"/>
          <w:sz-cs w:val="27"/>
          <w:b/>
          <w:color w:val="000000"/>
        </w:rPr>
        <w:t xml:space="preserve">1. Quyền của người tham gia đấu giá:</w:t>
      </w:r>
    </w:p>
    <w:p>
      <w:pPr>
        <w:jc w:val="both"/>
        <w:ind w:left="720"/>
      </w:pPr>
      <w:r>
        <w:rPr>
          <w:rFonts w:ascii="Times" w:hAnsi="Times" w:cs="Times"/>
          <w:sz w:val="27"/>
          <w:sz-cs w:val="27"/>
          <w:color w:val="000000"/>
        </w:rPr>
        <w:t xml:space="preserve"/>
        <w:tab/>
        <w:t xml:space="preserve">•</w:t>
        <w:tab/>
        <w:t xml:space="preserve">Được tham dự cuộc đấu giá (ký các giấy tờ, tài liệu liên quan) nếu đủ điều kiện theo quy định về đấu giá;</w:t>
      </w:r>
    </w:p>
    <w:p>
      <w:pPr>
        <w:jc w:val="both"/>
        <w:ind w:left="720"/>
      </w:pPr>
      <w:r>
        <w:rPr>
          <w:rFonts w:ascii="Times" w:hAnsi="Times" w:cs="Times"/>
          <w:sz w:val="27"/>
          <w:sz-cs w:val="27"/>
          <w:color w:val="000000"/>
        </w:rPr>
        <w:t xml:space="preserve"/>
        <w:tab/>
        <w:t xml:space="preserve">•</w:t>
        <w:tab/>
        <w:t xml:space="preserve"/>
      </w:r>
      <w:r>
        <w:rPr>
          <w:rFonts w:ascii="Times" w:hAnsi="Times" w:cs="Times"/>
          <w:sz w:val="27"/>
          <w:sz-cs w:val="27"/>
          <w:spacing w:val="-8"/>
          <w:color w:val="000000"/>
        </w:rPr>
        <w:t xml:space="preserve">Được cung cấp đầy đủ các thông tin liên quan đến tài sản đấu giá;</w:t>
      </w:r>
    </w:p>
    <w:p>
      <w:pPr>
        <w:jc w:val="both"/>
        <w:ind w:left="720"/>
      </w:pPr>
      <w:r>
        <w:rPr>
          <w:rFonts w:ascii="Times" w:hAnsi="Times" w:cs="Times"/>
          <w:sz w:val="27"/>
          <w:sz-cs w:val="27"/>
          <w:color w:val="000000"/>
        </w:rPr>
        <w:t xml:space="preserve"/>
        <w:tab/>
        <w:t xml:space="preserve">•</w:t>
        <w:tab/>
        <w:t xml:space="preserve">Được trả lại tiền đặt trước trong thời hạn 03 ngày làm việc kể từ ngày kết thúc cuộc đấu giá nếu không trúng đấu giá và không vi phạm Quy chế cuộc đấu giá.</w:t>
      </w:r>
    </w:p>
    <w:p>
      <w:pPr>
        <w:jc w:val="both"/>
        <w:ind w:left="720"/>
      </w:pPr>
      <w:r>
        <w:rPr>
          <w:rFonts w:ascii="Times" w:hAnsi="Times" w:cs="Times"/>
          <w:sz w:val="27"/>
          <w:sz-cs w:val="27"/>
          <w:color w:val="000000"/>
        </w:rPr>
        <w:t xml:space="preserve"/>
        <w:tab/>
        <w:t xml:space="preserve">•</w:t>
        <w:tab/>
        <w:t xml:space="preserve">Người tham gia đấu giá </w:t>
      </w:r>
      <w:r>
        <w:rPr>
          <w:rFonts w:ascii="Times" w:hAnsi="Times" w:cs="Times"/>
          <w:sz w:val="27"/>
          <w:sz-cs w:val="27"/>
          <w:spacing w:val="-4"/>
          <w:color w:val="000000"/>
        </w:rPr>
        <w:t xml:space="preserve">có thể ủy quyền cho người khác, người nhận ủy quyền phải có đủ năng lực pháp luật và năng lực hành vi dân sự (theo quy định của pháp luật) tham gia đấu giá. Việc ủy quyền phải được lập thành văn bản theo quy định của pháp luật;</w:t>
      </w:r>
    </w:p>
    <w:p>
      <w:pPr>
        <w:jc w:val="both"/>
        <w:ind w:left="720"/>
      </w:pPr>
      <w:r>
        <w:rPr>
          <w:rFonts w:ascii="Times" w:hAnsi="Times" w:cs="Times"/>
          <w:sz w:val="27"/>
          <w:sz-cs w:val="27"/>
          <w:color w:val="000000"/>
        </w:rPr>
        <w:t xml:space="preserve"/>
        <w:tab/>
        <w:t xml:space="preserve">•</w:t>
        <w:tab/>
        <w:t xml:space="preserve">Được từ chối tham gia đấu giá và được nhận lại tiền đặt trước trong trường hợp có thay đổi về giá khởi điểm, số lượng, chất lượng tài sản đã niêm yết, thông báo công khai. Việc từ chối tham gia đấu giá được thể hiện bằng văn bản và được gửi về Công ty đấu giá hợp danh Nhất An Phú – CN Nghệ An trước ngày cuộc đấu giá được tổ chức (Thời gian gửi văn bản từ chối muộn nhất là trước 24 giờ trước giờ tổ chức cuộc đấu giá).</w:t>
      </w:r>
    </w:p>
    <w:p>
      <w:pPr>
        <w:jc w:val="both"/>
      </w:pPr>
      <w:r>
        <w:rPr>
          <w:rFonts w:ascii="Times" w:hAnsi="Times" w:cs="Times"/>
          <w:sz w:val="27"/>
          <w:sz-cs w:val="27"/>
          <w:b/>
          <w:color w:val="000000"/>
        </w:rPr>
        <w:t xml:space="preserve">2. Trách nhiệm của người tham gia đấu giá:</w:t>
      </w:r>
    </w:p>
    <w:p>
      <w:pPr>
        <w:jc w:val="both"/>
        <w:ind w:left="720"/>
      </w:pPr>
      <w:r>
        <w:rPr>
          <w:rFonts w:ascii="Times" w:hAnsi="Times" w:cs="Times"/>
          <w:sz w:val="27"/>
          <w:sz-cs w:val="27"/>
          <w:color w:val="000000"/>
        </w:rPr>
        <w:t xml:space="preserve"/>
        <w:tab/>
        <w:t xml:space="preserve">•</w:t>
        <w:tab/>
        <w:t xml:space="preserve"/>
      </w:r>
      <w:r>
        <w:rPr>
          <w:rFonts w:ascii="Times" w:hAnsi="Times" w:cs="Times"/>
          <w:sz w:val="27"/>
          <w:sz-cs w:val="27"/>
          <w:spacing w:val="-2"/>
          <w:color w:val="000000"/>
        </w:rPr>
        <w:t xml:space="preserve">Chấp</w:t>
      </w:r>
      <w:r>
        <w:rPr>
          <w:rFonts w:ascii="Times" w:hAnsi="Times" w:cs="Times"/>
          <w:sz w:val="27"/>
          <w:sz-cs w:val="27"/>
          <w:color w:val="000000"/>
        </w:rPr>
        <w:t xml:space="preserve"> hành nghiêm chỉnh nội dung Quy chế, Nội Quy cuộc đấu giá;</w:t>
      </w:r>
    </w:p>
    <w:p>
      <w:pPr>
        <w:jc w:val="both"/>
        <w:ind w:left="720"/>
      </w:pPr>
      <w:r>
        <w:rPr>
          <w:rFonts w:ascii="Times" w:hAnsi="Times" w:cs="Times"/>
          <w:sz w:val="27"/>
          <w:sz-cs w:val="27"/>
          <w:color w:val="000000"/>
        </w:rPr>
        <w:t xml:space="preserve"/>
        <w:tab/>
        <w:t xml:space="preserve">•</w:t>
        <w:tab/>
        <w:t xml:space="preserve">Nộp tiền mua hồ sơ mời tham gia đấu giá, hồ sơ đăng ký tham gia đấu giá, khoản tiền đặt trước theo quy định;</w:t>
      </w:r>
    </w:p>
    <w:p>
      <w:pPr>
        <w:jc w:val="both"/>
        <w:ind w:left="720"/>
      </w:pPr>
      <w:r>
        <w:rPr>
          <w:rFonts w:ascii="Times" w:hAnsi="Times" w:cs="Times"/>
          <w:sz w:val="27"/>
          <w:sz-cs w:val="27"/>
          <w:color w:val="000000"/>
        </w:rPr>
        <w:t xml:space="preserve"/>
        <w:tab/>
        <w:t xml:space="preserve">•</w:t>
        <w:tab/>
        <w:t xml:space="preserve">Người tham gia đấu giá phải có tên trong phiếu thu tiền mua hồ sơ do Công ty đấu giá hợp danh Nhất An Phú – CN Nghệ An phát hành;</w:t>
      </w:r>
    </w:p>
    <w:p>
      <w:pPr>
        <w:jc w:val="both"/>
        <w:ind w:left="720"/>
      </w:pPr>
      <w:r>
        <w:rPr>
          <w:rFonts w:ascii="Times" w:hAnsi="Times" w:cs="Times"/>
          <w:sz w:val="27"/>
          <w:sz-cs w:val="27"/>
          <w:color w:val="000000"/>
        </w:rPr>
        <w:t xml:space="preserve"/>
        <w:tab/>
        <w:t xml:space="preserve">•</w:t>
        <w:tab/>
        <w:t xml:space="preserve">Có mặt đúng giờ để làm thủ tục và tham gia cuộc đấu giá theo thời gian thông báo của Công ty đấu giá hợp danh Nhất An Phú – CN Nghệ An</w:t>
      </w:r>
      <w:r>
        <w:rPr>
          <w:rFonts w:ascii="Times" w:hAnsi="Times" w:cs="Times"/>
          <w:sz w:val="27"/>
          <w:sz-cs w:val="27"/>
          <w:spacing w:val="-2"/>
          <w:color w:val="000000"/>
        </w:rPr>
        <w:t xml:space="preserve"> </w:t>
      </w:r>
      <w:r>
        <w:rPr>
          <w:rFonts w:ascii="Times" w:hAnsi="Times" w:cs="Times"/>
          <w:sz w:val="27"/>
          <w:sz-cs w:val="27"/>
          <w:color w:val="000000"/>
        </w:rPr>
        <w:t xml:space="preserve">và tuân thủ Nội quy cuộc đấu giá.</w:t>
      </w:r>
    </w:p>
    <w:p>
      <w:pPr>
        <w:jc w:val="both"/>
      </w:pPr>
      <w:r>
        <w:rPr>
          <w:rFonts w:ascii="Times" w:hAnsi="Times" w:cs="Times"/>
          <w:sz w:val="27"/>
          <w:sz-cs w:val="27"/>
          <w:b/>
          <w:color w:val="000000"/>
        </w:rPr>
        <w:t xml:space="preserve">Điều 14. Vi phạm quy chế đấu giá và hình thức xử lý </w:t>
      </w:r>
    </w:p>
    <w:p>
      <w:pPr>
        <w:jc w:val="both"/>
      </w:pPr>
      <w:r>
        <w:rPr>
          <w:rFonts w:ascii="Times" w:hAnsi="Times" w:cs="Times"/>
          <w:sz w:val="27"/>
          <w:sz-cs w:val="27"/>
          <w:b/>
          <w:color w:val="000000"/>
        </w:rPr>
        <w:t xml:space="preserve">Các trường hợp vi phạm quy chế đấu giá và không được nhận lại tiền đặt trước:</w:t>
      </w:r>
    </w:p>
    <w:p>
      <w:pPr>
        <w:jc w:val="both"/>
        <w:ind w:left="720"/>
      </w:pPr>
      <w:r>
        <w:rPr>
          <w:rFonts w:ascii="Times" w:hAnsi="Times" w:cs="Times"/>
          <w:sz w:val="27"/>
          <w:sz-cs w:val="27"/>
          <w:color w:val="000000"/>
        </w:rPr>
        <w:t xml:space="preserve"/>
        <w:tab/>
        <w:t xml:space="preserve">•</w:t>
        <w:tab/>
        <w:t xml:space="preserve"/>
      </w:r>
      <w:r>
        <w:rPr>
          <w:rFonts w:ascii="Times" w:hAnsi="Times" w:cs="Times"/>
          <w:sz w:val="27"/>
          <w:sz-cs w:val="27"/>
          <w:spacing w:val="-2"/>
          <w:color w:val="000000"/>
        </w:rPr>
        <w:t xml:space="preserve">Trong</w:t>
      </w:r>
      <w:r>
        <w:rPr>
          <w:rFonts w:ascii="Times" w:hAnsi="Times" w:cs="Times"/>
          <w:sz w:val="27"/>
          <w:sz-cs w:val="27"/>
          <w:color w:val="000000"/>
        </w:rPr>
        <w:t xml:space="preserve"> trường hợp người đăng ký tham gia đấu giá đã nộp khoản tiền đặt trước nhưng không tham gia cuộc đấu giá mà không thuộc trường hợp bất khả kháng.</w:t>
      </w:r>
    </w:p>
    <w:p>
      <w:pPr>
        <w:jc w:val="both"/>
        <w:ind w:left="720"/>
      </w:pPr>
      <w:r>
        <w:rPr>
          <w:rFonts w:ascii="Times" w:hAnsi="Times" w:cs="Times"/>
          <w:sz w:val="27"/>
          <w:sz-cs w:val="27"/>
          <w:color w:val="000000"/>
        </w:rPr>
        <w:t xml:space="preserve"/>
        <w:tab/>
        <w:t xml:space="preserve">•</w:t>
        <w:tab/>
        <w:t xml:space="preserve">Người tham gia đấu giá rút lại giá đã trả theo Điều 50 Luật Đấu giá tài sản năm 2016. </w:t>
      </w:r>
    </w:p>
    <w:p>
      <w:pPr>
        <w:jc w:val="both"/>
        <w:ind w:left="720"/>
      </w:pPr>
      <w:r>
        <w:rPr>
          <w:rFonts w:ascii="Times" w:hAnsi="Times" w:cs="Times"/>
          <w:sz w:val="27"/>
          <w:sz-cs w:val="27"/>
          <w:color w:val="000000"/>
        </w:rPr>
        <w:t xml:space="preserve"/>
        <w:tab/>
        <w:t xml:space="preserve">•</w:t>
        <w:tab/>
        <w:t xml:space="preserve">Người tham gia đấu giá đã được Đấu giá viên công bố là người trúng đấu giá mà từ chối kết quả trúng đấu giá, nhận tài sản đấu giá theo Điều 51 Luật Đấu giá tài sản năm 2016.</w:t>
      </w:r>
    </w:p>
    <w:p>
      <w:pPr>
        <w:jc w:val="both"/>
        <w:ind w:left="720"/>
      </w:pPr>
      <w:r>
        <w:rPr>
          <w:rFonts w:ascii="Times" w:hAnsi="Times" w:cs="Times"/>
          <w:sz w:val="27"/>
          <w:sz-cs w:val="27"/>
          <w:color w:val="000000"/>
        </w:rPr>
        <w:t xml:space="preserve"/>
        <w:tab/>
        <w:t xml:space="preserve">•</w:t>
        <w:tab/>
        <w:t xml:space="preserve">Người tham gia đấu giá đã được Đấu giá viên công bố là người trúng đấu giá mà từ chối ký vào Biên bản đấu giá theo Điều 44 Luật Đấu giá tài sản năm 2016.</w:t>
      </w:r>
    </w:p>
    <w:p>
      <w:pPr>
        <w:jc w:val="both"/>
        <w:ind w:left="720"/>
      </w:pPr>
      <w:r>
        <w:rPr>
          <w:rFonts w:ascii="Times" w:hAnsi="Times" w:cs="Times"/>
          <w:sz w:val="27"/>
          <w:sz-cs w:val="27"/>
          <w:color w:val="000000"/>
        </w:rPr>
        <w:t xml:space="preserve"/>
        <w:tab/>
        <w:t xml:space="preserve">•</w:t>
        <w:tab/>
        <w:t xml:space="preserve">Bị truất quyền tham gia đấu giá do có hành vi vi phạm quy định tại khoản 5 Điều 9 của Luật đấu giá tài sản số 01/2016/QH14.</w:t>
      </w:r>
    </w:p>
    <w:p>
      <w:pPr>
        <w:jc w:val="both"/>
      </w:pPr>
      <w:r>
        <w:rPr>
          <w:rFonts w:ascii="Times" w:hAnsi="Times" w:cs="Times"/>
          <w:sz w:val="26"/>
          <w:sz-cs w:val="26"/>
          <w:b/>
        </w:rPr>
        <w:t xml:space="preserve"/>
        <w:tab/>
        <w:t xml:space="preserve">Điều 15. Các trường hợp bị truất quyền tham gia đấu giá</w:t>
      </w:r>
    </w:p>
    <w:p>
      <w:pPr>
        <w:jc w:val="both"/>
      </w:pPr>
      <w:r>
        <w:rPr>
          <w:rFonts w:ascii="Times" w:hAnsi="Times" w:cs="Times"/>
          <w:sz w:val="26"/>
          <w:sz-cs w:val="26"/>
        </w:rPr>
        <w:t xml:space="preserve">      - Bị truất quyền tham gia đấu giá do có hành vi vi phạm quy định tại khoản 5 Điều 9 của Luật Đấu giá tài sản.</w:t>
      </w:r>
    </w:p>
    <w:p>
      <w:pPr>
        <w:jc w:val="both"/>
      </w:pPr>
      <w:r>
        <w:rPr>
          <w:rFonts w:ascii="Times" w:hAnsi="Times" w:cs="Times"/>
          <w:sz w:val="26"/>
          <w:sz-cs w:val="26"/>
        </w:rPr>
        <w:t xml:space="preserve">      - Rút lại giá đã trả hoặc giá đã chấp nhận theo quy định tại khoản 1 Điều 50 của Luật đấu giá Tài sản.</w:t>
      </w:r>
    </w:p>
    <w:p>
      <w:pPr>
        <w:jc w:val="both"/>
      </w:pPr>
      <w:r>
        <w:rPr>
          <w:rFonts w:ascii="Times" w:hAnsi="Times" w:cs="Times"/>
          <w:sz w:val="27"/>
          <w:sz-cs w:val="27"/>
          <w:b/>
          <w:color w:val="000000"/>
        </w:rPr>
        <w:t xml:space="preserve">Điều 16. Ký kết hợp đồng mua bán tài sản đấu giá</w:t>
      </w:r>
    </w:p>
    <w:p>
      <w:pPr>
        <w:jc w:val="both"/>
        <w:ind w:left="720"/>
      </w:pPr>
      <w:r>
        <w:rPr>
          <w:rFonts w:ascii="Times" w:hAnsi="Times" w:cs="Times"/>
          <w:sz w:val="27"/>
          <w:sz-cs w:val="27"/>
          <w:color w:val="000000"/>
        </w:rPr>
        <w:t xml:space="preserve"/>
        <w:tab/>
        <w:t xml:space="preserve">•</w:t>
        <w:tab/>
        <w:t xml:space="preserve">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hoặc từ chối kết quả trúng đấu giá. Kể từ thời điểm này, quyền và nghĩa vụ của các bên được thực hiện theo quy định của pháp luật về dân sự và quy định khác của pháp luật có liên quan.</w:t>
      </w:r>
    </w:p>
    <w:p>
      <w:pPr>
        <w:jc w:val="both"/>
      </w:pPr>
      <w:r>
        <w:rPr>
          <w:rFonts w:ascii="Times" w:hAnsi="Times" w:cs="Times"/>
          <w:sz w:val="27"/>
          <w:sz-cs w:val="27"/>
          <w:spacing w:val="-2"/>
          <w:color w:val="000000"/>
        </w:rPr>
        <w:t xml:space="preserve">Sau</w:t>
      </w:r>
      <w:r>
        <w:rPr>
          <w:rFonts w:ascii="Times" w:hAnsi="Times" w:cs="Times"/>
          <w:sz w:val="27"/>
          <w:sz-cs w:val="27"/>
          <w:color w:val="000000"/>
        </w:rPr>
        <w:t xml:space="preserve"> khi cuộc đấu giá kết thúc, trong vòng 05 (năm) ngày làm việc kể từ khi Biên bản đấu giá được lập, cá nhân hoặc tổ chức trúng đấu giá phải ký kết Hợp đồng mua bán tài sản đấu giá với Công an huyện Con Cuông.</w:t>
      </w:r>
    </w:p>
    <w:p>
      <w:pPr>
        <w:jc w:val="both"/>
        <w:ind w:left="720"/>
      </w:pPr>
      <w:r>
        <w:rPr>
          <w:rFonts w:ascii="Times" w:hAnsi="Times" w:cs="Times"/>
          <w:sz w:val="27"/>
          <w:sz-cs w:val="27"/>
          <w:color w:val="000000"/>
        </w:rPr>
        <w:t xml:space="preserve"/>
        <w:tab/>
        <w:t xml:space="preserve">•</w:t>
        <w:tab/>
        <w:t xml:space="preserve">Hợp đồng phải thể hiện đầy đủ các nội dung sau:  </w:t>
      </w:r>
    </w:p>
    <w:p>
      <w:pPr>
        <w:jc w:val="both"/>
        <w:ind w:left="720"/>
      </w:pPr>
      <w:r>
        <w:rPr>
          <w:rFonts w:ascii="Times" w:hAnsi="Times" w:cs="Times"/>
          <w:sz w:val="27"/>
          <w:sz-cs w:val="27"/>
          <w:color w:val="000000"/>
        </w:rPr>
        <w:t xml:space="preserve"/>
        <w:tab/>
        <w:t xml:space="preserve">•</w:t>
        <w:tab/>
        <w:t xml:space="preserve">Giá bán tài sản trong Hợp đồng mua bán tài sản đấu giá là giá trả cao nhất, hợp lệ được ghi tại Biên bản đấu giá tài sản.</w:t>
      </w:r>
    </w:p>
    <w:p>
      <w:pPr>
        <w:jc w:val="both"/>
        <w:ind w:left="720"/>
      </w:pPr>
      <w:r>
        <w:rPr>
          <w:rFonts w:ascii="Times" w:hAnsi="Times" w:cs="Times"/>
          <w:sz w:val="27"/>
          <w:sz-cs w:val="27"/>
          <w:color w:val="000000"/>
        </w:rPr>
        <w:t xml:space="preserve"/>
        <w:tab/>
        <w:t xml:space="preserve">•</w:t>
        <w:tab/>
        <w:t xml:space="preserve">Thời hạn, phương thức thanh toán.</w:t>
      </w:r>
    </w:p>
    <w:p>
      <w:pPr>
        <w:jc w:val="both"/>
        <w:ind w:left="720"/>
      </w:pPr>
      <w:r>
        <w:rPr>
          <w:rFonts w:ascii="Times" w:hAnsi="Times" w:cs="Times"/>
          <w:sz w:val="27"/>
          <w:sz-cs w:val="27"/>
          <w:color w:val="000000"/>
        </w:rPr>
        <w:t xml:space="preserve"/>
        <w:tab/>
        <w:t xml:space="preserve">•</w:t>
        <w:tab/>
        <w:t xml:space="preserve">Thời điểm bàn giao tài sản và các giấy tờ liên quan.</w:t>
      </w:r>
    </w:p>
    <w:p>
      <w:pPr>
        <w:jc w:val="both"/>
        <w:ind w:left="720"/>
      </w:pPr>
      <w:r>
        <w:rPr>
          <w:rFonts w:ascii="Times" w:hAnsi="Times" w:cs="Times"/>
          <w:sz w:val="27"/>
          <w:sz-cs w:val="27"/>
          <w:color w:val="000000"/>
        </w:rPr>
        <w:t xml:space="preserve"/>
        <w:tab/>
        <w:t xml:space="preserve">•</w:t>
        <w:tab/>
        <w:t xml:space="preserve">Trách nhiệm, quyền lợi cụ thể của các Bên.</w:t>
      </w:r>
    </w:p>
    <w:p>
      <w:pPr>
        <w:jc w:val="both"/>
        <w:ind w:left="720"/>
      </w:pPr>
      <w:r>
        <w:rPr>
          <w:rFonts w:ascii="Times" w:hAnsi="Times" w:cs="Times"/>
          <w:sz w:val="27"/>
          <w:sz-cs w:val="27"/>
          <w:color w:val="000000"/>
        </w:rPr>
        <w:t xml:space="preserve"/>
        <w:tab/>
        <w:t xml:space="preserve">•</w:t>
        <w:tab/>
        <w:t xml:space="preserve">Nếu quá thời hạn trên mà cá nhân hoặc tổ chức trúng đấu giá không ký kết Hợp đồng mua bán tài sản đấu giá với Công an huyện Con Cuông thì xem như là từ chối mua tài sản. Trường hợp này được xử lý theo quy định của Pháp luật.   </w:t>
      </w:r>
    </w:p>
    <w:p>
      <w:pPr>
        <w:jc w:val="both"/>
      </w:pPr>
      <w:r>
        <w:rPr>
          <w:rFonts w:ascii="Times" w:hAnsi="Times" w:cs="Times"/>
          <w:sz w:val="27"/>
          <w:sz-cs w:val="27"/>
          <w:b/>
          <w:color w:val="000000"/>
        </w:rPr>
        <w:t xml:space="preserve">Điều 17. Quyền và nghĩa vụ của người trúng đấu giá </w:t>
      </w:r>
    </w:p>
    <w:p>
      <w:pPr>
        <w:jc w:val="both"/>
      </w:pPr>
      <w:r>
        <w:rPr>
          <w:rFonts w:ascii="Times" w:hAnsi="Times" w:cs="Times"/>
          <w:sz w:val="27"/>
          <w:sz-cs w:val="27"/>
          <w:b/>
          <w:color w:val="000000"/>
        </w:rPr>
        <w:t xml:space="preserve">1.  Quyền của người trúng đấu giá:</w:t>
      </w:r>
    </w:p>
    <w:p>
      <w:pPr>
        <w:jc w:val="both"/>
        <w:ind w:left="720"/>
      </w:pPr>
      <w:r>
        <w:rPr>
          <w:rFonts w:ascii="Times" w:hAnsi="Times" w:cs="Times"/>
          <w:sz w:val="27"/>
          <w:sz-cs w:val="27"/>
          <w:color w:val="000000"/>
        </w:rPr>
        <w:t xml:space="preserve"/>
        <w:tab/>
        <w:t xml:space="preserve">•</w:t>
        <w:tab/>
        <w:t xml:space="preserve">Yêu cầu Đơn vị có tài sản đấu giá ký hợp đồng mua bán tài sản đấu giá;</w:t>
      </w:r>
    </w:p>
    <w:p>
      <w:pPr>
        <w:jc w:val="both"/>
        <w:ind w:left="720"/>
      </w:pPr>
      <w:r>
        <w:rPr>
          <w:rFonts w:ascii="Times" w:hAnsi="Times" w:cs="Times"/>
          <w:sz w:val="27"/>
          <w:sz-cs w:val="27"/>
          <w:color w:val="000000"/>
        </w:rPr>
        <w:t xml:space="preserve"/>
        <w:tab/>
        <w:t xml:space="preserve">•</w:t>
        <w:tab/>
        <w:t xml:space="preserve">Được nhận tài sản đấu giá, có quyền sở hữu đối với tài sản đấu giá theo quy định của pháp luật;</w:t>
      </w:r>
    </w:p>
    <w:p>
      <w:pPr>
        <w:jc w:val="both"/>
        <w:ind w:left="720"/>
      </w:pPr>
      <w:r>
        <w:rPr>
          <w:rFonts w:ascii="Times" w:hAnsi="Times" w:cs="Times"/>
          <w:sz w:val="27"/>
          <w:sz-cs w:val="27"/>
          <w:color w:val="000000"/>
        </w:rPr>
        <w:t xml:space="preserve"/>
        <w:tab/>
        <w:t xml:space="preserve">•</w:t>
        <w:tab/>
        <w:t xml:space="preserve">Được cơ quan nhà nước có thẩm quyền cấp giấy chứng nhận quyền sở hữu, quyền sử dụng tài sản đấu giá đối với tài sản phải đăng ký quyền sở hữu, quyền sử dụng theo quy định của pháp luật;</w:t>
      </w:r>
    </w:p>
    <w:p>
      <w:pPr>
        <w:jc w:val="both"/>
        <w:ind w:left="720"/>
      </w:pPr>
      <w:r>
        <w:rPr>
          <w:rFonts w:ascii="Times" w:hAnsi="Times" w:cs="Times"/>
          <w:sz w:val="27"/>
          <w:sz-cs w:val="27"/>
          <w:color w:val="000000"/>
        </w:rPr>
        <w:t xml:space="preserve"/>
        <w:tab/>
        <w:t xml:space="preserve">•</w:t>
        <w:tab/>
        <w:t xml:space="preserve">Các quyền khác theo thỏa thuận trong hợp đồng mua bán tài sản đấu giá và theo quy định của pháp luật. </w:t>
      </w:r>
    </w:p>
    <w:p>
      <w:pPr>
        <w:jc w:val="both"/>
      </w:pPr>
      <w:r>
        <w:rPr>
          <w:rFonts w:ascii="Times" w:hAnsi="Times" w:cs="Times"/>
          <w:sz w:val="27"/>
          <w:sz-cs w:val="27"/>
          <w:b/>
          <w:color w:val="000000"/>
        </w:rPr>
        <w:t xml:space="preserve">2.  Nghĩa vụ của người trúng đấu giá: </w:t>
      </w:r>
    </w:p>
    <w:p>
      <w:pPr>
        <w:jc w:val="both"/>
        <w:ind w:left="720"/>
      </w:pPr>
      <w:r>
        <w:rPr>
          <w:rFonts w:ascii="Times" w:hAnsi="Times" w:cs="Times"/>
          <w:sz w:val="27"/>
          <w:sz-cs w:val="27"/>
          <w:color w:val="000000"/>
        </w:rPr>
        <w:t xml:space="preserve"/>
        <w:tab/>
        <w:t xml:space="preserve">•</w:t>
        <w:tab/>
        <w:t xml:space="preserve">Ký biên bản đấu giá, Ký hợp đồng mua bán tài sản đấu giá với Công an huyện Con Cuông.    </w:t>
      </w:r>
    </w:p>
    <w:p>
      <w:pPr>
        <w:jc w:val="both"/>
      </w:pPr>
      <w:r>
        <w:rPr>
          <w:rFonts w:ascii="Times" w:hAnsi="Times" w:cs="Times"/>
          <w:sz w:val="27"/>
          <w:sz-cs w:val="27"/>
          <w:color w:val="000000"/>
        </w:rPr>
        <w:t xml:space="preserve">- Nhận tài sản đúng như hiện trạng tài sản đã xem xét, đăng ký tham gia đấu giá.</w:t>
      </w:r>
    </w:p>
    <w:p>
      <w:pPr>
        <w:jc w:val="both"/>
        <w:ind w:left="720"/>
      </w:pPr>
      <w:r>
        <w:rPr>
          <w:rFonts w:ascii="Times" w:hAnsi="Times" w:cs="Times"/>
          <w:sz w:val="27"/>
          <w:sz-cs w:val="27"/>
          <w:color w:val="000000"/>
        </w:rPr>
        <w:t xml:space="preserve"/>
        <w:tab/>
        <w:t xml:space="preserve">•</w:t>
        <w:tab/>
        <w:t xml:space="preserve">Thanh toán một lần toàn bộ số tiền mua tài sản (tiền trúng đấu giá), thanh toán bằng chuyển khoản vào tài khoản của cho Công an huyện Con Cuông theo thỏa thuận trong hợp đồng mua bán tài sản đấu giá hoặc theo quy định của pháp luật có liên quan; </w:t>
      </w:r>
    </w:p>
    <w:p>
      <w:pPr>
        <w:jc w:val="both"/>
        <w:ind w:left="720"/>
      </w:pPr>
      <w:r>
        <w:rPr>
          <w:rFonts w:ascii="Times" w:hAnsi="Times" w:cs="Times"/>
          <w:sz w:val="27"/>
          <w:sz-cs w:val="27"/>
          <w:color w:val="000000"/>
        </w:rPr>
        <w:t xml:space="preserve"/>
        <w:tab/>
        <w:t xml:space="preserve">•</w:t>
        <w:tab/>
        <w:t xml:space="preserve">Các nghĩa vụ khác theo thỏa thuận trong hợp đồng mua bán tài sản đấu giá và theo quy định của pháp luật.</w:t>
      </w:r>
    </w:p>
    <w:p>
      <w:pPr>
        <w:jc w:val="both"/>
      </w:pPr>
      <w:r>
        <w:rPr>
          <w:rFonts w:ascii="Times" w:hAnsi="Times" w:cs="Times"/>
          <w:sz w:val="27"/>
          <w:sz-cs w:val="27"/>
          <w:b/>
          <w:color w:val="000000"/>
        </w:rPr>
        <w:t xml:space="preserve">Điều 18. Thời hạn, phương thức thanh toán.</w:t>
      </w:r>
    </w:p>
    <w:p>
      <w:pPr>
        <w:jc w:val="both"/>
      </w:pPr>
      <w:r>
        <w:rPr>
          <w:rFonts w:ascii="Times" w:hAnsi="Times" w:cs="Times"/>
          <w:sz w:val="27"/>
          <w:sz-cs w:val="27"/>
          <w:color w:val="000000"/>
        </w:rPr>
        <w:t xml:space="preserve">Người trúng đấu giá thanh toán một lần toàn bộ số tiền mua tài sản (tiền trúng đấu giá) cho Công an huyện Con Cuông theo hình thức thanh toán được quy định trong Hợp đồng mua bán hoặc Quyết định phê duyệt kết quả đấu giá, vòng 05 (năm) ngày làm việc kể từ ngày Hợp đồng mua bán tài sản có hiệu lực.  </w:t>
      </w:r>
    </w:p>
    <w:p>
      <w:pPr>
        <w:jc w:val="both"/>
      </w:pPr>
      <w:r>
        <w:rPr>
          <w:rFonts w:ascii="Times" w:hAnsi="Times" w:cs="Times"/>
          <w:sz w:val="27"/>
          <w:sz-cs w:val="27"/>
          <w:color w:val="000000"/>
        </w:rPr>
        <w:t xml:space="preserve">Nếu chậm thanh toán so với tiến độ thanh toán đã ký kết, Người trúng đấu giá bị xem là đơn phương hủy bỏ Hợp đồng, đồng thời bị coi là từ chối mua tài sản đấu giá và toàn bộ số tiền đã nộp thuộc về đơn vị có tài sản đấu giá. </w:t>
      </w:r>
    </w:p>
    <w:p>
      <w:pPr>
        <w:jc w:val="both"/>
      </w:pPr>
      <w:r>
        <w:rPr>
          <w:rFonts w:ascii="Times" w:hAnsi="Times" w:cs="Times"/>
          <w:sz w:val="27"/>
          <w:sz-cs w:val="27"/>
          <w:spacing w:val="-4"/>
          <w:color w:val="000000"/>
        </w:rPr>
        <w:t xml:space="preserve">Trong trường hợp Người trúng đấu giá nhưng không thực hiện nghĩa vụ thanh toán tiền thì coi như người trúng đấu giá từ chối mua tài sản, khoản tiền đặt trước sẽ thuộc về Công an huyện Con Cuông và Công ty đấu giá hợp danh Nhất An Phú – CN Nghệ An có trách nhiệm chuyển khoản tiền này cho Công an huyện Con Cuông.</w:t>
      </w:r>
    </w:p>
    <w:p>
      <w:pPr>
        <w:jc w:val="both"/>
      </w:pPr>
      <w:r>
        <w:rPr>
          <w:rFonts w:ascii="Times" w:hAnsi="Times" w:cs="Times"/>
          <w:sz w:val="27"/>
          <w:sz-cs w:val="27"/>
          <w:color w:val="000000"/>
        </w:rPr>
        <w:t xml:space="preserve">Trong vòng 05 (Năm) ngày làm việc sau khi Công an huyện Con Cuông nhận đủ số tiền bán tài sản thì Công ty đấu giá hợp danh Nhất An Phú – CN Nghệ An sẽ hoàn trả lại số tiền đặt trước cho người mua được tài sản.</w:t>
      </w:r>
    </w:p>
    <w:p>
      <w:pPr>
        <w:jc w:val="both"/>
      </w:pPr>
      <w:r>
        <w:rPr>
          <w:rFonts w:ascii="Times" w:hAnsi="Times" w:cs="Times"/>
          <w:sz w:val="27"/>
          <w:sz-cs w:val="27"/>
          <w:b/>
          <w:color w:val="000000"/>
        </w:rPr>
        <w:t xml:space="preserve">Điều 19. Địa điểm bảo quản, bàn giao tài sản.  </w:t>
      </w:r>
    </w:p>
    <w:p>
      <w:pPr>
        <w:jc w:val="both"/>
        <w:ind w:left="720"/>
      </w:pPr>
      <w:r>
        <w:rPr>
          <w:rFonts w:ascii="Times" w:hAnsi="Times" w:cs="Times"/>
          <w:sz w:val="27"/>
          <w:sz-cs w:val="27"/>
          <w:b/>
          <w:color w:val="000000"/>
        </w:rPr>
        <w:t xml:space="preserve"/>
        <w:tab/>
        <w:t xml:space="preserve">•</w:t>
        <w:tab/>
        <w:t xml:space="preserve"/>
      </w:r>
      <w:r>
        <w:rPr>
          <w:rFonts w:ascii="Times" w:hAnsi="Times" w:cs="Times"/>
          <w:sz w:val="27"/>
          <w:sz-cs w:val="27"/>
          <w:b/>
          <w:spacing w:val="-2"/>
          <w:color w:val="000000"/>
        </w:rPr>
        <w:t xml:space="preserve">Bảo</w:t>
      </w:r>
      <w:r>
        <w:rPr>
          <w:rFonts w:ascii="Times" w:hAnsi="Times" w:cs="Times"/>
          <w:sz w:val="27"/>
          <w:sz-cs w:val="27"/>
          <w:b/>
          <w:color w:val="000000"/>
        </w:rPr>
        <w:t xml:space="preserve"> quản tài sản:</w:t>
      </w:r>
      <w:r>
        <w:rPr>
          <w:rFonts w:ascii="Times" w:hAnsi="Times" w:cs="Times"/>
          <w:sz w:val="27"/>
          <w:sz-cs w:val="27"/>
          <w:color w:val="000000"/>
        </w:rPr>
        <w:t xml:space="preserve"> Công an huyện Con Cuông có trách nhiệm yêu cầu người đang quản lý và trông coi tài sản giữ nguyên hiện trạng tài sản như khi Người đăng ký tham gia đấu giá đến xem tài sản cho đến khi bàn giao xong cho người trúng đấu giá;</w:t>
      </w:r>
    </w:p>
    <w:p>
      <w:pPr>
        <w:jc w:val="both"/>
        <w:ind w:left="720"/>
      </w:pPr>
      <w:r>
        <w:rPr>
          <w:rFonts w:ascii="Times" w:hAnsi="Times" w:cs="Times"/>
          <w:sz w:val="27"/>
          <w:sz-cs w:val="27"/>
          <w:b/>
          <w:color w:val="000000"/>
        </w:rPr>
        <w:t xml:space="preserve"/>
        <w:tab/>
        <w:t xml:space="preserve">•</w:t>
        <w:tab/>
        <w:t xml:space="preserve">Bàn giao tài sản đấu giá:</w:t>
      </w:r>
      <w:r>
        <w:rPr>
          <w:rFonts w:ascii="Times" w:hAnsi="Times" w:cs="Times"/>
          <w:sz w:val="27"/>
          <w:sz-cs w:val="27"/>
          <w:color w:val="000000"/>
        </w:rPr>
        <w:t xml:space="preserve"> Trong vòng 30 (ba mươi) ngày làm việc kể từ khi người trúng đấu giá thanh toán đủ tiền mua tài sản, Công an huyện Con Cuông tiến hành bàn giao tài sản và giấy tờ liên quan (nếu có) cho bên trúng đấu giá.   </w:t>
      </w:r>
    </w:p>
    <w:p>
      <w:pPr>
        <w:jc w:val="both"/>
        <w:ind w:left="720"/>
      </w:pPr>
      <w:r>
        <w:rPr>
          <w:rFonts w:ascii="Times" w:hAnsi="Times" w:cs="Times"/>
          <w:sz w:val="27"/>
          <w:sz-cs w:val="27"/>
          <w:b/>
          <w:color w:val="000000"/>
        </w:rPr>
        <w:t xml:space="preserve"/>
        <w:tab/>
        <w:t xml:space="preserve">•</w:t>
        <w:tab/>
        <w:t xml:space="preserve">Địa điểm bàn giao tài sản: </w:t>
      </w:r>
      <w:r>
        <w:rPr>
          <w:rFonts w:ascii="Times" w:hAnsi="Times" w:cs="Times"/>
          <w:sz w:val="27"/>
          <w:sz-cs w:val="27"/>
          <w:color w:val="000000"/>
        </w:rPr>
        <w:t xml:space="preserve">Tại nơi lưu giữ tài sản đấu giá:</w:t>
        <w:tab/>
        <w:t xml:space="preserve">Việc bàn giao tài sản được lập thành biên bản có chữ ký xác nhận của Đơn vị có tài sản đấu giá và người mua được tài sản. Người mua được tài sản có trách nhiệm bảo quản tài sản kể từ khi nhận bàn giao tài sản.</w:t>
        <w:tab/>
        <w:t xml:space="preserve"/>
      </w:r>
    </w:p>
    <w:p>
      <w:pPr>
        <w:jc w:val="both"/>
      </w:pPr>
      <w:r>
        <w:rPr>
          <w:rFonts w:ascii="Times" w:hAnsi="Times" w:cs="Times"/>
          <w:sz w:val="27"/>
          <w:sz-cs w:val="27"/>
          <w:color w:val="000000"/>
        </w:rPr>
        <w:t xml:space="preserve">Trong trường hợp </w:t>
      </w:r>
      <w:r>
        <w:rPr>
          <w:rFonts w:ascii="Times" w:hAnsi="Times" w:cs="Times"/>
          <w:sz w:val="24"/>
          <w:sz-cs w:val="24"/>
          <w:color w:val="000000"/>
        </w:rPr>
        <w:t xml:space="preserve">Công an huyện Con Cuông</w:t>
      </w:r>
      <w:r>
        <w:rPr>
          <w:rFonts w:ascii="Times" w:hAnsi="Times" w:cs="Times"/>
          <w:sz w:val="27"/>
          <w:sz-cs w:val="27"/>
          <w:color w:val="000000"/>
        </w:rPr>
        <w:t xml:space="preserve"> không giao hoặc giao tài sản chậm cho người trúng đấu giá, Công an huyện Con Cuông phải chịu trách nhiệm về những thiệt hại gây ra cho người mua được tài sản theo quy định pháp luật. </w:t>
      </w:r>
    </w:p>
    <w:p>
      <w:pPr>
        <w:jc w:val="both"/>
      </w:pPr>
      <w:r>
        <w:rPr>
          <w:rFonts w:ascii="Times" w:hAnsi="Times" w:cs="Times"/>
          <w:sz w:val="27"/>
          <w:sz-cs w:val="27"/>
          <w:b/>
          <w:color w:val="000000"/>
        </w:rPr>
        <w:t xml:space="preserve">Điều 20. Trách nhiệm về giá trị, chất lượng của tài sản đã đấu giá.</w:t>
      </w:r>
    </w:p>
    <w:p>
      <w:pPr>
        <w:jc w:val="both"/>
        <w:ind w:left="720"/>
      </w:pPr>
      <w:r>
        <w:rPr>
          <w:rFonts w:ascii="Times" w:hAnsi="Times" w:cs="Times"/>
          <w:sz w:val="27"/>
          <w:sz-cs w:val="27"/>
          <w:color w:val="000000"/>
        </w:rPr>
        <w:t xml:space="preserve"/>
        <w:tab/>
        <w:t xml:space="preserve">•</w:t>
        <w:tab/>
        <w:t xml:space="preserve">Công ty đấu giá hợp danh Nhất An Phú – CN Nghệ An không chịu trách nhiệm về giá trị, chất lượng, pháp lý của tài sản đấu giá, trừ trường hợp không thông báo đầy đủ, chính xác cho người tham gia đấu giá những thông tin cần thiết có liên quan đến giá trị, chất lượng của tài sản đã đấu giá.</w:t>
      </w:r>
    </w:p>
    <w:p>
      <w:pPr>
        <w:jc w:val="both"/>
        <w:ind w:left="720"/>
      </w:pPr>
      <w:r>
        <w:rPr>
          <w:rFonts w:ascii="Times" w:hAnsi="Times" w:cs="Times"/>
          <w:sz w:val="27"/>
          <w:sz-cs w:val="27"/>
          <w:color w:val="000000"/>
        </w:rPr>
        <w:t xml:space="preserve"/>
        <w:tab/>
        <w:t xml:space="preserve">•</w:t>
        <w:tab/>
        <w:t xml:space="preserve">Người tham gia đấu giá có trách nhiệm tham khảo, nghiên cứu kỹ về thông tin, giá trị, chất lượng tài sản cũng như các quy định khác của pháp luật về tài sản đấu giá trước khi đăng ký tham gia đấu giá.</w:t>
      </w:r>
    </w:p>
    <w:p>
      <w:pPr>
        <w:jc w:val="both"/>
      </w:pPr>
      <w:r>
        <w:rPr>
          <w:rFonts w:ascii="Times" w:hAnsi="Times" w:cs="Times"/>
          <w:sz w:val="27"/>
          <w:sz-cs w:val="27"/>
          <w:color w:val="000000"/>
        </w:rPr>
        <w:t xml:space="preserve">- Đơn vị có tài sản phải chịu trách nhiệm về tài sản đưa ra đấu giá; giải thích rõ cho khách hàng về giá trị, chất lượng, điều kiện sử dụng và các quy định khác của pháp luật đối với loại tài sản đấu giá đó và có trách nhiệm giải quyết các khiếu nại liên quan đến tài sản và liên quan đến việc đăng ký quyền sở hữu và sử dụng tài sản bán đấu giá.</w:t>
      </w:r>
    </w:p>
    <w:p>
      <w:pPr>
        <w:jc w:val="both"/>
      </w:pPr>
      <w:r>
        <w:rPr>
          <w:rFonts w:ascii="Times" w:hAnsi="Times" w:cs="Times"/>
          <w:sz w:val="27"/>
          <w:sz-cs w:val="27"/>
          <w:color w:val="000000"/>
        </w:rPr>
        <w:t xml:space="preserve">- Tài sản được bán trên cơ sở thực tế mà người đăng ký tham gia đấu giá đã được xem hiện trạng tài sản. Vì vậy, người có tài sản chỉ chịu trách nhiệm bàn giao tài sản đúng hiện trạng mà người đăng ký tham gia đấu giá đã được kiểm tra và xác nhận bằng văn bản.</w:t>
      </w:r>
    </w:p>
    <w:p>
      <w:pPr>
        <w:jc w:val="both"/>
      </w:pPr>
      <w:r>
        <w:rPr>
          <w:rFonts w:ascii="Times" w:hAnsi="Times" w:cs="Times"/>
          <w:sz w:val="27"/>
          <w:sz-cs w:val="27"/>
          <w:b/>
          <w:color w:val="000000"/>
        </w:rPr>
        <w:t xml:space="preserve">Điều 21. Tổ chức thực hiện </w:t>
      </w:r>
    </w:p>
    <w:p>
      <w:pPr>
        <w:jc w:val="both"/>
        <w:ind w:left="720"/>
      </w:pPr>
      <w:r>
        <w:rPr>
          <w:rFonts w:ascii="Times" w:hAnsi="Times" w:cs="Times"/>
          <w:sz w:val="27"/>
          <w:sz-cs w:val="27"/>
          <w:color w:val="000000"/>
        </w:rPr>
        <w:t xml:space="preserve"/>
        <w:tab/>
        <w:t xml:space="preserve">•</w:t>
        <w:tab/>
        <w:t xml:space="preserve">Mọi khiếu nại tranh chấp giữa các bên sẽ được giải quyết theo quy định của quy chế này, trường hợp quy chế này không quy định thì tranh chấp giữa các bên sẽ được giải quyết theo quy định của pháp luật. </w:t>
      </w:r>
    </w:p>
    <w:p>
      <w:pPr>
        <w:jc w:val="both"/>
        <w:ind w:left="720"/>
      </w:pPr>
      <w:r>
        <w:rPr>
          <w:rFonts w:ascii="Times" w:hAnsi="Times" w:cs="Times"/>
          <w:sz w:val="27"/>
          <w:sz-cs w:val="27"/>
          <w:color w:val="000000"/>
        </w:rPr>
        <w:t xml:space="preserve"/>
        <w:tab/>
        <w:t xml:space="preserve">•</w:t>
        <w:tab/>
        <w:t xml:space="preserve">Công ty đấu giá hợp danh Nhất An Phú – CN Nghệ An, </w:t>
      </w:r>
      <w:r>
        <w:rPr>
          <w:rFonts w:ascii="Times New Roman" w:hAnsi="Times New Roman" w:cs="Times New Roman"/>
          <w:sz w:val="27"/>
          <w:sz-cs w:val="27"/>
          <w:color w:val="000000"/>
        </w:rPr>
        <w:t xml:space="preserve">Công an huyện Con Cuông, </w:t>
      </w:r>
      <w:r>
        <w:rPr>
          <w:rFonts w:ascii="Times" w:hAnsi="Times" w:cs="Times"/>
          <w:sz w:val="27"/>
          <w:sz-cs w:val="27"/>
          <w:color w:val="000000"/>
        </w:rPr>
        <w:t xml:space="preserve">người tham gia đấu giá, người trúng đấu giá, các đơn vị, tổ chức liên quan có trách nhiệm thực hiện nghiêm túc Quy chế đấu giá tài sản này./. </w:t>
      </w:r>
    </w:p>
    <w:p>
      <w:pPr>
        <w:jc w:val="both"/>
      </w:pPr>
      <w:r>
        <w:rPr>
          <w:rFonts w:ascii="Times" w:hAnsi="Times" w:cs="Times"/>
          <w:sz w:val="27"/>
          <w:sz-cs w:val="27"/>
          <w:color w:val="000000"/>
        </w:rPr>
        <w:t xml:space="preserve"/>
      </w:r>
    </w:p>
    <w:p>
      <w:pPr>
        <w:jc w:val="both"/>
      </w:pPr>
      <w:r>
        <w:rPr>
          <w:rFonts w:ascii="Times" w:hAnsi="Times" w:cs="Times"/>
          <w:sz w:val="27"/>
          <w:sz-cs w:val="27"/>
          <w:color w:val="000000"/>
        </w:rPr>
        <w:t xml:space="preserve"/>
      </w:r>
    </w:p>
    <w:p>
      <w:pPr>
        <w:jc w:val="center"/>
        <w:ind w:left="3600"/>
      </w:pPr>
      <w:r>
        <w:rPr>
          <w:rFonts w:ascii="Times New Roman" w:hAnsi="Times New Roman" w:cs="Times New Roman"/>
          <w:sz w:val="27"/>
          <w:sz-cs w:val="27"/>
          <w:b/>
          <w:color w:val="000000"/>
        </w:rPr>
        <w:t xml:space="preserve">CÔNG TY ĐẤU GIÁ HỢP DANH</w:t>
      </w:r>
    </w:p>
    <w:p>
      <w:pPr>
        <w:jc w:val="center"/>
        <w:ind w:left="4320"/>
      </w:pPr>
      <w:r>
        <w:rPr>
          <w:rFonts w:ascii="Times New Roman" w:hAnsi="Times New Roman" w:cs="Times New Roman"/>
          <w:sz w:val="27"/>
          <w:sz-cs w:val="27"/>
          <w:b/>
          <w:color w:val="000000"/>
        </w:rPr>
        <w:t xml:space="preserve">NHẤT AN PHÚ – CN NGHỆ AN </w:t>
      </w:r>
    </w:p>
    <w:p>
      <w:pPr>
        <w:jc w:val="both"/>
        <w:ind w:left="426"/>
      </w:pPr>
      <w:r>
        <w:rPr>
          <w:rFonts w:ascii="Times" w:hAnsi="Times" w:cs="Times"/>
          <w:sz w:val="27"/>
          <w:sz-cs w:val="27"/>
          <w:i/>
          <w:color w:val="000000"/>
        </w:rPr>
        <w:t xml:space="preserve">                                                                               </w:t>
      </w:r>
    </w:p>
    <w:p>
      <w:pPr>
        <w:jc w:val="both"/>
        <w:ind w:left="426"/>
      </w:pPr>
      <w:r>
        <w:rPr>
          <w:rFonts w:ascii="Times" w:hAnsi="Times" w:cs="Times"/>
          <w:sz w:val="27"/>
          <w:sz-cs w:val="27"/>
          <w:i/>
          <w:color w:val="000000"/>
        </w:rPr>
        <w:t xml:space="preserve"/>
      </w:r>
    </w:p>
    <w:p>
      <w:pPr/>
      <w:r>
        <w:rPr>
          <w:rFonts w:ascii="Times" w:hAnsi="Times" w:cs="Times"/>
          <w:sz w:val="24"/>
          <w:sz-cs w:val="24"/>
          <w:b/>
          <w:color w:val="000000"/>
        </w:rPr>
        <w:t xml:space="preserve"/>
        <w:tab/>
        <w:t xml:space="preserve"/>
      </w:r>
    </w:p>
    <w:p>
      <w:pPr/>
      <w:r>
        <w:rPr>
          <w:rFonts w:ascii="Times" w:hAnsi="Times" w:cs="Times"/>
          <w:sz w:val="24"/>
          <w:sz-cs w:val="24"/>
          <w:b/>
          <w:color w:val="000000"/>
        </w:rPr>
        <w:t xml:space="preserve"/>
        <w:tab/>
        <w:t xml:space="preserve"/>
      </w:r>
    </w:p>
    <w:p>
      <w:pPr/>
      <w:r>
        <w:rPr>
          <w:rFonts w:ascii="Times" w:hAnsi="Times" w:cs="Times"/>
          <w:sz w:val="24"/>
          <w:sz-cs w:val="24"/>
          <w:b/>
          <w:color w:val="000000"/>
        </w:rPr>
        <w:t xml:space="preserve"/>
      </w:r>
    </w:p>
    <w:p>
      <w:pPr/>
      <w:r>
        <w:rPr>
          <w:rFonts w:ascii="Times" w:hAnsi="Times" w:cs="Times"/>
          <w:sz w:val="24"/>
          <w:sz-cs w:val="24"/>
          <w:b/>
          <w:color w:val="000000"/>
        </w:rPr>
        <w:t xml:space="preserve"/>
        <w:tab/>
        <w:t xml:space="preserve"/>
      </w:r>
    </w:p>
    <w:sectPr>
      <w:pgSz w:w="11900" w:h="16840"/>
      <w:pgMar w:top="851" w:right="1106" w:bottom="1418" w:left="141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coreProperties>
</file>

<file path=docProps/meta.xml><?xml version="1.0" encoding="utf-8"?>
<meta xmlns="http://schemas.apple.com/cocoa/2006/metadata">
  <generator>CocoaOOXMLWriter/2113.6</generator>
</meta>
</file>