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794"/>
        <w:gridCol w:w="5670"/>
      </w:tblGrid>
      <w:tr w:rsidR="00A563C1" w:rsidRPr="000A7566" w:rsidTr="00395677">
        <w:tc>
          <w:tcPr>
            <w:tcW w:w="3794" w:type="dxa"/>
            <w:shd w:val="clear" w:color="auto" w:fill="auto"/>
          </w:tcPr>
          <w:p w:rsidR="00A563C1" w:rsidRPr="000A7566" w:rsidRDefault="00A563C1" w:rsidP="00395677">
            <w:pPr>
              <w:spacing w:before="120" w:after="120"/>
              <w:jc w:val="center"/>
              <w:rPr>
                <w:rFonts w:ascii="Times New Roman" w:hAnsi="Times New Roman"/>
                <w:b/>
                <w:bCs/>
                <w:sz w:val="26"/>
                <w:u w:val="single"/>
              </w:rPr>
            </w:pPr>
            <w:r w:rsidRPr="000A7566">
              <w:rPr>
                <w:rFonts w:ascii="Times New Roman" w:hAnsi="Times New Roman"/>
                <w:b/>
                <w:bCs/>
              </w:rPr>
              <w:t xml:space="preserve">CÔNG TY ĐẤU GIÁ HỢP DANH </w:t>
            </w:r>
            <w:r w:rsidRPr="000A7566">
              <w:rPr>
                <w:rFonts w:ascii="Times New Roman" w:hAnsi="Times New Roman"/>
                <w:b/>
                <w:bCs/>
                <w:sz w:val="26"/>
                <w:u w:val="single"/>
                <w:lang w:val="vi-VN"/>
              </w:rPr>
              <w:t>RỒNG VÀNG</w:t>
            </w:r>
            <w:r w:rsidRPr="000A7566">
              <w:rPr>
                <w:rFonts w:ascii="Times New Roman" w:hAnsi="Times New Roman"/>
                <w:b/>
                <w:bCs/>
                <w:sz w:val="26"/>
                <w:u w:val="single"/>
              </w:rPr>
              <w:t xml:space="preserve"> </w:t>
            </w:r>
          </w:p>
          <w:p w:rsidR="00A563C1" w:rsidRPr="000A7566" w:rsidRDefault="00A563C1" w:rsidP="00395677">
            <w:pPr>
              <w:spacing w:before="120" w:after="120"/>
              <w:jc w:val="center"/>
              <w:rPr>
                <w:rFonts w:ascii="Times New Roman" w:hAnsi="Times New Roman"/>
                <w:sz w:val="26"/>
              </w:rPr>
            </w:pPr>
            <w:r w:rsidRPr="000A7566">
              <w:rPr>
                <w:rFonts w:ascii="Times New Roman" w:hAnsi="Times New Roman"/>
                <w:sz w:val="26"/>
              </w:rPr>
              <w:t xml:space="preserve">Số: </w:t>
            </w:r>
            <w:r w:rsidR="004A5D1A">
              <w:rPr>
                <w:rFonts w:ascii="Times New Roman" w:hAnsi="Times New Roman"/>
                <w:sz w:val="26"/>
              </w:rPr>
              <w:t>11</w:t>
            </w:r>
            <w:r w:rsidRPr="000A7566">
              <w:rPr>
                <w:rFonts w:ascii="Times New Roman" w:hAnsi="Times New Roman"/>
                <w:sz w:val="26"/>
              </w:rPr>
              <w:t>/</w:t>
            </w:r>
            <w:r w:rsidRPr="000A7566">
              <w:rPr>
                <w:rFonts w:ascii="Times New Roman" w:hAnsi="Times New Roman"/>
                <w:sz w:val="26"/>
                <w:lang w:val="vi-VN"/>
              </w:rPr>
              <w:t>20</w:t>
            </w:r>
            <w:r w:rsidRPr="000A7566">
              <w:rPr>
                <w:rFonts w:ascii="Times New Roman" w:hAnsi="Times New Roman"/>
                <w:sz w:val="26"/>
              </w:rPr>
              <w:t>2</w:t>
            </w:r>
            <w:r w:rsidR="004A5D1A">
              <w:rPr>
                <w:rFonts w:ascii="Times New Roman" w:hAnsi="Times New Roman"/>
                <w:sz w:val="26"/>
              </w:rPr>
              <w:t>5</w:t>
            </w:r>
            <w:r w:rsidRPr="000A7566">
              <w:rPr>
                <w:rFonts w:ascii="Times New Roman" w:hAnsi="Times New Roman"/>
                <w:sz w:val="26"/>
              </w:rPr>
              <w:t>/QCĐG</w:t>
            </w:r>
          </w:p>
          <w:p w:rsidR="00A563C1" w:rsidRPr="000A7566" w:rsidRDefault="00A563C1" w:rsidP="00395677">
            <w:pPr>
              <w:spacing w:before="120" w:after="120"/>
              <w:jc w:val="center"/>
              <w:rPr>
                <w:rFonts w:ascii="Times New Roman" w:eastAsia="Times New Roman" w:hAnsi="Times New Roman"/>
                <w:b/>
                <w:bCs/>
                <w:sz w:val="26"/>
                <w:lang w:eastAsia="en-US"/>
              </w:rPr>
            </w:pPr>
          </w:p>
        </w:tc>
        <w:tc>
          <w:tcPr>
            <w:tcW w:w="5670" w:type="dxa"/>
            <w:shd w:val="clear" w:color="auto" w:fill="auto"/>
          </w:tcPr>
          <w:p w:rsidR="00A563C1" w:rsidRPr="000A7566" w:rsidRDefault="00A563C1" w:rsidP="00862672">
            <w:pPr>
              <w:spacing w:before="120" w:after="120"/>
              <w:jc w:val="center"/>
              <w:rPr>
                <w:rFonts w:ascii="Times New Roman" w:hAnsi="Times New Roman"/>
                <w:b/>
                <w:bCs/>
              </w:rPr>
            </w:pPr>
            <w:r w:rsidRPr="000A7566">
              <w:rPr>
                <w:rFonts w:ascii="Times New Roman" w:hAnsi="Times New Roman"/>
                <w:b/>
                <w:bCs/>
              </w:rPr>
              <w:t>CỘNG HÒA XÃ HỘI CHỦ NGHĨA VIỆT NAM</w:t>
            </w:r>
          </w:p>
          <w:p w:rsidR="00A563C1" w:rsidRPr="000A7566" w:rsidRDefault="00A563C1" w:rsidP="00862672">
            <w:pPr>
              <w:spacing w:before="120" w:after="120"/>
              <w:jc w:val="center"/>
              <w:rPr>
                <w:rFonts w:ascii="Times New Roman" w:hAnsi="Times New Roman"/>
                <w:b/>
                <w:bCs/>
              </w:rPr>
            </w:pPr>
            <w:r w:rsidRPr="000A7566">
              <w:rPr>
                <w:rFonts w:ascii="Times New Roman" w:hAnsi="Times New Roman"/>
                <w:b/>
                <w:bCs/>
              </w:rPr>
              <w:t>Đ</w:t>
            </w:r>
            <w:r w:rsidRPr="000A7566">
              <w:rPr>
                <w:rFonts w:ascii="Times New Roman" w:hAnsi="Times New Roman"/>
                <w:b/>
                <w:bCs/>
                <w:u w:val="single"/>
              </w:rPr>
              <w:t>ộc lập – Tự do – Hạnh phú</w:t>
            </w:r>
            <w:r w:rsidRPr="000A7566">
              <w:rPr>
                <w:rFonts w:ascii="Times New Roman" w:hAnsi="Times New Roman"/>
                <w:b/>
                <w:bCs/>
              </w:rPr>
              <w:t>c</w:t>
            </w:r>
          </w:p>
          <w:p w:rsidR="00A563C1" w:rsidRPr="000A7566" w:rsidRDefault="00A563C1" w:rsidP="004A5D1A">
            <w:pPr>
              <w:spacing w:before="120" w:after="120"/>
              <w:jc w:val="center"/>
              <w:rPr>
                <w:rFonts w:ascii="Times New Roman" w:eastAsia="Times New Roman" w:hAnsi="Times New Roman"/>
                <w:bCs/>
                <w:i/>
                <w:sz w:val="26"/>
                <w:lang w:val="vi-VN" w:eastAsia="en-US"/>
              </w:rPr>
            </w:pPr>
            <w:r w:rsidRPr="000A7566">
              <w:rPr>
                <w:rFonts w:ascii="Times New Roman" w:eastAsia="Times New Roman" w:hAnsi="Times New Roman"/>
                <w:bCs/>
                <w:i/>
                <w:sz w:val="26"/>
                <w:lang w:val="vi-VN" w:eastAsia="en-US"/>
              </w:rPr>
              <w:t>Phú Yên</w:t>
            </w:r>
            <w:r w:rsidRPr="000A7566">
              <w:rPr>
                <w:rFonts w:ascii="Times New Roman" w:eastAsia="Times New Roman" w:hAnsi="Times New Roman"/>
                <w:bCs/>
                <w:i/>
                <w:sz w:val="26"/>
                <w:lang w:eastAsia="en-US"/>
              </w:rPr>
              <w:t>, ngày 1</w:t>
            </w:r>
            <w:r w:rsidR="004A5D1A">
              <w:rPr>
                <w:rFonts w:ascii="Times New Roman" w:eastAsia="Times New Roman" w:hAnsi="Times New Roman"/>
                <w:bCs/>
                <w:i/>
                <w:sz w:val="26"/>
                <w:lang w:eastAsia="en-US"/>
              </w:rPr>
              <w:t>9</w:t>
            </w:r>
            <w:r w:rsidRPr="000A7566">
              <w:rPr>
                <w:rFonts w:ascii="Times New Roman" w:eastAsia="Times New Roman" w:hAnsi="Times New Roman"/>
                <w:bCs/>
                <w:i/>
                <w:sz w:val="26"/>
                <w:lang w:eastAsia="en-US"/>
              </w:rPr>
              <w:t xml:space="preserve"> tháng </w:t>
            </w:r>
            <w:r w:rsidR="004A5D1A">
              <w:rPr>
                <w:rFonts w:ascii="Times New Roman" w:eastAsia="Times New Roman" w:hAnsi="Times New Roman"/>
                <w:bCs/>
                <w:i/>
                <w:sz w:val="26"/>
                <w:lang w:eastAsia="en-US"/>
              </w:rPr>
              <w:t>02</w:t>
            </w:r>
            <w:r w:rsidRPr="000A7566">
              <w:rPr>
                <w:rFonts w:ascii="Times New Roman" w:eastAsia="Times New Roman" w:hAnsi="Times New Roman"/>
                <w:bCs/>
                <w:i/>
                <w:sz w:val="26"/>
                <w:lang w:eastAsia="en-US"/>
              </w:rPr>
              <w:t xml:space="preserve"> năm 202</w:t>
            </w:r>
            <w:r w:rsidR="004A5D1A">
              <w:rPr>
                <w:rFonts w:ascii="Times New Roman" w:eastAsia="Times New Roman" w:hAnsi="Times New Roman"/>
                <w:bCs/>
                <w:i/>
                <w:sz w:val="26"/>
                <w:lang w:eastAsia="en-US"/>
              </w:rPr>
              <w:t>5</w:t>
            </w:r>
          </w:p>
        </w:tc>
      </w:tr>
    </w:tbl>
    <w:p w:rsidR="00A563C1" w:rsidRPr="000A7566" w:rsidRDefault="00A563C1" w:rsidP="00A563C1">
      <w:pPr>
        <w:spacing w:before="120" w:after="120"/>
        <w:jc w:val="center"/>
        <w:rPr>
          <w:rFonts w:ascii="Times New Roman" w:eastAsia="Times New Roman" w:hAnsi="Times New Roman"/>
          <w:b/>
          <w:bCs/>
          <w:sz w:val="26"/>
          <w:lang w:eastAsia="en-US"/>
        </w:rPr>
      </w:pPr>
      <w:r w:rsidRPr="000A7566">
        <w:rPr>
          <w:rFonts w:ascii="Times New Roman" w:eastAsia="Times New Roman" w:hAnsi="Times New Roman"/>
          <w:b/>
          <w:bCs/>
          <w:sz w:val="26"/>
          <w:lang w:eastAsia="en-US"/>
        </w:rPr>
        <w:t>QUY CHẾ CUỘC ĐẤU GIÁ</w:t>
      </w:r>
    </w:p>
    <w:p w:rsidR="00A563C1" w:rsidRPr="000A7566" w:rsidRDefault="00A563C1" w:rsidP="00A563C1">
      <w:pPr>
        <w:spacing w:before="120" w:after="120"/>
        <w:jc w:val="center"/>
        <w:rPr>
          <w:rFonts w:ascii="Times New Roman" w:hAnsi="Times New Roman"/>
          <w:b/>
          <w:sz w:val="26"/>
        </w:rPr>
      </w:pPr>
      <w:r w:rsidRPr="000A7566">
        <w:rPr>
          <w:rFonts w:ascii="Times New Roman" w:hAnsi="Times New Roman"/>
          <w:b/>
          <w:sz w:val="26"/>
        </w:rPr>
        <w:t xml:space="preserve">Tài sản: </w:t>
      </w:r>
      <w:r w:rsidRPr="000A7566">
        <w:rPr>
          <w:rFonts w:ascii="Times New Roman" w:hAnsi="Times New Roman"/>
          <w:b/>
          <w:sz w:val="26"/>
          <w:szCs w:val="28"/>
        </w:rPr>
        <w:t>Tàu cá vỏ: Thép; Có số đăng ký: PY–99979–TS</w:t>
      </w:r>
    </w:p>
    <w:p w:rsidR="00FA72DA" w:rsidRPr="00882C1E" w:rsidRDefault="00FA72DA" w:rsidP="00FA72DA">
      <w:pPr>
        <w:keepNext/>
        <w:widowControl w:val="0"/>
        <w:spacing w:before="120" w:after="120"/>
        <w:ind w:right="-55"/>
        <w:jc w:val="both"/>
        <w:rPr>
          <w:rFonts w:ascii="Times New Roman" w:hAnsi="Times New Roman"/>
          <w:sz w:val="26"/>
        </w:rPr>
      </w:pPr>
      <w:r w:rsidRPr="00882C1E">
        <w:rPr>
          <w:rFonts w:ascii="Times New Roman" w:hAnsi="Times New Roman"/>
          <w:sz w:val="26"/>
        </w:rPr>
        <w:t>- Căn cứ Luật đấu giá 2016 và Luật sửa đổi, bổ sung một số điều của Luật đấu giá tài sản ngày 27/6/2024.</w:t>
      </w:r>
    </w:p>
    <w:p w:rsidR="00FA72DA" w:rsidRPr="00882C1E" w:rsidRDefault="00FA72DA" w:rsidP="00FA72DA">
      <w:pPr>
        <w:spacing w:before="120" w:after="120"/>
        <w:ind w:right="-55"/>
        <w:jc w:val="both"/>
        <w:rPr>
          <w:rFonts w:ascii="Times New Roman" w:hAnsi="Times New Roman"/>
          <w:sz w:val="26"/>
        </w:rPr>
      </w:pPr>
      <w:r w:rsidRPr="00882C1E">
        <w:rPr>
          <w:rFonts w:ascii="Times New Roman" w:hAnsi="Times New Roman"/>
          <w:sz w:val="26"/>
        </w:rPr>
        <w:t>- Căn cứ Nghị định số: 62/2017/NĐ-CP  ngày 16/05/2017 của Chính phủ quy định chi tiết một số điều và biện pháp thi hành Luật Đấu giá tài sản.</w:t>
      </w:r>
    </w:p>
    <w:p w:rsidR="00FA72DA" w:rsidRPr="00882C1E" w:rsidRDefault="00FA72DA" w:rsidP="00FA72DA">
      <w:pPr>
        <w:spacing w:before="120" w:after="120"/>
        <w:ind w:right="-55"/>
        <w:jc w:val="both"/>
        <w:rPr>
          <w:rFonts w:ascii="Times New Roman" w:eastAsia="Calibri" w:hAnsi="Times New Roman"/>
          <w:sz w:val="26"/>
        </w:rPr>
      </w:pPr>
      <w:r w:rsidRPr="00882C1E">
        <w:rPr>
          <w:rFonts w:ascii="Times New Roman" w:eastAsia="Calibri" w:hAnsi="Times New Roman"/>
          <w:sz w:val="26"/>
        </w:rPr>
        <w:t xml:space="preserve">- Căn cứ Nghị định số: 33/2020/NĐ-CP ngày 17/03/2020 của Chính Phủ sửa đổi, bổ sung một số điều của Nghị định số 62/2015/NĐ-CP ngày 18/7/2015 của Chính Phủ quy định chi tiết và hướng dẫn thi hành một số điều của Luật Thi hành án dân sự. </w:t>
      </w:r>
    </w:p>
    <w:p w:rsidR="00FA72DA" w:rsidRPr="00882C1E" w:rsidRDefault="00FA72DA" w:rsidP="00FA72DA">
      <w:pPr>
        <w:spacing w:before="120" w:after="120"/>
        <w:ind w:right="-55"/>
        <w:jc w:val="both"/>
        <w:rPr>
          <w:rFonts w:ascii="Times New Roman" w:hAnsi="Times New Roman"/>
          <w:sz w:val="26"/>
        </w:rPr>
      </w:pPr>
      <w:r w:rsidRPr="00882C1E">
        <w:rPr>
          <w:rFonts w:ascii="Times New Roman" w:hAnsi="Times New Roman"/>
          <w:sz w:val="26"/>
        </w:rPr>
        <w:t>- Căn cứ Thông tư s</w:t>
      </w:r>
      <w:r w:rsidRPr="00882C1E">
        <w:rPr>
          <w:rFonts w:ascii="Times New Roman" w:hAnsi="Times New Roman"/>
          <w:sz w:val="26"/>
          <w:lang w:val="vi-VN"/>
        </w:rPr>
        <w:t>ố</w:t>
      </w:r>
      <w:r w:rsidRPr="00882C1E">
        <w:rPr>
          <w:rFonts w:ascii="Times New Roman" w:hAnsi="Times New Roman"/>
          <w:sz w:val="26"/>
        </w:rPr>
        <w:t>:</w:t>
      </w:r>
      <w:r w:rsidRPr="00882C1E">
        <w:rPr>
          <w:rFonts w:ascii="Times New Roman" w:hAnsi="Times New Roman"/>
          <w:sz w:val="26"/>
          <w:lang w:val="vi-VN"/>
        </w:rPr>
        <w:t> </w:t>
      </w:r>
      <w:r w:rsidRPr="00882C1E">
        <w:rPr>
          <w:rFonts w:ascii="Times New Roman" w:hAnsi="Times New Roman"/>
          <w:sz w:val="26"/>
        </w:rPr>
        <w:t>108/2020</w:t>
      </w:r>
      <w:r w:rsidRPr="00882C1E">
        <w:rPr>
          <w:rFonts w:ascii="Times New Roman" w:hAnsi="Times New Roman"/>
          <w:sz w:val="26"/>
          <w:lang w:val="vi-VN"/>
        </w:rPr>
        <w:t>/</w:t>
      </w:r>
      <w:r w:rsidRPr="00882C1E">
        <w:rPr>
          <w:rFonts w:ascii="Times New Roman" w:hAnsi="Times New Roman"/>
          <w:sz w:val="26"/>
        </w:rPr>
        <w:t>TT</w:t>
      </w:r>
      <w:r w:rsidRPr="00882C1E">
        <w:rPr>
          <w:rFonts w:ascii="Times New Roman" w:hAnsi="Times New Roman"/>
          <w:sz w:val="26"/>
          <w:lang w:val="vi-VN"/>
        </w:rPr>
        <w:t>-BTC</w:t>
      </w:r>
      <w:r w:rsidRPr="00882C1E">
        <w:rPr>
          <w:rFonts w:ascii="Times New Roman" w:hAnsi="Times New Roman"/>
          <w:sz w:val="26"/>
        </w:rPr>
        <w:t xml:space="preserve"> ngày 21/12/2020 của Bộ Tài chính về sửa đổi, bổ sung một số điều của Thông tư số 45/2017/TT-BTC ngày 12/5/2017 của Bộ trưởng Bộ Tài chính quy định khung thù lao dịch vụ đấu giá tài sản theo quy định tại luật đấu giá tài sản.</w:t>
      </w:r>
    </w:p>
    <w:p w:rsidR="00FA72DA" w:rsidRPr="00882C1E" w:rsidRDefault="00FA72DA" w:rsidP="00FA72DA">
      <w:pPr>
        <w:keepNext/>
        <w:widowControl w:val="0"/>
        <w:spacing w:before="120" w:after="120"/>
        <w:ind w:right="-55"/>
        <w:jc w:val="both"/>
        <w:rPr>
          <w:rFonts w:ascii="Times New Roman" w:hAnsi="Times New Roman"/>
          <w:sz w:val="26"/>
        </w:rPr>
      </w:pPr>
      <w:r w:rsidRPr="00882C1E">
        <w:rPr>
          <w:rFonts w:ascii="Times New Roman" w:hAnsi="Times New Roman"/>
          <w:sz w:val="26"/>
        </w:rPr>
        <w:t>- Căn cứ Thông tư số 03/2025/TT-BTC ngày 22/01/2025 “hướng dẫn về chế độ tài chính trong hoạt động đấu giá tài sản; quy định việc thu, chi và sử dụng tiền bán hồ sơ mời tham gia đấu giá, tiền đặt trước của người tham gia đấu giá không được nhận lại theo quy định của pháp luật về đấu giá tài sản”của Bộ Tài chính.</w:t>
      </w:r>
    </w:p>
    <w:p w:rsidR="00A563C1" w:rsidRPr="000A7566" w:rsidRDefault="00A563C1" w:rsidP="00A563C1">
      <w:pPr>
        <w:spacing w:before="120" w:after="120"/>
        <w:ind w:right="-55"/>
        <w:jc w:val="both"/>
        <w:rPr>
          <w:rFonts w:ascii="Times New Roman" w:eastAsia="Times New Roman" w:hAnsi="Times New Roman"/>
          <w:bCs/>
          <w:sz w:val="26"/>
          <w:lang w:val="pt-BR" w:eastAsia="en-US"/>
        </w:rPr>
      </w:pPr>
      <w:r w:rsidRPr="000A7566">
        <w:rPr>
          <w:rFonts w:ascii="Times New Roman" w:eastAsia="Times New Roman" w:hAnsi="Times New Roman"/>
          <w:bCs/>
          <w:sz w:val="26"/>
          <w:lang w:val="pt-BR" w:eastAsia="en-US"/>
        </w:rPr>
        <w:t xml:space="preserve">- Căn cứ Hợp đồng dịch vụ đấu giá tài sản thi hành án số </w:t>
      </w:r>
      <w:r w:rsidRPr="000A7566">
        <w:rPr>
          <w:rFonts w:ascii="Times New Roman" w:hAnsi="Times New Roman"/>
          <w:sz w:val="26"/>
        </w:rPr>
        <w:t>0</w:t>
      </w:r>
      <w:r w:rsidR="007E7B03" w:rsidRPr="000A7566">
        <w:rPr>
          <w:rFonts w:ascii="Times New Roman" w:hAnsi="Times New Roman"/>
          <w:sz w:val="26"/>
        </w:rPr>
        <w:t>6</w:t>
      </w:r>
      <w:r w:rsidRPr="000A7566">
        <w:rPr>
          <w:rFonts w:ascii="Times New Roman" w:hAnsi="Times New Roman"/>
          <w:sz w:val="26"/>
        </w:rPr>
        <w:t xml:space="preserve">/2024/HĐDVĐGTS </w:t>
      </w:r>
      <w:r w:rsidRPr="000A7566">
        <w:rPr>
          <w:rFonts w:ascii="Times New Roman" w:eastAsia="Times New Roman" w:hAnsi="Times New Roman"/>
          <w:bCs/>
          <w:sz w:val="26"/>
          <w:lang w:val="pt-BR" w:eastAsia="en-US"/>
        </w:rPr>
        <w:t>ngày 20/6/2024 và phụ lục hợp đồng số 0</w:t>
      </w:r>
      <w:r w:rsidR="00FA72DA">
        <w:rPr>
          <w:rFonts w:ascii="Times New Roman" w:eastAsia="Times New Roman" w:hAnsi="Times New Roman"/>
          <w:bCs/>
          <w:sz w:val="26"/>
          <w:lang w:val="pt-BR" w:eastAsia="en-US"/>
        </w:rPr>
        <w:t>7</w:t>
      </w:r>
      <w:r w:rsidRPr="000A7566">
        <w:rPr>
          <w:rFonts w:ascii="Times New Roman" w:eastAsia="Times New Roman" w:hAnsi="Times New Roman"/>
          <w:bCs/>
          <w:sz w:val="26"/>
          <w:lang w:val="pt-BR" w:eastAsia="en-US"/>
        </w:rPr>
        <w:t>/</w:t>
      </w:r>
      <w:r w:rsidRPr="000A7566">
        <w:rPr>
          <w:rFonts w:ascii="Times New Roman" w:hAnsi="Times New Roman"/>
          <w:sz w:val="26"/>
        </w:rPr>
        <w:t>2024/PL-HĐDVĐGTS ngày 1</w:t>
      </w:r>
      <w:r w:rsidR="00FA72DA">
        <w:rPr>
          <w:rFonts w:ascii="Times New Roman" w:hAnsi="Times New Roman"/>
          <w:sz w:val="26"/>
        </w:rPr>
        <w:t>7</w:t>
      </w:r>
      <w:r w:rsidRPr="000A7566">
        <w:rPr>
          <w:rFonts w:ascii="Times New Roman" w:hAnsi="Times New Roman"/>
          <w:sz w:val="26"/>
        </w:rPr>
        <w:t>/</w:t>
      </w:r>
      <w:r w:rsidR="00FA72DA">
        <w:rPr>
          <w:rFonts w:ascii="Times New Roman" w:hAnsi="Times New Roman"/>
          <w:sz w:val="26"/>
        </w:rPr>
        <w:t>0</w:t>
      </w:r>
      <w:r w:rsidR="00842500" w:rsidRPr="000A7566">
        <w:rPr>
          <w:rFonts w:ascii="Times New Roman" w:hAnsi="Times New Roman"/>
          <w:sz w:val="26"/>
        </w:rPr>
        <w:t>2</w:t>
      </w:r>
      <w:r w:rsidRPr="000A7566">
        <w:rPr>
          <w:rFonts w:ascii="Times New Roman" w:hAnsi="Times New Roman"/>
          <w:sz w:val="26"/>
        </w:rPr>
        <w:t>/202</w:t>
      </w:r>
      <w:r w:rsidR="00FA72DA">
        <w:rPr>
          <w:rFonts w:ascii="Times New Roman" w:hAnsi="Times New Roman"/>
          <w:sz w:val="26"/>
        </w:rPr>
        <w:t>5</w:t>
      </w:r>
      <w:r w:rsidRPr="000A7566">
        <w:rPr>
          <w:rFonts w:ascii="Times New Roman" w:eastAsia="Times New Roman" w:hAnsi="Times New Roman"/>
          <w:bCs/>
          <w:sz w:val="26"/>
          <w:lang w:val="pt-BR" w:eastAsia="en-US"/>
        </w:rPr>
        <w:t xml:space="preserve"> giữa Chi Cục Thi hành án Dân sự </w:t>
      </w:r>
      <w:r w:rsidR="007E7B03" w:rsidRPr="000A7566">
        <w:rPr>
          <w:rFonts w:ascii="Times New Roman" w:eastAsia="Times New Roman" w:hAnsi="Times New Roman"/>
          <w:bCs/>
          <w:sz w:val="26"/>
          <w:lang w:val="pt-BR" w:eastAsia="en-US"/>
        </w:rPr>
        <w:t>Tx</w:t>
      </w:r>
      <w:r w:rsidRPr="000A7566">
        <w:rPr>
          <w:rFonts w:ascii="Times New Roman" w:eastAsia="Times New Roman" w:hAnsi="Times New Roman"/>
          <w:bCs/>
          <w:sz w:val="26"/>
          <w:lang w:val="pt-BR" w:eastAsia="en-US"/>
        </w:rPr>
        <w:t xml:space="preserve"> Đông Hòa và Công ty đấu giá hợp danh Rồng Vàng (Công ty). </w:t>
      </w:r>
    </w:p>
    <w:p w:rsidR="00A563C1" w:rsidRPr="000A7566" w:rsidRDefault="00A563C1" w:rsidP="00EB65C0">
      <w:pPr>
        <w:spacing w:before="120" w:after="120"/>
        <w:ind w:right="-55"/>
        <w:jc w:val="center"/>
        <w:rPr>
          <w:rFonts w:ascii="Times New Roman" w:eastAsia="Times New Roman" w:hAnsi="Times New Roman"/>
          <w:bCs/>
          <w:i/>
          <w:sz w:val="26"/>
          <w:lang w:val="pt-BR" w:eastAsia="en-US"/>
        </w:rPr>
      </w:pPr>
      <w:r w:rsidRPr="000A7566">
        <w:rPr>
          <w:rFonts w:ascii="Times New Roman" w:eastAsia="Times New Roman" w:hAnsi="Times New Roman"/>
          <w:bCs/>
          <w:i/>
          <w:sz w:val="26"/>
          <w:lang w:val="pt-BR" w:eastAsia="en-US"/>
        </w:rPr>
        <w:t xml:space="preserve">Công ty ban hành quy chế đấu giá </w:t>
      </w:r>
      <w:r w:rsidRPr="000A7566">
        <w:rPr>
          <w:rFonts w:ascii="Times New Roman" w:hAnsi="Times New Roman"/>
          <w:i/>
          <w:sz w:val="26"/>
          <w:szCs w:val="28"/>
        </w:rPr>
        <w:t xml:space="preserve">Tàu cá vỏ Thép; </w:t>
      </w:r>
      <w:r w:rsidR="00EB65C0" w:rsidRPr="000A7566">
        <w:rPr>
          <w:rFonts w:ascii="Times New Roman" w:hAnsi="Times New Roman"/>
          <w:i/>
          <w:sz w:val="26"/>
          <w:szCs w:val="28"/>
        </w:rPr>
        <w:t>S</w:t>
      </w:r>
      <w:r w:rsidRPr="000A7566">
        <w:rPr>
          <w:rFonts w:ascii="Times New Roman" w:hAnsi="Times New Roman"/>
          <w:i/>
          <w:sz w:val="26"/>
          <w:szCs w:val="28"/>
        </w:rPr>
        <w:t>ố đăng ký: PY–99979–TS</w:t>
      </w:r>
      <w:r w:rsidRPr="000A7566">
        <w:rPr>
          <w:rFonts w:ascii="Times New Roman" w:eastAsia="Times New Roman" w:hAnsi="Times New Roman"/>
          <w:bCs/>
          <w:i/>
          <w:sz w:val="26"/>
          <w:lang w:val="pt-BR" w:eastAsia="en-US"/>
        </w:rPr>
        <w:t xml:space="preserve"> như sau:</w:t>
      </w:r>
    </w:p>
    <w:p w:rsidR="00A563C1" w:rsidRPr="000A7566" w:rsidRDefault="00A563C1" w:rsidP="00A563C1">
      <w:pPr>
        <w:spacing w:before="120" w:after="120"/>
        <w:ind w:right="-466"/>
        <w:jc w:val="center"/>
        <w:rPr>
          <w:rFonts w:ascii="Times New Roman" w:eastAsia="Times New Roman" w:hAnsi="Times New Roman"/>
          <w:b/>
          <w:bCs/>
          <w:sz w:val="26"/>
          <w:lang w:eastAsia="en-US"/>
        </w:rPr>
      </w:pPr>
      <w:r w:rsidRPr="000A7566">
        <w:rPr>
          <w:rFonts w:ascii="Times New Roman" w:eastAsia="Times New Roman" w:hAnsi="Times New Roman"/>
          <w:b/>
          <w:bCs/>
          <w:sz w:val="26"/>
          <w:lang w:val="pt-BR" w:eastAsia="en-US"/>
        </w:rPr>
        <w:t>Phần</w:t>
      </w:r>
      <w:r w:rsidRPr="000A7566">
        <w:rPr>
          <w:rFonts w:ascii="Times New Roman" w:eastAsia="Times New Roman" w:hAnsi="Times New Roman"/>
          <w:b/>
          <w:bCs/>
          <w:sz w:val="26"/>
          <w:lang w:eastAsia="en-US"/>
        </w:rPr>
        <w:t xml:space="preserve"> I</w:t>
      </w:r>
    </w:p>
    <w:p w:rsidR="00A563C1" w:rsidRPr="000A7566" w:rsidRDefault="00A563C1" w:rsidP="000A7566">
      <w:pPr>
        <w:spacing w:before="120" w:after="120"/>
        <w:ind w:right="-466"/>
        <w:jc w:val="center"/>
        <w:rPr>
          <w:rFonts w:ascii="Times New Roman" w:eastAsia="Times New Roman" w:hAnsi="Times New Roman"/>
          <w:b/>
          <w:bCs/>
          <w:sz w:val="26"/>
          <w:lang w:eastAsia="en-US"/>
        </w:rPr>
      </w:pPr>
      <w:r w:rsidRPr="000A7566">
        <w:rPr>
          <w:rFonts w:ascii="Times New Roman" w:eastAsia="Times New Roman" w:hAnsi="Times New Roman"/>
          <w:b/>
          <w:bCs/>
          <w:sz w:val="26"/>
          <w:lang w:eastAsia="en-US"/>
        </w:rPr>
        <w:t>Thông tin về tài sản</w:t>
      </w:r>
      <w:r w:rsidRPr="000A7566">
        <w:rPr>
          <w:rFonts w:ascii="Times New Roman" w:eastAsia="Times New Roman" w:hAnsi="Times New Roman"/>
          <w:b/>
          <w:bCs/>
          <w:sz w:val="26"/>
          <w:lang w:val="fr-FR" w:eastAsia="en-US"/>
        </w:rPr>
        <w:t>Tài</w:t>
      </w:r>
      <w:r w:rsidRPr="000A7566">
        <w:rPr>
          <w:rFonts w:ascii="Times New Roman" w:eastAsia="Times New Roman" w:hAnsi="Times New Roman"/>
          <w:b/>
          <w:bCs/>
          <w:sz w:val="26"/>
          <w:lang w:eastAsia="en-US"/>
        </w:rPr>
        <w:t xml:space="preserve"> sản bán đấu giá, thông tin tài sản: </w:t>
      </w:r>
    </w:p>
    <w:p w:rsidR="00A563C1" w:rsidRPr="000A7566" w:rsidRDefault="00A563C1" w:rsidP="00A563C1">
      <w:pPr>
        <w:spacing w:before="120" w:after="120"/>
        <w:ind w:right="-55" w:firstLine="360"/>
        <w:jc w:val="both"/>
        <w:rPr>
          <w:rFonts w:ascii="Times New Roman" w:hAnsi="Times New Roman"/>
          <w:sz w:val="26"/>
          <w:szCs w:val="28"/>
        </w:rPr>
      </w:pPr>
      <w:r w:rsidRPr="000A7566">
        <w:rPr>
          <w:rFonts w:ascii="Times New Roman" w:hAnsi="Times New Roman"/>
          <w:sz w:val="26"/>
          <w:szCs w:val="28"/>
        </w:rPr>
        <w:t xml:space="preserve">Tàu cá vỏ: Thép; Có số đăng ký: PY–99979–TS; Công dụng: Khai thác thủy sản; Cơ quan thiết kế: Công ty CP KT đóng tàu Việt Nam; Năm đóng: 2017; Nơi đóng: Khánh Hòa; Có đặc điểm kỹ thuật: Chiều dài (Lmax,m): 25,00 Ltk,m; Chiều rộng (Bmax,m): 7,40; Chiều cao mạn (D,m): 3,15; Chiều chìm d,m: 2,30; Mạn khô f,m: 0,85; Tổng dung tích, TĐK 134,0; Tốc độ tự do, hải lý/h: 12,1; Ký hiệu máy chính: Caterpillar-C18; Số máy: T2P05101; Công suất: 885; Nơi chế tạo: Mỹ, theo Giấy chứng nhận đăng ký Tàu cá số: 133/2017 do Chi cục thủy sản Phú Yên cấp ngày 23/01/2017 cho ông Nguyễn Văn Cải, nơi thường trú: Hòa Hiệp Trung, Đông Hòa, Phú Yên, </w:t>
      </w:r>
    </w:p>
    <w:p w:rsidR="00A563C1" w:rsidRPr="000A7566" w:rsidRDefault="00A563C1" w:rsidP="00A563C1">
      <w:pPr>
        <w:spacing w:before="120" w:after="120"/>
        <w:ind w:right="-55" w:firstLine="360"/>
        <w:jc w:val="both"/>
        <w:rPr>
          <w:rFonts w:ascii="Times New Roman" w:hAnsi="Times New Roman"/>
          <w:b/>
          <w:sz w:val="26"/>
          <w:szCs w:val="28"/>
        </w:rPr>
      </w:pPr>
      <w:r w:rsidRPr="000A7566">
        <w:rPr>
          <w:rFonts w:ascii="Times New Roman" w:hAnsi="Times New Roman"/>
          <w:b/>
          <w:sz w:val="26"/>
          <w:szCs w:val="28"/>
        </w:rPr>
        <w:t>* Các thiết bị trên tàu gồm có:</w:t>
      </w:r>
    </w:p>
    <w:p w:rsidR="00A563C1" w:rsidRPr="000A7566" w:rsidRDefault="00A563C1" w:rsidP="00A563C1">
      <w:pPr>
        <w:spacing w:before="120" w:after="120"/>
        <w:ind w:right="-55" w:firstLine="360"/>
        <w:jc w:val="both"/>
        <w:rPr>
          <w:rFonts w:ascii="Times New Roman" w:hAnsi="Times New Roman"/>
          <w:sz w:val="26"/>
          <w:szCs w:val="28"/>
        </w:rPr>
      </w:pPr>
      <w:r w:rsidRPr="000A7566">
        <w:rPr>
          <w:rFonts w:ascii="Times New Roman" w:hAnsi="Times New Roman"/>
          <w:sz w:val="26"/>
          <w:szCs w:val="28"/>
        </w:rPr>
        <w:t xml:space="preserve">01 hệ trục chân vịt vật liệu Inox, hộp số kèm theo; 01 tổ hợp máy phát điện có công suất 69KW, động cơ máy phát điện có số J1Z07789; 01 tổ hợp máy phát điện có công suất 69KW, động cơ lai máy phát điện có số J1Z07808. Trang thiết bị khai thác gồm có: 01 dàn lưới vây, kích thước không xác định;  01 hệ thống tời thủy lực 2 tăng ma sát; 01 tời điện kéo lưới; 01 hệ thống đèn cao áp; Trang thiết bị an toàn hàng hải gồm có: 01 Icom IC-M710; 01 máy dò Furuno GP 1670; 01 máy dò Furuno MU 150 HD (Bị hư hỏng); 01 định </w:t>
      </w:r>
      <w:r w:rsidRPr="000A7566">
        <w:rPr>
          <w:rFonts w:ascii="Times New Roman" w:hAnsi="Times New Roman"/>
          <w:sz w:val="26"/>
          <w:szCs w:val="28"/>
        </w:rPr>
        <w:lastRenderedPageBreak/>
        <w:t>vị Furuno FCV 688; 01 máy dò Furuno MU 100 C; 01 Rada RDV-154; 01 bộ đàm SEA EAGLE-690; 01 Icom IC-M323; 02 Icom IC-61320.</w:t>
      </w:r>
    </w:p>
    <w:p w:rsidR="00A563C1" w:rsidRPr="000A7566" w:rsidRDefault="00A563C1" w:rsidP="00A563C1">
      <w:pPr>
        <w:spacing w:before="120" w:after="120"/>
        <w:ind w:right="-55" w:firstLine="360"/>
        <w:jc w:val="both"/>
        <w:rPr>
          <w:rFonts w:ascii="Times New Roman" w:hAnsi="Times New Roman"/>
          <w:sz w:val="26"/>
          <w:szCs w:val="28"/>
        </w:rPr>
      </w:pPr>
      <w:r w:rsidRPr="000A7566">
        <w:rPr>
          <w:rFonts w:ascii="Times New Roman" w:hAnsi="Times New Roman"/>
          <w:b/>
          <w:sz w:val="26"/>
          <w:szCs w:val="28"/>
        </w:rPr>
        <w:t>* Tình trạng tàu:</w:t>
      </w:r>
      <w:r w:rsidRPr="000A7566">
        <w:rPr>
          <w:rFonts w:ascii="Times New Roman" w:hAnsi="Times New Roman"/>
          <w:sz w:val="26"/>
          <w:szCs w:val="28"/>
        </w:rPr>
        <w:t xml:space="preserve"> Tàu cá đang hoạt động bình thường.</w:t>
      </w:r>
    </w:p>
    <w:p w:rsidR="00A563C1" w:rsidRPr="000A7566" w:rsidRDefault="00A563C1" w:rsidP="00A563C1">
      <w:pPr>
        <w:spacing w:before="120" w:after="120"/>
        <w:ind w:right="-55" w:firstLine="360"/>
        <w:jc w:val="both"/>
        <w:rPr>
          <w:rFonts w:ascii="Times New Roman" w:hAnsi="Times New Roman"/>
          <w:i/>
          <w:sz w:val="26"/>
          <w:szCs w:val="28"/>
        </w:rPr>
      </w:pPr>
      <w:r w:rsidRPr="000A7566">
        <w:rPr>
          <w:rFonts w:ascii="Times New Roman" w:hAnsi="Times New Roman"/>
          <w:sz w:val="26"/>
          <w:szCs w:val="28"/>
        </w:rPr>
        <w:t>Chi tiết theo Chứng thư thẩm định giá số 40/2024/CT-ĐS-PY ngày 11/6/2024 của Công ty Cổ phần tư vấn đầu tư và thẩm định giá Sao Việt; Chi tiết kèm theo có tại hồ sơ đấu giá hoặc xem tại Công ty Đấu giá hợp danh Rồng Vàng, địa chỉ: 03 Mậu Thân, phường 5, thành phố Tuy Hoà, Phú Yên (Công ty).</w:t>
      </w:r>
    </w:p>
    <w:p w:rsidR="00A563C1" w:rsidRPr="000A7566" w:rsidRDefault="00A563C1" w:rsidP="00A563C1">
      <w:pPr>
        <w:spacing w:before="120" w:after="120"/>
        <w:ind w:right="-55" w:firstLine="360"/>
        <w:jc w:val="both"/>
        <w:rPr>
          <w:rFonts w:ascii="Times New Roman" w:hAnsi="Times New Roman"/>
          <w:i/>
          <w:color w:val="000000"/>
          <w:sz w:val="26"/>
          <w:szCs w:val="28"/>
        </w:rPr>
      </w:pPr>
      <w:r w:rsidRPr="000A7566">
        <w:rPr>
          <w:rFonts w:ascii="Times New Roman" w:hAnsi="Times New Roman"/>
          <w:sz w:val="26"/>
          <w:szCs w:val="28"/>
        </w:rPr>
        <w:t xml:space="preserve">- </w:t>
      </w:r>
      <w:r w:rsidRPr="000A7566">
        <w:rPr>
          <w:rFonts w:ascii="Times New Roman" w:hAnsi="Times New Roman"/>
          <w:i/>
          <w:sz w:val="26"/>
          <w:szCs w:val="28"/>
          <w:lang w:val="fr-FR"/>
        </w:rPr>
        <w:t>Tài sản</w:t>
      </w:r>
      <w:r w:rsidRPr="000A7566">
        <w:rPr>
          <w:rFonts w:ascii="Times New Roman" w:hAnsi="Times New Roman"/>
          <w:i/>
          <w:sz w:val="26"/>
          <w:szCs w:val="28"/>
        </w:rPr>
        <w:t xml:space="preserve"> </w:t>
      </w:r>
      <w:r w:rsidRPr="000A7566">
        <w:rPr>
          <w:rFonts w:ascii="Times New Roman" w:hAnsi="Times New Roman"/>
          <w:i/>
          <w:sz w:val="26"/>
          <w:szCs w:val="28"/>
          <w:lang w:val="nl-NL"/>
        </w:rPr>
        <w:t>được bán đấu giá theo nguyên trạng (bao gồm tài sản, tình trạng pháp lý và các rủi ro tiềm ẩn) và theo phương thức có sao bán vậy.</w:t>
      </w:r>
      <w:r w:rsidRPr="000A7566">
        <w:rPr>
          <w:rFonts w:ascii="Times New Roman" w:hAnsi="Times New Roman"/>
          <w:bCs/>
          <w:i/>
          <w:sz w:val="26"/>
          <w:szCs w:val="28"/>
        </w:rPr>
        <w:t xml:space="preserve"> Người tham gia đấu giá tài sản có trách nhiệm xem tài sản, tìm hiểu hồ sơ tài sản đấu giá và tự xác định tình trạng của tài sản theo hiện trạng thực tế trước khi mua.</w:t>
      </w:r>
      <w:r w:rsidRPr="000A7566">
        <w:rPr>
          <w:rFonts w:ascii="Times New Roman" w:hAnsi="Times New Roman"/>
          <w:i/>
          <w:color w:val="000000"/>
          <w:sz w:val="26"/>
          <w:szCs w:val="28"/>
        </w:rPr>
        <w:t xml:space="preserve"> </w:t>
      </w:r>
      <w:r w:rsidRPr="000A7566">
        <w:rPr>
          <w:rFonts w:ascii="Times New Roman" w:hAnsi="Times New Roman"/>
          <w:i/>
          <w:sz w:val="26"/>
          <w:szCs w:val="28"/>
        </w:rPr>
        <w:t>Tài sản phải đăng ký, người mua được tài sản bán đấu giá tự liên hệ cơ quan chức năng có thẩm quyền để thực hiện thủ tục đăng ký quyền sở hữu theo quy định và chịu các chi phí liên quan. </w:t>
      </w:r>
      <w:r w:rsidRPr="000A7566">
        <w:rPr>
          <w:rFonts w:ascii="Times New Roman" w:hAnsi="Times New Roman"/>
          <w:i/>
          <w:color w:val="000000"/>
          <w:sz w:val="26"/>
          <w:szCs w:val="28"/>
        </w:rPr>
        <w:t>Khách hàng đăng ký tham gia đấu giá cần đọc, tìm hiểu và xem kỹ tài sản và cam kết không khiếu nại, khiếu kiện về vấn đề này.</w:t>
      </w:r>
    </w:p>
    <w:p w:rsidR="00A563C1" w:rsidRPr="00574EE0" w:rsidRDefault="00A563C1" w:rsidP="00A563C1">
      <w:pPr>
        <w:spacing w:before="120" w:after="120"/>
        <w:ind w:right="-55"/>
        <w:jc w:val="both"/>
        <w:rPr>
          <w:rFonts w:ascii="Times New Roman" w:hAnsi="Times New Roman"/>
          <w:i/>
          <w:szCs w:val="28"/>
        </w:rPr>
      </w:pPr>
      <w:r w:rsidRPr="000A7566">
        <w:rPr>
          <w:rFonts w:ascii="Times New Roman" w:hAnsi="Times New Roman"/>
          <w:b/>
          <w:sz w:val="26"/>
        </w:rPr>
        <w:t xml:space="preserve">2. </w:t>
      </w:r>
      <w:r w:rsidRPr="000A7566">
        <w:rPr>
          <w:rFonts w:ascii="Times New Roman" w:hAnsi="Times New Roman"/>
          <w:sz w:val="26"/>
        </w:rPr>
        <w:t xml:space="preserve">Giá khởi điểm: </w:t>
      </w:r>
      <w:r w:rsidR="00574EE0" w:rsidRPr="00574EE0">
        <w:rPr>
          <w:b/>
          <w:sz w:val="26"/>
          <w:szCs w:val="28"/>
        </w:rPr>
        <w:t>2</w:t>
      </w:r>
      <w:r w:rsidR="00574EE0" w:rsidRPr="00574EE0">
        <w:rPr>
          <w:b/>
          <w:sz w:val="26"/>
          <w:szCs w:val="28"/>
          <w:lang w:eastAsia="x-none"/>
        </w:rPr>
        <w:t>.012.686.748</w:t>
      </w:r>
      <w:r w:rsidR="00574EE0" w:rsidRPr="00574EE0">
        <w:rPr>
          <w:sz w:val="26"/>
          <w:szCs w:val="28"/>
          <w:lang w:eastAsia="x-none"/>
        </w:rPr>
        <w:t xml:space="preserve"> đồng (</w:t>
      </w:r>
      <w:r w:rsidR="00574EE0" w:rsidRPr="00574EE0">
        <w:rPr>
          <w:i/>
          <w:sz w:val="26"/>
          <w:szCs w:val="28"/>
          <w:lang w:eastAsia="x-none"/>
        </w:rPr>
        <w:t>Bằng chữ:</w:t>
      </w:r>
      <w:r w:rsidR="00574EE0" w:rsidRPr="00574EE0">
        <w:rPr>
          <w:sz w:val="26"/>
          <w:szCs w:val="28"/>
          <w:lang w:eastAsia="x-none"/>
        </w:rPr>
        <w:t xml:space="preserve"> </w:t>
      </w:r>
      <w:r w:rsidR="00574EE0" w:rsidRPr="00574EE0">
        <w:rPr>
          <w:b/>
          <w:sz w:val="26"/>
          <w:szCs w:val="28"/>
        </w:rPr>
        <w:t>Hai tỷ, không trăm mười hai triệu, sáu trăm tám mươi sáu nghìn, bảy trăm bốn mươi tám đồng</w:t>
      </w:r>
      <w:r w:rsidR="00574EE0" w:rsidRPr="00574EE0">
        <w:rPr>
          <w:i/>
          <w:sz w:val="26"/>
          <w:szCs w:val="28"/>
        </w:rPr>
        <w:t>)</w:t>
      </w:r>
    </w:p>
    <w:p w:rsidR="00A563C1" w:rsidRPr="000A7566" w:rsidRDefault="00A563C1" w:rsidP="00A563C1">
      <w:pPr>
        <w:spacing w:before="120" w:after="120"/>
        <w:ind w:right="-466"/>
        <w:jc w:val="both"/>
        <w:rPr>
          <w:rFonts w:ascii="Times New Roman" w:hAnsi="Times New Roman"/>
          <w:b/>
          <w:sz w:val="26"/>
        </w:rPr>
      </w:pPr>
      <w:r w:rsidRPr="000A7566">
        <w:rPr>
          <w:rFonts w:ascii="Times New Roman" w:hAnsi="Times New Roman"/>
          <w:b/>
          <w:sz w:val="26"/>
        </w:rPr>
        <w:t xml:space="preserve">3. Tên địa chỉ của </w:t>
      </w:r>
      <w:r w:rsidRPr="000A7566">
        <w:rPr>
          <w:rFonts w:ascii="Times New Roman" w:hAnsi="Times New Roman"/>
          <w:b/>
          <w:sz w:val="26"/>
          <w:lang w:val="vi-VN"/>
        </w:rPr>
        <w:t>N</w:t>
      </w:r>
      <w:r w:rsidRPr="000A7566">
        <w:rPr>
          <w:rFonts w:ascii="Times New Roman" w:hAnsi="Times New Roman"/>
          <w:b/>
          <w:sz w:val="26"/>
        </w:rPr>
        <w:t xml:space="preserve">gười có tài sản và </w:t>
      </w:r>
      <w:r w:rsidRPr="000A7566">
        <w:rPr>
          <w:rFonts w:ascii="Times New Roman" w:hAnsi="Times New Roman"/>
          <w:b/>
          <w:sz w:val="26"/>
          <w:lang w:val="vi-VN"/>
        </w:rPr>
        <w:t>T</w:t>
      </w:r>
      <w:r w:rsidRPr="000A7566">
        <w:rPr>
          <w:rFonts w:ascii="Times New Roman" w:hAnsi="Times New Roman"/>
          <w:b/>
          <w:sz w:val="26"/>
        </w:rPr>
        <w:t>ổ chức bán đấu giá:</w:t>
      </w:r>
    </w:p>
    <w:p w:rsidR="00A563C1" w:rsidRPr="000A7566" w:rsidRDefault="00A563C1" w:rsidP="00A563C1">
      <w:pPr>
        <w:spacing w:before="120" w:after="120"/>
        <w:ind w:right="-91"/>
        <w:contextualSpacing/>
        <w:jc w:val="both"/>
        <w:rPr>
          <w:rFonts w:ascii="Times New Roman" w:hAnsi="Times New Roman"/>
          <w:sz w:val="26"/>
        </w:rPr>
      </w:pPr>
      <w:r w:rsidRPr="000A7566">
        <w:rPr>
          <w:rFonts w:ascii="Times New Roman" w:hAnsi="Times New Roman"/>
          <w:sz w:val="26"/>
        </w:rPr>
        <w:t>3</w:t>
      </w:r>
      <w:r w:rsidRPr="000A7566">
        <w:rPr>
          <w:rFonts w:ascii="Times New Roman" w:hAnsi="Times New Roman"/>
          <w:sz w:val="26"/>
          <w:lang w:val="vi-VN"/>
        </w:rPr>
        <w:t>.1.</w:t>
      </w:r>
      <w:r w:rsidRPr="000A7566">
        <w:rPr>
          <w:rFonts w:ascii="Times New Roman" w:hAnsi="Times New Roman"/>
          <w:b/>
          <w:sz w:val="26"/>
          <w:lang w:val="vi-VN"/>
        </w:rPr>
        <w:t xml:space="preserve"> </w:t>
      </w:r>
      <w:r w:rsidRPr="000A7566">
        <w:rPr>
          <w:rFonts w:ascii="Times New Roman" w:hAnsi="Times New Roman"/>
          <w:sz w:val="26"/>
        </w:rPr>
        <w:t>Người có tài sản: CHI CỤC THI HÀNH ÁN DÂN SỰ THỊ XÃ ĐÔNG HÒA.</w:t>
      </w:r>
    </w:p>
    <w:p w:rsidR="00A563C1" w:rsidRPr="000A7566" w:rsidRDefault="00A563C1" w:rsidP="00A563C1">
      <w:pPr>
        <w:spacing w:before="120" w:after="120"/>
        <w:ind w:right="-91" w:firstLine="720"/>
        <w:contextualSpacing/>
        <w:jc w:val="both"/>
        <w:rPr>
          <w:rFonts w:ascii="Times New Roman" w:hAnsi="Times New Roman"/>
          <w:sz w:val="26"/>
        </w:rPr>
      </w:pPr>
      <w:r w:rsidRPr="000A7566">
        <w:rPr>
          <w:rFonts w:ascii="Times New Roman" w:hAnsi="Times New Roman"/>
          <w:sz w:val="26"/>
        </w:rPr>
        <w:t>Địa chỉ: Khu phố 3, phường Hòa Vinh, thị xã Đông Hòa, Phú Yên.</w:t>
      </w:r>
    </w:p>
    <w:p w:rsidR="00A563C1" w:rsidRPr="000A7566" w:rsidRDefault="00A563C1" w:rsidP="00A563C1">
      <w:pPr>
        <w:spacing w:line="360" w:lineRule="auto"/>
        <w:ind w:firstLine="685"/>
        <w:jc w:val="both"/>
        <w:rPr>
          <w:rFonts w:ascii="Times New Roman" w:hAnsi="Times New Roman"/>
          <w:sz w:val="26"/>
          <w:szCs w:val="28"/>
        </w:rPr>
      </w:pPr>
      <w:r w:rsidRPr="000A7566">
        <w:rPr>
          <w:rFonts w:ascii="Times New Roman" w:hAnsi="Times New Roman"/>
          <w:sz w:val="26"/>
          <w:szCs w:val="28"/>
        </w:rPr>
        <w:t>Điện thoại: 0905 548 700.</w:t>
      </w:r>
    </w:p>
    <w:p w:rsidR="00A563C1" w:rsidRPr="000A7566" w:rsidRDefault="00A563C1" w:rsidP="00A563C1">
      <w:pPr>
        <w:spacing w:before="120" w:after="120"/>
        <w:ind w:right="-91"/>
        <w:contextualSpacing/>
        <w:jc w:val="both"/>
        <w:rPr>
          <w:rFonts w:ascii="Times New Roman" w:hAnsi="Times New Roman"/>
          <w:sz w:val="26"/>
        </w:rPr>
      </w:pPr>
      <w:r w:rsidRPr="000A7566">
        <w:rPr>
          <w:rFonts w:ascii="Times New Roman" w:hAnsi="Times New Roman"/>
          <w:sz w:val="26"/>
        </w:rPr>
        <w:t>3</w:t>
      </w:r>
      <w:r w:rsidRPr="000A7566">
        <w:rPr>
          <w:rFonts w:ascii="Times New Roman" w:hAnsi="Times New Roman"/>
          <w:sz w:val="26"/>
          <w:lang w:val="vi-VN"/>
        </w:rPr>
        <w:t>.2.</w:t>
      </w:r>
      <w:r w:rsidRPr="000A7566">
        <w:rPr>
          <w:rFonts w:ascii="Times New Roman" w:hAnsi="Times New Roman"/>
          <w:b/>
          <w:sz w:val="26"/>
          <w:lang w:val="vi-VN"/>
        </w:rPr>
        <w:t xml:space="preserve"> </w:t>
      </w:r>
      <w:r w:rsidRPr="000A7566">
        <w:rPr>
          <w:rFonts w:ascii="Times New Roman" w:hAnsi="Times New Roman"/>
          <w:sz w:val="26"/>
        </w:rPr>
        <w:t>Tổ chức bán đấu giá:</w:t>
      </w:r>
      <w:r w:rsidRPr="000A7566">
        <w:rPr>
          <w:rFonts w:ascii="Times New Roman" w:hAnsi="Times New Roman"/>
          <w:sz w:val="26"/>
          <w:lang w:val="vi-VN"/>
        </w:rPr>
        <w:t xml:space="preserve"> </w:t>
      </w:r>
      <w:r w:rsidRPr="000A7566">
        <w:rPr>
          <w:rFonts w:ascii="Times New Roman" w:hAnsi="Times New Roman"/>
          <w:sz w:val="26"/>
        </w:rPr>
        <w:t xml:space="preserve">CÔNG TY ĐẤU GIÁ HỢP DANH </w:t>
      </w:r>
      <w:r w:rsidRPr="000A7566">
        <w:rPr>
          <w:rFonts w:ascii="Times New Roman" w:hAnsi="Times New Roman"/>
          <w:sz w:val="26"/>
          <w:lang w:val="vi-VN"/>
        </w:rPr>
        <w:t>RỒNG VÀNG</w:t>
      </w:r>
    </w:p>
    <w:p w:rsidR="00A563C1" w:rsidRPr="000A7566" w:rsidRDefault="00A563C1" w:rsidP="00A563C1">
      <w:pPr>
        <w:spacing w:before="120" w:after="120"/>
        <w:ind w:right="-91"/>
        <w:contextualSpacing/>
        <w:jc w:val="both"/>
        <w:rPr>
          <w:rFonts w:ascii="Times New Roman" w:hAnsi="Times New Roman"/>
          <w:sz w:val="26"/>
        </w:rPr>
      </w:pPr>
      <w:r w:rsidRPr="000A7566">
        <w:rPr>
          <w:rFonts w:ascii="Times New Roman" w:hAnsi="Times New Roman"/>
          <w:sz w:val="26"/>
        </w:rPr>
        <w:tab/>
        <w:t xml:space="preserve">Địa chỉ: </w:t>
      </w:r>
      <w:r w:rsidRPr="000A7566">
        <w:rPr>
          <w:rFonts w:ascii="Times New Roman" w:hAnsi="Times New Roman"/>
          <w:sz w:val="26"/>
          <w:lang w:val="vi-VN"/>
        </w:rPr>
        <w:t>03</w:t>
      </w:r>
      <w:r w:rsidRPr="000A7566">
        <w:rPr>
          <w:rFonts w:ascii="Times New Roman" w:hAnsi="Times New Roman"/>
          <w:sz w:val="26"/>
        </w:rPr>
        <w:t xml:space="preserve"> </w:t>
      </w:r>
      <w:r w:rsidRPr="000A7566">
        <w:rPr>
          <w:rFonts w:ascii="Times New Roman" w:hAnsi="Times New Roman"/>
          <w:sz w:val="26"/>
          <w:lang w:val="vi-VN"/>
        </w:rPr>
        <w:t>Mậu Thân</w:t>
      </w:r>
      <w:r w:rsidRPr="000A7566">
        <w:rPr>
          <w:rFonts w:ascii="Times New Roman" w:hAnsi="Times New Roman"/>
          <w:sz w:val="26"/>
        </w:rPr>
        <w:t xml:space="preserve">, Phường </w:t>
      </w:r>
      <w:r w:rsidRPr="000A7566">
        <w:rPr>
          <w:rFonts w:ascii="Times New Roman" w:hAnsi="Times New Roman"/>
          <w:sz w:val="26"/>
          <w:lang w:val="vi-VN"/>
        </w:rPr>
        <w:t>5</w:t>
      </w:r>
      <w:r w:rsidRPr="000A7566">
        <w:rPr>
          <w:rFonts w:ascii="Times New Roman" w:hAnsi="Times New Roman"/>
          <w:sz w:val="26"/>
        </w:rPr>
        <w:t xml:space="preserve">, </w:t>
      </w:r>
      <w:r w:rsidRPr="000A7566">
        <w:rPr>
          <w:rFonts w:ascii="Times New Roman" w:hAnsi="Times New Roman"/>
          <w:sz w:val="26"/>
          <w:lang w:val="vi-VN"/>
        </w:rPr>
        <w:t>T</w:t>
      </w:r>
      <w:r w:rsidRPr="000A7566">
        <w:rPr>
          <w:rFonts w:ascii="Times New Roman" w:hAnsi="Times New Roman"/>
          <w:sz w:val="26"/>
        </w:rPr>
        <w:t>hành phố</w:t>
      </w:r>
      <w:r w:rsidRPr="000A7566">
        <w:rPr>
          <w:rFonts w:ascii="Times New Roman" w:hAnsi="Times New Roman"/>
          <w:sz w:val="26"/>
          <w:lang w:val="vi-VN"/>
        </w:rPr>
        <w:t xml:space="preserve"> Tuy Hòa</w:t>
      </w:r>
      <w:r w:rsidRPr="000A7566">
        <w:rPr>
          <w:rFonts w:ascii="Times New Roman" w:hAnsi="Times New Roman"/>
          <w:sz w:val="26"/>
        </w:rPr>
        <w:t xml:space="preserve">, </w:t>
      </w:r>
      <w:r w:rsidRPr="000A7566">
        <w:rPr>
          <w:rFonts w:ascii="Times New Roman" w:hAnsi="Times New Roman"/>
          <w:sz w:val="26"/>
          <w:lang w:val="vi-VN"/>
        </w:rPr>
        <w:t>Phú Yên</w:t>
      </w:r>
      <w:r w:rsidRPr="000A7566">
        <w:rPr>
          <w:rFonts w:ascii="Times New Roman" w:hAnsi="Times New Roman"/>
          <w:sz w:val="26"/>
        </w:rPr>
        <w:t>.</w:t>
      </w:r>
    </w:p>
    <w:p w:rsidR="00A563C1" w:rsidRPr="000A7566" w:rsidRDefault="00A563C1" w:rsidP="00A563C1">
      <w:pPr>
        <w:spacing w:before="120" w:after="120"/>
        <w:ind w:left="685"/>
        <w:jc w:val="both"/>
        <w:rPr>
          <w:rFonts w:ascii="Times New Roman" w:hAnsi="Times New Roman"/>
          <w:sz w:val="28"/>
          <w:szCs w:val="28"/>
        </w:rPr>
      </w:pPr>
      <w:r w:rsidRPr="000A7566">
        <w:rPr>
          <w:rFonts w:ascii="Times New Roman" w:hAnsi="Times New Roman"/>
          <w:sz w:val="28"/>
          <w:szCs w:val="28"/>
        </w:rPr>
        <w:t>Điện thoại: 0914 046 727; 0968 822 488.</w:t>
      </w:r>
    </w:p>
    <w:p w:rsidR="00A563C1" w:rsidRPr="000A7566" w:rsidRDefault="00A563C1" w:rsidP="00A563C1">
      <w:pPr>
        <w:tabs>
          <w:tab w:val="left" w:pos="0"/>
          <w:tab w:val="left" w:pos="90"/>
          <w:tab w:val="left" w:pos="426"/>
        </w:tabs>
        <w:spacing w:before="120" w:after="120"/>
        <w:contextualSpacing/>
        <w:jc w:val="both"/>
        <w:rPr>
          <w:rFonts w:ascii="Times New Roman" w:hAnsi="Times New Roman"/>
          <w:sz w:val="26"/>
        </w:rPr>
      </w:pPr>
      <w:r w:rsidRPr="000A7566">
        <w:rPr>
          <w:rFonts w:ascii="Times New Roman" w:hAnsi="Times New Roman"/>
          <w:b/>
          <w:sz w:val="26"/>
        </w:rPr>
        <w:t>4. Nơi có tài sản, nguồn g</w:t>
      </w:r>
      <w:r w:rsidRPr="000A7566">
        <w:rPr>
          <w:rFonts w:ascii="Times New Roman" w:hAnsi="Times New Roman"/>
          <w:b/>
          <w:sz w:val="26"/>
          <w:lang w:val="vi-VN"/>
        </w:rPr>
        <w:t>ố</w:t>
      </w:r>
      <w:r w:rsidRPr="000A7566">
        <w:rPr>
          <w:rFonts w:ascii="Times New Roman" w:hAnsi="Times New Roman"/>
          <w:b/>
          <w:sz w:val="26"/>
        </w:rPr>
        <w:t>c tài sản, giấy tờ về quyền sở hữu, quyền sử dụng đối với tài sản bán đấu giá, hồ sơ pháp lý đối với tài sản bán đấu giá:</w:t>
      </w:r>
    </w:p>
    <w:p w:rsidR="000A7566" w:rsidRPr="000A7566" w:rsidRDefault="00A563C1" w:rsidP="000A7566">
      <w:pPr>
        <w:pStyle w:val="ListParagraph"/>
        <w:tabs>
          <w:tab w:val="left" w:pos="0"/>
          <w:tab w:val="left" w:pos="567"/>
        </w:tabs>
        <w:spacing w:before="120" w:after="120" w:line="240" w:lineRule="auto"/>
        <w:ind w:left="0"/>
        <w:jc w:val="both"/>
        <w:rPr>
          <w:sz w:val="26"/>
          <w:szCs w:val="24"/>
        </w:rPr>
      </w:pPr>
      <w:r w:rsidRPr="000A7566">
        <w:rPr>
          <w:b/>
          <w:sz w:val="26"/>
          <w:szCs w:val="24"/>
        </w:rPr>
        <w:t>4.1 Nơi có tài sản:</w:t>
      </w:r>
      <w:r w:rsidRPr="000A7566">
        <w:rPr>
          <w:sz w:val="26"/>
          <w:szCs w:val="24"/>
        </w:rPr>
        <w:t xml:space="preserve"> </w:t>
      </w:r>
    </w:p>
    <w:p w:rsidR="00A563C1" w:rsidRPr="000A7566" w:rsidRDefault="00A563C1" w:rsidP="000A7566">
      <w:pPr>
        <w:pStyle w:val="ListParagraph"/>
        <w:tabs>
          <w:tab w:val="left" w:pos="0"/>
          <w:tab w:val="left" w:pos="567"/>
        </w:tabs>
        <w:spacing w:before="120" w:after="120" w:line="240" w:lineRule="auto"/>
        <w:ind w:left="0"/>
        <w:jc w:val="both"/>
        <w:rPr>
          <w:rFonts w:eastAsia="Times New Roman"/>
          <w:b/>
          <w:bCs/>
          <w:sz w:val="26"/>
          <w:lang w:val="fr-FR"/>
        </w:rPr>
      </w:pPr>
      <w:r w:rsidRPr="000A7566">
        <w:rPr>
          <w:sz w:val="26"/>
          <w:lang w:val="nl-NL"/>
        </w:rPr>
        <w:t xml:space="preserve">Địa chỉ: </w:t>
      </w:r>
      <w:r w:rsidRPr="000A7566">
        <w:rPr>
          <w:sz w:val="26"/>
          <w:szCs w:val="28"/>
        </w:rPr>
        <w:t>Cảng cá Phú Lạc, phường Hòa Hiệp Nam, thị xã Đông Hòa, Phú Yên</w:t>
      </w:r>
    </w:p>
    <w:p w:rsidR="00A563C1" w:rsidRPr="000A7566" w:rsidRDefault="00A563C1" w:rsidP="00A563C1">
      <w:pPr>
        <w:pStyle w:val="ListParagraph"/>
        <w:tabs>
          <w:tab w:val="left" w:pos="540"/>
        </w:tabs>
        <w:spacing w:before="120" w:after="120" w:line="240" w:lineRule="auto"/>
        <w:ind w:left="0"/>
        <w:jc w:val="both"/>
        <w:rPr>
          <w:rFonts w:eastAsia="Times New Roman"/>
          <w:b/>
          <w:bCs/>
          <w:sz w:val="26"/>
          <w:szCs w:val="24"/>
          <w:lang w:val="fr-FR"/>
        </w:rPr>
      </w:pPr>
      <w:r w:rsidRPr="000A7566">
        <w:rPr>
          <w:rFonts w:eastAsia="Times New Roman"/>
          <w:b/>
          <w:bCs/>
          <w:sz w:val="26"/>
          <w:szCs w:val="24"/>
          <w:lang w:val="fr-FR"/>
        </w:rPr>
        <w:t>4.2 Hồ sơ pháp lý:</w:t>
      </w:r>
    </w:p>
    <w:p w:rsidR="00A563C1" w:rsidRPr="00CB42AB" w:rsidRDefault="00A563C1" w:rsidP="00A563C1">
      <w:pPr>
        <w:tabs>
          <w:tab w:val="num" w:pos="360"/>
        </w:tabs>
        <w:jc w:val="both"/>
        <w:rPr>
          <w:rFonts w:ascii="Times New Roman" w:hAnsi="Times New Roman"/>
          <w:spacing w:val="-4"/>
          <w:sz w:val="26"/>
          <w:szCs w:val="26"/>
        </w:rPr>
      </w:pPr>
      <w:r w:rsidRPr="000A7566">
        <w:rPr>
          <w:rFonts w:ascii="Times New Roman" w:eastAsia="Times New Roman" w:hAnsi="Times New Roman"/>
          <w:b/>
          <w:bCs/>
          <w:sz w:val="26"/>
          <w:lang w:val="fr-FR"/>
        </w:rPr>
        <w:tab/>
      </w:r>
      <w:r w:rsidRPr="00CB42AB">
        <w:rPr>
          <w:rFonts w:ascii="Times New Roman" w:hAnsi="Times New Roman"/>
          <w:spacing w:val="-4"/>
          <w:sz w:val="26"/>
          <w:szCs w:val="26"/>
        </w:rPr>
        <w:t>Quyết định công nhận sự thỏa thuận của các đương sự số: 02/2023/QĐST-KDTM ngày 20 tháng 6 năm 2023 của Tòa án nhân dân thị xã Đông Hòa, tỉnh Phú Yên;</w:t>
      </w:r>
    </w:p>
    <w:p w:rsidR="00A563C1" w:rsidRPr="00CB42AB" w:rsidRDefault="00A563C1" w:rsidP="00A563C1">
      <w:pPr>
        <w:tabs>
          <w:tab w:val="num" w:pos="360"/>
        </w:tabs>
        <w:jc w:val="both"/>
        <w:rPr>
          <w:rFonts w:ascii="Times New Roman" w:hAnsi="Times New Roman"/>
          <w:spacing w:val="-4"/>
          <w:sz w:val="26"/>
          <w:szCs w:val="26"/>
        </w:rPr>
      </w:pPr>
      <w:r w:rsidRPr="00CB42AB">
        <w:rPr>
          <w:rFonts w:ascii="Times New Roman" w:hAnsi="Times New Roman"/>
          <w:spacing w:val="-4"/>
          <w:sz w:val="26"/>
          <w:szCs w:val="26"/>
        </w:rPr>
        <w:tab/>
        <w:t>Quyết định thi hành án theo yêu cầu số: 517/QĐ-CCTHADS ngày 21/2/2024 của Chi cục trưởng Chi cục Thi hành án dân sự thị xã Đông Hòa, tinh Phú Yên;</w:t>
      </w:r>
    </w:p>
    <w:p w:rsidR="00A563C1" w:rsidRPr="00CB42AB" w:rsidRDefault="00A563C1" w:rsidP="00A563C1">
      <w:pPr>
        <w:tabs>
          <w:tab w:val="num" w:pos="360"/>
        </w:tabs>
        <w:jc w:val="both"/>
        <w:rPr>
          <w:rFonts w:ascii="Times New Roman" w:hAnsi="Times New Roman"/>
          <w:spacing w:val="-4"/>
          <w:sz w:val="26"/>
          <w:szCs w:val="26"/>
        </w:rPr>
      </w:pPr>
      <w:r w:rsidRPr="00CB42AB">
        <w:rPr>
          <w:rFonts w:ascii="Times New Roman" w:hAnsi="Times New Roman"/>
          <w:spacing w:val="-4"/>
          <w:sz w:val="26"/>
          <w:szCs w:val="26"/>
        </w:rPr>
        <w:tab/>
        <w:t>Quyết định về việc cưỡng chế kê biên, xử lý tài sản số: 07/QĐ-CCTHADS ngày 16 tháng 5 năm 2024 của Chi cục Thi hành án dân sự thị xã Đông Hòà;</w:t>
      </w:r>
    </w:p>
    <w:p w:rsidR="00A563C1" w:rsidRPr="00CB42AB" w:rsidRDefault="00A563C1" w:rsidP="00A563C1">
      <w:pPr>
        <w:tabs>
          <w:tab w:val="num" w:pos="360"/>
        </w:tabs>
        <w:jc w:val="both"/>
        <w:rPr>
          <w:rFonts w:ascii="Times New Roman" w:hAnsi="Times New Roman"/>
          <w:spacing w:val="-4"/>
          <w:sz w:val="26"/>
          <w:szCs w:val="26"/>
        </w:rPr>
      </w:pPr>
      <w:r w:rsidRPr="00CB42AB">
        <w:rPr>
          <w:rFonts w:ascii="Times New Roman" w:hAnsi="Times New Roman"/>
          <w:spacing w:val="-4"/>
          <w:sz w:val="26"/>
          <w:szCs w:val="26"/>
        </w:rPr>
        <w:tab/>
        <w:t>Biên bản về việc kê biên, xử lý tài sản ngày 24/5/2024 của Hội đồng cưỡng chế kê biên thi hành án thị xã Đông Hòa</w:t>
      </w:r>
    </w:p>
    <w:p w:rsidR="00A563C1" w:rsidRPr="00CB42AB" w:rsidRDefault="00A563C1" w:rsidP="00A563C1">
      <w:pPr>
        <w:tabs>
          <w:tab w:val="num" w:pos="360"/>
        </w:tabs>
        <w:jc w:val="both"/>
        <w:rPr>
          <w:rFonts w:ascii="Times New Roman" w:hAnsi="Times New Roman"/>
          <w:spacing w:val="-4"/>
          <w:sz w:val="26"/>
          <w:szCs w:val="26"/>
        </w:rPr>
      </w:pPr>
      <w:r w:rsidRPr="00CB42AB">
        <w:rPr>
          <w:rFonts w:ascii="Times New Roman" w:hAnsi="Times New Roman"/>
          <w:spacing w:val="-4"/>
          <w:sz w:val="26"/>
          <w:szCs w:val="26"/>
        </w:rPr>
        <w:tab/>
        <w:t>Kết quả thẩm định giá tài sản theo Chứng thư thẩm định giá số: 40/2024/CT-ĐS-PY ngày 17 tháng 6 năm 2024 của Công ty Cổ phần tư vấn đầu tư và thẩm định giá Sao Việt;</w:t>
      </w:r>
    </w:p>
    <w:p w:rsidR="00A563C1" w:rsidRPr="00CB42AB" w:rsidRDefault="00A563C1" w:rsidP="00A563C1">
      <w:pPr>
        <w:tabs>
          <w:tab w:val="num" w:pos="360"/>
        </w:tabs>
        <w:jc w:val="both"/>
        <w:rPr>
          <w:rFonts w:ascii="Times New Roman" w:hAnsi="Times New Roman"/>
          <w:spacing w:val="-4"/>
          <w:sz w:val="26"/>
          <w:szCs w:val="26"/>
        </w:rPr>
      </w:pPr>
      <w:r w:rsidRPr="00CB42AB">
        <w:rPr>
          <w:rFonts w:ascii="Times New Roman" w:hAnsi="Times New Roman"/>
          <w:spacing w:val="-4"/>
          <w:sz w:val="26"/>
          <w:szCs w:val="26"/>
        </w:rPr>
        <w:tab/>
        <w:t>Giấy chứng nhận đăng ký tàu cá 133/2017 ngày 08/8/2017 của Chi cục Thủy sản Phú Yên.</w:t>
      </w:r>
    </w:p>
    <w:p w:rsidR="00A563C1" w:rsidRPr="00CB42AB" w:rsidRDefault="00A563C1" w:rsidP="00A563C1">
      <w:pPr>
        <w:tabs>
          <w:tab w:val="num" w:pos="360"/>
        </w:tabs>
        <w:jc w:val="both"/>
        <w:rPr>
          <w:rFonts w:ascii="Times New Roman" w:hAnsi="Times New Roman"/>
          <w:spacing w:val="-4"/>
          <w:sz w:val="26"/>
          <w:szCs w:val="26"/>
        </w:rPr>
      </w:pPr>
      <w:r w:rsidRPr="00CB42AB">
        <w:rPr>
          <w:rFonts w:ascii="Times New Roman" w:hAnsi="Times New Roman"/>
          <w:spacing w:val="-4"/>
          <w:sz w:val="26"/>
          <w:szCs w:val="26"/>
        </w:rPr>
        <w:tab/>
        <w:t xml:space="preserve">Biên bản thỏa thuận thi hành án ngày 18/6/2024 của Chi cục </w:t>
      </w:r>
      <w:r w:rsidR="007925DC" w:rsidRPr="00CB42AB">
        <w:rPr>
          <w:rFonts w:ascii="Times New Roman" w:hAnsi="Times New Roman"/>
          <w:spacing w:val="-4"/>
          <w:sz w:val="26"/>
          <w:szCs w:val="26"/>
        </w:rPr>
        <w:t>THADS</w:t>
      </w:r>
      <w:r w:rsidRPr="00CB42AB">
        <w:rPr>
          <w:rFonts w:ascii="Times New Roman" w:hAnsi="Times New Roman"/>
          <w:spacing w:val="-4"/>
          <w:sz w:val="26"/>
          <w:szCs w:val="26"/>
        </w:rPr>
        <w:t xml:space="preserve"> thị xã Đông Hòa.</w:t>
      </w:r>
    </w:p>
    <w:p w:rsidR="000A7566" w:rsidRPr="00CB42AB" w:rsidRDefault="000A7566" w:rsidP="00A563C1">
      <w:pPr>
        <w:tabs>
          <w:tab w:val="num" w:pos="360"/>
        </w:tabs>
        <w:jc w:val="both"/>
        <w:rPr>
          <w:rFonts w:ascii="Times New Roman" w:hAnsi="Times New Roman"/>
          <w:spacing w:val="-4"/>
          <w:sz w:val="26"/>
          <w:szCs w:val="26"/>
        </w:rPr>
      </w:pPr>
    </w:p>
    <w:p w:rsidR="00A563C1" w:rsidRPr="00CB42AB" w:rsidRDefault="00A563C1" w:rsidP="00A563C1">
      <w:pPr>
        <w:tabs>
          <w:tab w:val="num" w:pos="360"/>
        </w:tabs>
        <w:jc w:val="both"/>
        <w:rPr>
          <w:rFonts w:ascii="Times New Roman" w:hAnsi="Times New Roman"/>
          <w:bCs/>
          <w:sz w:val="26"/>
          <w:szCs w:val="26"/>
        </w:rPr>
      </w:pPr>
      <w:r w:rsidRPr="00CB42AB">
        <w:rPr>
          <w:rFonts w:ascii="Times New Roman" w:hAnsi="Times New Roman"/>
          <w:spacing w:val="-4"/>
          <w:sz w:val="26"/>
          <w:szCs w:val="26"/>
        </w:rPr>
        <w:tab/>
        <w:t xml:space="preserve">Công văn số </w:t>
      </w:r>
      <w:r w:rsidR="00CB42AB">
        <w:rPr>
          <w:rFonts w:ascii="Times New Roman" w:hAnsi="Times New Roman"/>
          <w:spacing w:val="-4"/>
          <w:sz w:val="26"/>
          <w:szCs w:val="26"/>
        </w:rPr>
        <w:t>29</w:t>
      </w:r>
      <w:r w:rsidRPr="00CB42AB">
        <w:rPr>
          <w:rFonts w:ascii="Times New Roman" w:hAnsi="Times New Roman"/>
          <w:spacing w:val="-4"/>
          <w:sz w:val="26"/>
          <w:szCs w:val="26"/>
        </w:rPr>
        <w:t xml:space="preserve">/CV-THADS ngày </w:t>
      </w:r>
      <w:r w:rsidR="00054ACA" w:rsidRPr="00CB42AB">
        <w:rPr>
          <w:rFonts w:ascii="Times New Roman" w:hAnsi="Times New Roman"/>
          <w:spacing w:val="-4"/>
          <w:sz w:val="26"/>
          <w:szCs w:val="26"/>
        </w:rPr>
        <w:t>13</w:t>
      </w:r>
      <w:r w:rsidRPr="00CB42AB">
        <w:rPr>
          <w:rFonts w:ascii="Times New Roman" w:hAnsi="Times New Roman"/>
          <w:spacing w:val="-4"/>
          <w:sz w:val="26"/>
          <w:szCs w:val="26"/>
        </w:rPr>
        <w:t>/</w:t>
      </w:r>
      <w:r w:rsidR="00CB42AB">
        <w:rPr>
          <w:rFonts w:ascii="Times New Roman" w:hAnsi="Times New Roman"/>
          <w:spacing w:val="-4"/>
          <w:sz w:val="26"/>
          <w:szCs w:val="26"/>
        </w:rPr>
        <w:t>0</w:t>
      </w:r>
      <w:r w:rsidR="00054ACA" w:rsidRPr="00CB42AB">
        <w:rPr>
          <w:rFonts w:ascii="Times New Roman" w:hAnsi="Times New Roman"/>
          <w:spacing w:val="-4"/>
          <w:sz w:val="26"/>
          <w:szCs w:val="26"/>
        </w:rPr>
        <w:t>2</w:t>
      </w:r>
      <w:r w:rsidRPr="00CB42AB">
        <w:rPr>
          <w:rFonts w:ascii="Times New Roman" w:hAnsi="Times New Roman"/>
          <w:spacing w:val="-4"/>
          <w:sz w:val="26"/>
          <w:szCs w:val="26"/>
        </w:rPr>
        <w:t>/202</w:t>
      </w:r>
      <w:r w:rsidR="00CB42AB">
        <w:rPr>
          <w:rFonts w:ascii="Times New Roman" w:hAnsi="Times New Roman"/>
          <w:spacing w:val="-4"/>
          <w:sz w:val="26"/>
          <w:szCs w:val="26"/>
        </w:rPr>
        <w:t>5</w:t>
      </w:r>
      <w:r w:rsidRPr="00CB42AB">
        <w:rPr>
          <w:rFonts w:ascii="Times New Roman" w:hAnsi="Times New Roman"/>
          <w:spacing w:val="-4"/>
          <w:sz w:val="26"/>
          <w:szCs w:val="26"/>
        </w:rPr>
        <w:t xml:space="preserve"> của Chi cục Thi hành án dân sự thị xã Đông Hòa, tỉnh Phú Yên.</w:t>
      </w:r>
    </w:p>
    <w:p w:rsidR="00A563C1" w:rsidRPr="00CB42AB" w:rsidRDefault="00A563C1" w:rsidP="00A563C1">
      <w:pPr>
        <w:tabs>
          <w:tab w:val="num" w:pos="360"/>
        </w:tabs>
        <w:jc w:val="both"/>
        <w:rPr>
          <w:rFonts w:ascii="Times New Roman" w:hAnsi="Times New Roman"/>
          <w:sz w:val="26"/>
        </w:rPr>
      </w:pPr>
      <w:r w:rsidRPr="00CB42AB">
        <w:rPr>
          <w:rFonts w:ascii="Times New Roman" w:hAnsi="Times New Roman"/>
          <w:bCs/>
          <w:sz w:val="26"/>
          <w:szCs w:val="26"/>
        </w:rPr>
        <w:tab/>
      </w:r>
      <w:r w:rsidRPr="00CB42AB">
        <w:rPr>
          <w:rFonts w:ascii="Times New Roman" w:hAnsi="Times New Roman"/>
          <w:sz w:val="26"/>
          <w:szCs w:val="26"/>
        </w:rPr>
        <w:t>Các văn bản, tài liệu liên quan khác tới quá trình giải quyết việc thi hành án.</w:t>
      </w:r>
      <w:r w:rsidRPr="00CB42AB">
        <w:rPr>
          <w:rFonts w:ascii="Times New Roman" w:hAnsi="Times New Roman"/>
          <w:sz w:val="26"/>
        </w:rPr>
        <w:t xml:space="preserve"> </w:t>
      </w:r>
    </w:p>
    <w:p w:rsidR="000A7566" w:rsidRPr="000A7566" w:rsidRDefault="000A7566" w:rsidP="00A563C1">
      <w:pPr>
        <w:tabs>
          <w:tab w:val="left" w:pos="0"/>
          <w:tab w:val="left" w:pos="90"/>
          <w:tab w:val="left" w:pos="360"/>
        </w:tabs>
        <w:spacing w:before="120" w:after="120"/>
        <w:contextualSpacing/>
        <w:jc w:val="both"/>
        <w:rPr>
          <w:rFonts w:ascii="Times New Roman" w:hAnsi="Times New Roman"/>
          <w:b/>
          <w:sz w:val="26"/>
        </w:rPr>
      </w:pP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b/>
          <w:sz w:val="26"/>
        </w:rPr>
        <w:t>5. Thời gian, địa điểm xem tài sản và tham khảo hồ sơ đấu giá</w:t>
      </w:r>
      <w:r w:rsidRPr="00882C1E">
        <w:rPr>
          <w:rFonts w:ascii="Times New Roman" w:hAnsi="Times New Roman"/>
          <w:sz w:val="26"/>
        </w:rPr>
        <w:t xml:space="preserve">: </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xml:space="preserve">5.1 Thời gian xem tài sản: </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Thời gian: Các ngày 26-27-28/02/2025 (</w:t>
      </w:r>
      <w:r w:rsidRPr="00882C1E">
        <w:rPr>
          <w:rFonts w:ascii="Times New Roman" w:hAnsi="Times New Roman"/>
          <w:i/>
          <w:sz w:val="26"/>
        </w:rPr>
        <w:t>trong giờ hành chính</w:t>
      </w:r>
      <w:r w:rsidRPr="00882C1E">
        <w:rPr>
          <w:rFonts w:ascii="Times New Roman" w:hAnsi="Times New Roman"/>
          <w:sz w:val="26"/>
        </w:rPr>
        <w:t>).</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xml:space="preserve">- Địa điểm: Cảng cá Phú Lạc, phường Hòa Hiệp Nam, thị xã Đông Hòa, Phú Yên. </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5.2 Thời gian, tham khảo hồ sơ đấu giá:</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Thời gian: Từ ngày 20/02/2025 đến ngày 07/3/2025 (</w:t>
      </w:r>
      <w:r w:rsidRPr="00882C1E">
        <w:rPr>
          <w:rFonts w:ascii="Times New Roman" w:hAnsi="Times New Roman"/>
          <w:i/>
          <w:sz w:val="26"/>
        </w:rPr>
        <w:t>trong giờ hành chính</w:t>
      </w:r>
      <w:r w:rsidRPr="00882C1E">
        <w:rPr>
          <w:rFonts w:ascii="Times New Roman" w:hAnsi="Times New Roman"/>
          <w:sz w:val="26"/>
        </w:rPr>
        <w:t>).</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Địa điểm: Tại văn phòng Công ty Đấu giá hợp danh Rồng Vàng (03 Mậu Thân, phường 5, thành phố Tuy Hoà, Phú Yên).</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b/>
          <w:sz w:val="26"/>
        </w:rPr>
      </w:pPr>
      <w:r w:rsidRPr="00882C1E">
        <w:rPr>
          <w:rFonts w:ascii="Times New Roman" w:hAnsi="Times New Roman"/>
          <w:b/>
          <w:sz w:val="26"/>
        </w:rPr>
        <w:t>6. Thời gian, địa điểm và tiền mua hồ sơ tham gia đấu giá:</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xml:space="preserve">6.1 Thời gian </w:t>
      </w:r>
      <w:r w:rsidRPr="00882C1E">
        <w:rPr>
          <w:rFonts w:ascii="Times New Roman" w:hAnsi="Times New Roman"/>
          <w:sz w:val="26"/>
          <w:shd w:val="clear" w:color="auto" w:fill="FFFFFF"/>
        </w:rPr>
        <w:t>bán hồ sơ tham gia đấu giá, tiếp nhận hồ sơ tham gia đấu giá</w:t>
      </w:r>
      <w:r w:rsidRPr="00882C1E">
        <w:rPr>
          <w:rFonts w:ascii="Times New Roman" w:hAnsi="Times New Roman"/>
          <w:sz w:val="26"/>
        </w:rPr>
        <w:t xml:space="preserve">: </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ab/>
      </w:r>
      <w:r w:rsidRPr="00882C1E">
        <w:rPr>
          <w:rFonts w:ascii="Times New Roman" w:hAnsi="Times New Roman"/>
          <w:sz w:val="26"/>
        </w:rPr>
        <w:tab/>
        <w:t>Từ ngày 20/02/2025 đến ngày 07/3/2025 (</w:t>
      </w:r>
      <w:r w:rsidRPr="00882C1E">
        <w:rPr>
          <w:rFonts w:ascii="Times New Roman" w:hAnsi="Times New Roman"/>
          <w:i/>
          <w:sz w:val="26"/>
        </w:rPr>
        <w:t>trong giờ hành chính</w:t>
      </w:r>
      <w:r w:rsidRPr="00882C1E">
        <w:rPr>
          <w:rFonts w:ascii="Times New Roman" w:hAnsi="Times New Roman"/>
          <w:sz w:val="26"/>
        </w:rPr>
        <w:t xml:space="preserve">). </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xml:space="preserve">6.2 Địa điểm bán và tiếp nhận hồ sơ đăng ký: Tại trụ sở Công ty Đấu giá hợp danh </w:t>
      </w:r>
      <w:r w:rsidRPr="00882C1E">
        <w:rPr>
          <w:rFonts w:ascii="Times New Roman" w:hAnsi="Times New Roman"/>
          <w:sz w:val="26"/>
          <w:lang w:val="vi-VN"/>
        </w:rPr>
        <w:t>Rồng V</w:t>
      </w:r>
      <w:r w:rsidRPr="00882C1E">
        <w:rPr>
          <w:rFonts w:ascii="Times New Roman" w:hAnsi="Times New Roman"/>
          <w:sz w:val="26"/>
        </w:rPr>
        <w:t>à</w:t>
      </w:r>
      <w:r w:rsidRPr="00882C1E">
        <w:rPr>
          <w:rFonts w:ascii="Times New Roman" w:hAnsi="Times New Roman"/>
          <w:sz w:val="26"/>
          <w:lang w:val="vi-VN"/>
        </w:rPr>
        <w:t>ng,</w:t>
      </w:r>
      <w:r w:rsidRPr="00882C1E">
        <w:rPr>
          <w:rFonts w:ascii="Times New Roman" w:hAnsi="Times New Roman"/>
          <w:sz w:val="26"/>
        </w:rPr>
        <w:t xml:space="preserve"> số </w:t>
      </w:r>
      <w:r w:rsidRPr="00882C1E">
        <w:rPr>
          <w:rFonts w:ascii="Times New Roman" w:hAnsi="Times New Roman"/>
          <w:sz w:val="26"/>
          <w:lang w:val="vi-VN"/>
        </w:rPr>
        <w:t>03</w:t>
      </w:r>
      <w:r w:rsidRPr="00882C1E">
        <w:rPr>
          <w:rFonts w:ascii="Times New Roman" w:hAnsi="Times New Roman"/>
          <w:sz w:val="26"/>
        </w:rPr>
        <w:t xml:space="preserve"> </w:t>
      </w:r>
      <w:r w:rsidRPr="00882C1E">
        <w:rPr>
          <w:rFonts w:ascii="Times New Roman" w:hAnsi="Times New Roman"/>
          <w:sz w:val="26"/>
          <w:lang w:val="vi-VN"/>
        </w:rPr>
        <w:t>Mậu Thân</w:t>
      </w:r>
      <w:r w:rsidRPr="00882C1E">
        <w:rPr>
          <w:rFonts w:ascii="Times New Roman" w:hAnsi="Times New Roman"/>
          <w:sz w:val="26"/>
        </w:rPr>
        <w:t>, P</w:t>
      </w:r>
      <w:r w:rsidRPr="00882C1E">
        <w:rPr>
          <w:rFonts w:ascii="Times New Roman" w:hAnsi="Times New Roman"/>
          <w:sz w:val="26"/>
          <w:lang w:val="vi-VN"/>
        </w:rPr>
        <w:t>hường 5</w:t>
      </w:r>
      <w:r w:rsidRPr="00882C1E">
        <w:rPr>
          <w:rFonts w:ascii="Times New Roman" w:hAnsi="Times New Roman"/>
          <w:sz w:val="26"/>
        </w:rPr>
        <w:t xml:space="preserve">, </w:t>
      </w:r>
      <w:r w:rsidRPr="00882C1E">
        <w:rPr>
          <w:rFonts w:ascii="Times New Roman" w:hAnsi="Times New Roman"/>
          <w:sz w:val="26"/>
          <w:lang w:val="vi-VN"/>
        </w:rPr>
        <w:t>TP Tuy Hòa</w:t>
      </w:r>
      <w:r w:rsidRPr="00882C1E">
        <w:rPr>
          <w:rFonts w:ascii="Times New Roman" w:hAnsi="Times New Roman"/>
          <w:sz w:val="26"/>
        </w:rPr>
        <w:t xml:space="preserve">, </w:t>
      </w:r>
      <w:r w:rsidRPr="00882C1E">
        <w:rPr>
          <w:rFonts w:ascii="Times New Roman" w:hAnsi="Times New Roman"/>
          <w:sz w:val="26"/>
          <w:lang w:val="vi-VN"/>
        </w:rPr>
        <w:t>Phú Yên</w:t>
      </w:r>
      <w:r w:rsidRPr="00882C1E">
        <w:rPr>
          <w:rFonts w:ascii="Times New Roman" w:hAnsi="Times New Roman"/>
          <w:sz w:val="26"/>
        </w:rPr>
        <w:t>.</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xml:space="preserve">6.3 Tiền mua 01 hồ sơ đăng ký tham gia đấu giá: </w:t>
      </w:r>
      <w:r w:rsidRPr="00882C1E">
        <w:rPr>
          <w:rFonts w:ascii="Times New Roman" w:hAnsi="Times New Roman"/>
          <w:b/>
          <w:sz w:val="26"/>
        </w:rPr>
        <w:t>200.000 đồng</w:t>
      </w:r>
      <w:r w:rsidRPr="00882C1E">
        <w:rPr>
          <w:rFonts w:ascii="Times New Roman" w:hAnsi="Times New Roman"/>
          <w:sz w:val="26"/>
        </w:rPr>
        <w:t xml:space="preserve"> </w:t>
      </w:r>
      <w:r w:rsidRPr="00882C1E">
        <w:rPr>
          <w:rFonts w:ascii="Times New Roman" w:hAnsi="Times New Roman"/>
          <w:i/>
          <w:sz w:val="26"/>
        </w:rPr>
        <w:t>(Hai trăm nghìn đồng)</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b/>
          <w:sz w:val="26"/>
        </w:rPr>
      </w:pPr>
      <w:r w:rsidRPr="00882C1E">
        <w:rPr>
          <w:rFonts w:ascii="Times New Roman" w:hAnsi="Times New Roman"/>
          <w:b/>
          <w:sz w:val="26"/>
        </w:rPr>
        <w:t>7. Thời gian, địa điểm nộp tiền đặt trước.</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lang w:val="fr-FR"/>
        </w:rPr>
        <w:t>7.1 Tiền đặt trước</w:t>
      </w:r>
      <w:r w:rsidRPr="00882C1E">
        <w:rPr>
          <w:rFonts w:ascii="Times New Roman" w:hAnsi="Times New Roman"/>
          <w:sz w:val="26"/>
          <w:lang w:val="vi-VN"/>
        </w:rPr>
        <w:t>:</w:t>
      </w:r>
      <w:r w:rsidRPr="00882C1E">
        <w:rPr>
          <w:rFonts w:ascii="Times New Roman" w:hAnsi="Times New Roman"/>
          <w:b/>
          <w:sz w:val="26"/>
          <w:lang w:val="vi-VN"/>
        </w:rPr>
        <w:t xml:space="preserve"> </w:t>
      </w:r>
      <w:r w:rsidRPr="00882C1E">
        <w:rPr>
          <w:rFonts w:ascii="Times New Roman" w:hAnsi="Times New Roman"/>
          <w:b/>
          <w:sz w:val="26"/>
        </w:rPr>
        <w:t>300</w:t>
      </w:r>
      <w:r w:rsidRPr="00882C1E">
        <w:rPr>
          <w:rStyle w:val="apple-converted-space"/>
          <w:rFonts w:ascii="Times New Roman" w:hAnsi="Times New Roman"/>
          <w:b/>
          <w:sz w:val="26"/>
        </w:rPr>
        <w:t>.</w:t>
      </w:r>
      <w:r w:rsidRPr="00882C1E">
        <w:rPr>
          <w:rFonts w:ascii="Times New Roman" w:hAnsi="Times New Roman"/>
          <w:b/>
          <w:bCs/>
          <w:iCs/>
          <w:sz w:val="26"/>
        </w:rPr>
        <w:t xml:space="preserve">000.000 đồng </w:t>
      </w:r>
      <w:r w:rsidRPr="00882C1E">
        <w:rPr>
          <w:rFonts w:ascii="Times New Roman" w:hAnsi="Times New Roman"/>
          <w:bCs/>
          <w:i/>
          <w:iCs/>
          <w:sz w:val="26"/>
        </w:rPr>
        <w:t>(</w:t>
      </w:r>
      <w:r w:rsidRPr="00882C1E">
        <w:rPr>
          <w:rFonts w:ascii="Times New Roman" w:hAnsi="Times New Roman"/>
          <w:bCs/>
          <w:iCs/>
          <w:sz w:val="26"/>
        </w:rPr>
        <w:t>Ba trăm triệu đồng).</w:t>
      </w:r>
    </w:p>
    <w:p w:rsidR="00A91063" w:rsidRPr="00882C1E" w:rsidRDefault="00A91063" w:rsidP="00A91063">
      <w:pPr>
        <w:widowControl w:val="0"/>
        <w:spacing w:before="120" w:after="120"/>
        <w:jc w:val="both"/>
        <w:rPr>
          <w:rFonts w:ascii="Times New Roman" w:hAnsi="Times New Roman"/>
          <w:b/>
          <w:sz w:val="26"/>
        </w:rPr>
      </w:pPr>
      <w:r w:rsidRPr="00882C1E">
        <w:rPr>
          <w:rFonts w:ascii="Times New Roman" w:hAnsi="Times New Roman"/>
          <w:sz w:val="26"/>
        </w:rPr>
        <w:t xml:space="preserve">- Thời gian nộp tiền đặt trước: </w:t>
      </w:r>
      <w:r w:rsidRPr="00882C1E">
        <w:rPr>
          <w:rFonts w:ascii="Times New Roman" w:hAnsi="Times New Roman"/>
          <w:b/>
          <w:sz w:val="26"/>
        </w:rPr>
        <w:t xml:space="preserve">Từ 07 giờ 30 phút ngày 21/02/2025 đến 17 giờ 00 phút ngày 07/3/2025. </w:t>
      </w:r>
    </w:p>
    <w:p w:rsidR="00A91063" w:rsidRPr="00882C1E" w:rsidRDefault="00A91063" w:rsidP="00A91063">
      <w:pPr>
        <w:widowControl w:val="0"/>
        <w:spacing w:before="120" w:after="120"/>
        <w:jc w:val="both"/>
        <w:rPr>
          <w:rFonts w:ascii="Times New Roman" w:hAnsi="Times New Roman"/>
          <w:sz w:val="26"/>
        </w:rPr>
      </w:pPr>
      <w:r w:rsidRPr="00882C1E">
        <w:rPr>
          <w:rFonts w:ascii="Times New Roman" w:hAnsi="Times New Roman"/>
          <w:sz w:val="26"/>
        </w:rPr>
        <w:t>7.2 Người đăng ký tham gia đấu giá phải nộp tiền đặt trước bằng hình thức nộp tiền hoặc chuyển khoản trong thời hạn nêu trên vào tài khoản của:</w:t>
      </w:r>
    </w:p>
    <w:p w:rsidR="00A91063" w:rsidRPr="00882C1E" w:rsidRDefault="00A91063" w:rsidP="00A91063">
      <w:pPr>
        <w:pStyle w:val="ListParagraph"/>
        <w:spacing w:before="120" w:after="120" w:line="240" w:lineRule="auto"/>
        <w:ind w:left="0" w:firstLine="720"/>
        <w:jc w:val="both"/>
        <w:rPr>
          <w:b/>
          <w:sz w:val="26"/>
          <w:szCs w:val="24"/>
        </w:rPr>
      </w:pPr>
      <w:r w:rsidRPr="00882C1E">
        <w:rPr>
          <w:b/>
          <w:sz w:val="26"/>
          <w:szCs w:val="24"/>
        </w:rPr>
        <w:t>Công ty Đấu giá hợp danh Rồng Vàng:</w:t>
      </w:r>
    </w:p>
    <w:p w:rsidR="00A91063" w:rsidRPr="00882C1E" w:rsidRDefault="00A91063" w:rsidP="00A91063">
      <w:pPr>
        <w:pStyle w:val="ListParagraph"/>
        <w:spacing w:before="120" w:after="120" w:line="240" w:lineRule="auto"/>
        <w:ind w:left="0" w:firstLine="720"/>
        <w:jc w:val="both"/>
        <w:rPr>
          <w:b/>
          <w:sz w:val="26"/>
          <w:szCs w:val="24"/>
        </w:rPr>
      </w:pPr>
      <w:r w:rsidRPr="00882C1E">
        <w:rPr>
          <w:b/>
          <w:sz w:val="26"/>
          <w:szCs w:val="24"/>
        </w:rPr>
        <w:t>Số tài khoản: 4600201014018 tại Ngân hàng AgriBank-Chi nhánh Phú Yên.</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b/>
          <w:sz w:val="26"/>
        </w:rPr>
      </w:pPr>
      <w:r w:rsidRPr="00882C1E">
        <w:rPr>
          <w:rFonts w:ascii="Times New Roman" w:hAnsi="Times New Roman"/>
          <w:b/>
          <w:sz w:val="26"/>
        </w:rPr>
        <w:t>8. Thời gian, địa điểm tổ chức cuộc đấu giá:</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8.1 Thời gian đấu giá</w:t>
      </w:r>
      <w:r w:rsidRPr="00882C1E">
        <w:rPr>
          <w:rFonts w:ascii="Times New Roman" w:hAnsi="Times New Roman"/>
          <w:b/>
          <w:sz w:val="26"/>
        </w:rPr>
        <w:t xml:space="preserve">: </w:t>
      </w:r>
      <w:r w:rsidRPr="00882C1E">
        <w:rPr>
          <w:rFonts w:ascii="Times New Roman" w:hAnsi="Times New Roman"/>
          <w:sz w:val="26"/>
        </w:rPr>
        <w:t xml:space="preserve">Vào lúc </w:t>
      </w:r>
      <w:r w:rsidRPr="00A91063">
        <w:rPr>
          <w:rFonts w:ascii="Times New Roman" w:hAnsi="Times New Roman"/>
          <w:b/>
          <w:sz w:val="26"/>
        </w:rPr>
        <w:t>10</w:t>
      </w:r>
      <w:r w:rsidRPr="00882C1E">
        <w:rPr>
          <w:rFonts w:ascii="Times New Roman" w:hAnsi="Times New Roman"/>
          <w:b/>
          <w:sz w:val="26"/>
        </w:rPr>
        <w:t xml:space="preserve"> giờ 00 phút ngày 11/3/2025.</w:t>
      </w:r>
    </w:p>
    <w:p w:rsidR="00A91063" w:rsidRPr="00882C1E" w:rsidRDefault="00A91063" w:rsidP="00A91063">
      <w:pPr>
        <w:tabs>
          <w:tab w:val="left" w:pos="0"/>
          <w:tab w:val="left" w:pos="90"/>
          <w:tab w:val="left" w:pos="360"/>
        </w:tabs>
        <w:spacing w:before="120" w:after="120"/>
        <w:contextualSpacing/>
        <w:jc w:val="both"/>
        <w:rPr>
          <w:rFonts w:ascii="Times New Roman" w:hAnsi="Times New Roman"/>
          <w:sz w:val="26"/>
        </w:rPr>
      </w:pPr>
      <w:r w:rsidRPr="00882C1E">
        <w:rPr>
          <w:rFonts w:ascii="Times New Roman" w:hAnsi="Times New Roman"/>
          <w:sz w:val="26"/>
        </w:rPr>
        <w:t xml:space="preserve">8.2 Địa điểm tổ chức đấu giá: Tại trụ sở Công ty Đấu giá hợp danh </w:t>
      </w:r>
      <w:r w:rsidRPr="00882C1E">
        <w:rPr>
          <w:rFonts w:ascii="Times New Roman" w:hAnsi="Times New Roman"/>
          <w:sz w:val="26"/>
          <w:lang w:val="vi-VN"/>
        </w:rPr>
        <w:t>Rồng Vàng,</w:t>
      </w:r>
      <w:r w:rsidRPr="00882C1E">
        <w:rPr>
          <w:rFonts w:ascii="Times New Roman" w:hAnsi="Times New Roman"/>
          <w:sz w:val="26"/>
        </w:rPr>
        <w:t xml:space="preserve"> </w:t>
      </w:r>
      <w:r w:rsidRPr="00882C1E">
        <w:rPr>
          <w:rFonts w:ascii="Times New Roman" w:hAnsi="Times New Roman"/>
          <w:sz w:val="26"/>
          <w:lang w:val="vi-VN"/>
        </w:rPr>
        <w:t xml:space="preserve">địa chỉ </w:t>
      </w:r>
      <w:r w:rsidRPr="00882C1E">
        <w:rPr>
          <w:rFonts w:ascii="Times New Roman" w:hAnsi="Times New Roman"/>
          <w:sz w:val="26"/>
        </w:rPr>
        <w:t>số</w:t>
      </w:r>
      <w:r w:rsidRPr="00882C1E">
        <w:rPr>
          <w:rFonts w:ascii="Times New Roman" w:hAnsi="Times New Roman"/>
          <w:sz w:val="26"/>
          <w:lang w:val="vi-VN"/>
        </w:rPr>
        <w:t>:</w:t>
      </w:r>
      <w:r w:rsidRPr="00882C1E">
        <w:rPr>
          <w:rFonts w:ascii="Times New Roman" w:hAnsi="Times New Roman"/>
          <w:sz w:val="26"/>
        </w:rPr>
        <w:t xml:space="preserve"> </w:t>
      </w:r>
      <w:r w:rsidRPr="00882C1E">
        <w:rPr>
          <w:rFonts w:ascii="Times New Roman" w:hAnsi="Times New Roman"/>
          <w:sz w:val="26"/>
          <w:lang w:val="vi-VN"/>
        </w:rPr>
        <w:t>03</w:t>
      </w:r>
      <w:r w:rsidRPr="00882C1E">
        <w:rPr>
          <w:rFonts w:ascii="Times New Roman" w:hAnsi="Times New Roman"/>
          <w:sz w:val="26"/>
        </w:rPr>
        <w:t xml:space="preserve"> </w:t>
      </w:r>
      <w:r w:rsidRPr="00882C1E">
        <w:rPr>
          <w:rFonts w:ascii="Times New Roman" w:hAnsi="Times New Roman"/>
          <w:sz w:val="26"/>
          <w:lang w:val="vi-VN"/>
        </w:rPr>
        <w:t>Mậu Thân</w:t>
      </w:r>
      <w:r w:rsidRPr="00882C1E">
        <w:rPr>
          <w:rFonts w:ascii="Times New Roman" w:hAnsi="Times New Roman"/>
          <w:sz w:val="26"/>
        </w:rPr>
        <w:t>, P</w:t>
      </w:r>
      <w:r w:rsidRPr="00882C1E">
        <w:rPr>
          <w:rFonts w:ascii="Times New Roman" w:hAnsi="Times New Roman"/>
          <w:sz w:val="26"/>
          <w:lang w:val="vi-VN"/>
        </w:rPr>
        <w:t>hường 5</w:t>
      </w:r>
      <w:r w:rsidRPr="00882C1E">
        <w:rPr>
          <w:rFonts w:ascii="Times New Roman" w:hAnsi="Times New Roman"/>
          <w:sz w:val="26"/>
        </w:rPr>
        <w:t xml:space="preserve">, </w:t>
      </w:r>
      <w:r w:rsidRPr="00882C1E">
        <w:rPr>
          <w:rFonts w:ascii="Times New Roman" w:hAnsi="Times New Roman"/>
          <w:sz w:val="26"/>
          <w:lang w:val="vi-VN"/>
        </w:rPr>
        <w:t>TP Tuy Hòa</w:t>
      </w:r>
      <w:r w:rsidRPr="00882C1E">
        <w:rPr>
          <w:rFonts w:ascii="Times New Roman" w:hAnsi="Times New Roman"/>
          <w:sz w:val="26"/>
        </w:rPr>
        <w:t xml:space="preserve">, </w:t>
      </w:r>
      <w:r w:rsidRPr="00882C1E">
        <w:rPr>
          <w:rFonts w:ascii="Times New Roman" w:hAnsi="Times New Roman"/>
          <w:sz w:val="26"/>
          <w:lang w:val="vi-VN"/>
        </w:rPr>
        <w:t>Phú Yên</w:t>
      </w:r>
      <w:r w:rsidRPr="00882C1E">
        <w:rPr>
          <w:rFonts w:ascii="Times New Roman" w:hAnsi="Times New Roman"/>
          <w:sz w:val="26"/>
        </w:rPr>
        <w:t xml:space="preserve"> (</w:t>
      </w:r>
      <w:r w:rsidRPr="00882C1E">
        <w:rPr>
          <w:rFonts w:ascii="Times New Roman" w:hAnsi="Times New Roman"/>
          <w:i/>
          <w:sz w:val="26"/>
        </w:rPr>
        <w:t>nếu số lượng khách hàng đông thì công ty sẽ thông báo lại cho khách hàng địa điểm mới tại thành phố Tuy Hòa</w:t>
      </w:r>
      <w:r w:rsidRPr="00882C1E">
        <w:rPr>
          <w:rFonts w:ascii="Times New Roman" w:hAnsi="Times New Roman"/>
          <w:sz w:val="26"/>
        </w:rPr>
        <w:t>).</w:t>
      </w:r>
    </w:p>
    <w:p w:rsidR="000A7566" w:rsidRPr="000A7566" w:rsidRDefault="000A7566" w:rsidP="00A563C1">
      <w:pPr>
        <w:pStyle w:val="ListParagraph"/>
        <w:tabs>
          <w:tab w:val="left" w:pos="540"/>
        </w:tabs>
        <w:spacing w:before="120" w:after="120" w:line="240" w:lineRule="auto"/>
        <w:ind w:left="0" w:right="14"/>
        <w:jc w:val="center"/>
        <w:rPr>
          <w:rFonts w:eastAsia="Times New Roman"/>
          <w:b/>
          <w:bCs/>
          <w:sz w:val="36"/>
          <w:szCs w:val="24"/>
          <w:lang w:val="pt-BR"/>
        </w:rPr>
      </w:pPr>
    </w:p>
    <w:p w:rsidR="00A563C1" w:rsidRPr="000A7566" w:rsidRDefault="00A563C1" w:rsidP="0070077F">
      <w:pPr>
        <w:pStyle w:val="ListParagraph"/>
        <w:tabs>
          <w:tab w:val="left" w:pos="540"/>
        </w:tabs>
        <w:spacing w:after="0" w:line="240" w:lineRule="auto"/>
        <w:ind w:left="0" w:right="14"/>
        <w:jc w:val="center"/>
        <w:rPr>
          <w:rFonts w:eastAsia="Times New Roman"/>
          <w:b/>
          <w:bCs/>
          <w:sz w:val="26"/>
          <w:szCs w:val="24"/>
          <w:lang w:val="fr-FR"/>
        </w:rPr>
      </w:pPr>
      <w:r w:rsidRPr="000A7566">
        <w:rPr>
          <w:rFonts w:eastAsia="Times New Roman"/>
          <w:b/>
          <w:bCs/>
          <w:sz w:val="26"/>
          <w:szCs w:val="24"/>
          <w:lang w:val="pt-BR"/>
        </w:rPr>
        <w:t>Phần</w:t>
      </w:r>
      <w:r w:rsidRPr="000A7566">
        <w:rPr>
          <w:rFonts w:eastAsia="Times New Roman"/>
          <w:b/>
          <w:bCs/>
          <w:sz w:val="26"/>
          <w:szCs w:val="24"/>
          <w:lang w:val="fr-FR"/>
        </w:rPr>
        <w:t xml:space="preserve"> II</w:t>
      </w:r>
    </w:p>
    <w:p w:rsidR="00A563C1" w:rsidRPr="000A7566" w:rsidRDefault="00A563C1" w:rsidP="0070077F">
      <w:pPr>
        <w:contextualSpacing/>
        <w:jc w:val="center"/>
        <w:rPr>
          <w:rFonts w:ascii="Times New Roman" w:eastAsia="Times New Roman" w:hAnsi="Times New Roman"/>
          <w:b/>
          <w:bCs/>
          <w:sz w:val="26"/>
          <w:lang w:val="pt-BR" w:eastAsia="en-US"/>
        </w:rPr>
      </w:pPr>
      <w:r w:rsidRPr="000A7566">
        <w:rPr>
          <w:rFonts w:ascii="Times New Roman" w:eastAsia="Times New Roman" w:hAnsi="Times New Roman"/>
          <w:b/>
          <w:bCs/>
          <w:sz w:val="26"/>
          <w:lang w:val="pt-BR" w:eastAsia="en-US"/>
        </w:rPr>
        <w:t xml:space="preserve">Đăng Ký </w:t>
      </w:r>
      <w:r w:rsidRPr="000A7566">
        <w:rPr>
          <w:rFonts w:ascii="Times New Roman" w:eastAsia="Times New Roman" w:hAnsi="Times New Roman"/>
          <w:b/>
          <w:bCs/>
          <w:sz w:val="26"/>
          <w:lang w:eastAsia="en-US"/>
        </w:rPr>
        <w:t>Tham</w:t>
      </w:r>
      <w:r w:rsidRPr="000A7566">
        <w:rPr>
          <w:rFonts w:ascii="Times New Roman" w:eastAsia="Times New Roman" w:hAnsi="Times New Roman"/>
          <w:b/>
          <w:bCs/>
          <w:sz w:val="26"/>
          <w:lang w:val="pt-BR" w:eastAsia="en-US"/>
        </w:rPr>
        <w:t xml:space="preserve"> Gia Đấu Giá</w:t>
      </w:r>
    </w:p>
    <w:p w:rsidR="00E6480A" w:rsidRPr="00882C1E" w:rsidRDefault="00E6480A" w:rsidP="00E6480A">
      <w:pPr>
        <w:tabs>
          <w:tab w:val="left" w:pos="540"/>
        </w:tabs>
        <w:spacing w:before="120" w:after="120"/>
        <w:contextualSpacing/>
        <w:jc w:val="both"/>
        <w:rPr>
          <w:rFonts w:ascii="Times New Roman" w:eastAsia="Times New Roman" w:hAnsi="Times New Roman"/>
          <w:b/>
          <w:bCs/>
          <w:sz w:val="26"/>
          <w:lang w:val="pt-BR" w:eastAsia="en-US"/>
        </w:rPr>
      </w:pPr>
      <w:r w:rsidRPr="00882C1E">
        <w:rPr>
          <w:rFonts w:ascii="Times New Roman" w:eastAsia="Times New Roman" w:hAnsi="Times New Roman"/>
          <w:b/>
          <w:bCs/>
          <w:sz w:val="26"/>
          <w:lang w:val="pt-BR" w:eastAsia="en-US"/>
        </w:rPr>
        <w:t>1. Đối tượng, điều kiện đăng ký tham giá đấu giá tài sản:</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val="pt-BR" w:eastAsia="en-US"/>
        </w:rPr>
      </w:pPr>
      <w:r w:rsidRPr="00882C1E">
        <w:rPr>
          <w:rFonts w:ascii="Times New Roman" w:eastAsia="Times New Roman" w:hAnsi="Times New Roman"/>
          <w:sz w:val="26"/>
          <w:lang w:val="pt-BR" w:eastAsia="en-US"/>
        </w:rPr>
        <w:t xml:space="preserve">1.1 Đối tượng: Các cá nhân, tổ chức có nhu cầu, có khả năng tài chính được tham gia đăng ký ngoại trừ những trường hợp quy định tại Khoản 4 Điều 38 </w:t>
      </w:r>
      <w:r w:rsidRPr="00882C1E">
        <w:rPr>
          <w:rFonts w:ascii="Times New Roman" w:hAnsi="Times New Roman"/>
          <w:sz w:val="26"/>
        </w:rPr>
        <w:t>Luật đấu giá tài sản số 01/2016/QH14 ban hành ngày 17/11/2016</w:t>
      </w:r>
      <w:r w:rsidRPr="00882C1E">
        <w:rPr>
          <w:rFonts w:ascii="Times New Roman" w:eastAsia="Times New Roman" w:hAnsi="Times New Roman"/>
          <w:sz w:val="26"/>
          <w:lang w:val="pt-BR" w:eastAsia="en-US"/>
        </w:rPr>
        <w:t xml:space="preserve">. </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val="pt-BR" w:eastAsia="en-US"/>
        </w:rPr>
      </w:pPr>
      <w:r w:rsidRPr="00882C1E">
        <w:rPr>
          <w:rFonts w:ascii="Times New Roman" w:eastAsia="Times New Roman" w:hAnsi="Times New Roman"/>
          <w:sz w:val="26"/>
          <w:lang w:val="pt-BR" w:eastAsia="en-US"/>
        </w:rPr>
        <w:t xml:space="preserve">1.2 Điều kiện đăng ký: </w:t>
      </w:r>
      <w:r w:rsidRPr="00882C1E">
        <w:rPr>
          <w:rFonts w:ascii="Times New Roman" w:eastAsia="Times New Roman" w:hAnsi="Times New Roman"/>
          <w:sz w:val="26"/>
          <w:lang w:val="vi-VN"/>
        </w:rPr>
        <w:t>Trong trường hợp pháp luật có quy định về điều kiện khi tham gia đấu giá thì người tham gia đấu giá phải đáp ứng điều kiện đó.</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eastAsia="en-US"/>
        </w:rPr>
      </w:pPr>
      <w:r w:rsidRPr="00882C1E">
        <w:rPr>
          <w:rFonts w:ascii="Times New Roman" w:eastAsia="Times New Roman" w:hAnsi="Times New Roman"/>
          <w:sz w:val="26"/>
          <w:lang w:val="pt-BR" w:eastAsia="en-US"/>
        </w:rPr>
        <w:t>1.3 N</w:t>
      </w:r>
      <w:r w:rsidRPr="00882C1E">
        <w:rPr>
          <w:rFonts w:ascii="Times New Roman" w:eastAsia="Times New Roman" w:hAnsi="Times New Roman"/>
          <w:sz w:val="26"/>
          <w:lang w:val="vi-VN"/>
        </w:rPr>
        <w:t>gười tham gia đấu giá có thể ủy quyền bằng văn bản cho người khác thay mặt mình tham gia đấu giá</w:t>
      </w:r>
      <w:r w:rsidRPr="00882C1E">
        <w:rPr>
          <w:rFonts w:ascii="Times New Roman" w:eastAsia="Times New Roman" w:hAnsi="Times New Roman"/>
          <w:sz w:val="26"/>
        </w:rPr>
        <w:t xml:space="preserve"> và giấy uỷ quyền phải được công chứng, chứng thực theo quy định.</w:t>
      </w:r>
    </w:p>
    <w:p w:rsidR="00E6480A" w:rsidRPr="00882C1E" w:rsidRDefault="00E6480A" w:rsidP="00E6480A">
      <w:pPr>
        <w:spacing w:before="120" w:after="120"/>
        <w:contextualSpacing/>
        <w:jc w:val="both"/>
        <w:rPr>
          <w:rFonts w:ascii="Times New Roman" w:eastAsia="Times New Roman" w:hAnsi="Times New Roman"/>
          <w:b/>
          <w:bCs/>
          <w:sz w:val="26"/>
          <w:lang w:val="pt-BR" w:eastAsia="en-US"/>
        </w:rPr>
      </w:pPr>
      <w:r w:rsidRPr="00882C1E">
        <w:rPr>
          <w:rFonts w:ascii="Times New Roman" w:eastAsia="Times New Roman" w:hAnsi="Times New Roman"/>
          <w:b/>
          <w:bCs/>
          <w:sz w:val="26"/>
          <w:lang w:val="pt-BR" w:eastAsia="en-US"/>
        </w:rPr>
        <w:lastRenderedPageBreak/>
        <w:t xml:space="preserve">2. Thủ tục đăng ký: </w:t>
      </w:r>
    </w:p>
    <w:p w:rsidR="00E6480A" w:rsidRPr="00882C1E" w:rsidRDefault="00E6480A" w:rsidP="00E6480A">
      <w:pPr>
        <w:tabs>
          <w:tab w:val="left" w:pos="540"/>
        </w:tabs>
        <w:spacing w:before="120" w:after="120"/>
        <w:contextualSpacing/>
        <w:jc w:val="both"/>
        <w:rPr>
          <w:rFonts w:ascii="Times New Roman" w:eastAsia="Times New Roman" w:hAnsi="Times New Roman"/>
          <w:b/>
          <w:bCs/>
          <w:sz w:val="26"/>
          <w:lang w:val="pt-BR" w:eastAsia="en-US"/>
        </w:rPr>
      </w:pPr>
      <w:r w:rsidRPr="00882C1E">
        <w:rPr>
          <w:rFonts w:ascii="Times New Roman" w:hAnsi="Times New Roman"/>
          <w:sz w:val="26"/>
          <w:lang w:val="pt-BR"/>
        </w:rPr>
        <w:t xml:space="preserve">2.1 Cá nhân, tổ chức liên hệ tại: </w:t>
      </w:r>
      <w:r w:rsidRPr="00882C1E">
        <w:rPr>
          <w:rFonts w:ascii="Times New Roman" w:hAnsi="Times New Roman"/>
          <w:sz w:val="26"/>
        </w:rPr>
        <w:t xml:space="preserve">trụ sở Công ty Đấu giá hợp danh </w:t>
      </w:r>
      <w:r w:rsidRPr="00882C1E">
        <w:rPr>
          <w:rFonts w:ascii="Times New Roman" w:hAnsi="Times New Roman"/>
          <w:sz w:val="26"/>
          <w:lang w:val="vi-VN"/>
        </w:rPr>
        <w:t>Rồng Vàng,</w:t>
      </w:r>
      <w:r w:rsidRPr="00882C1E">
        <w:rPr>
          <w:rFonts w:ascii="Times New Roman" w:hAnsi="Times New Roman"/>
          <w:sz w:val="26"/>
        </w:rPr>
        <w:t xml:space="preserve"> </w:t>
      </w:r>
      <w:r w:rsidRPr="00882C1E">
        <w:rPr>
          <w:rFonts w:ascii="Times New Roman" w:hAnsi="Times New Roman"/>
          <w:sz w:val="26"/>
          <w:lang w:val="vi-VN"/>
        </w:rPr>
        <w:t xml:space="preserve">địa chỉ </w:t>
      </w:r>
      <w:r w:rsidRPr="00882C1E">
        <w:rPr>
          <w:rFonts w:ascii="Times New Roman" w:hAnsi="Times New Roman"/>
          <w:sz w:val="26"/>
        </w:rPr>
        <w:t>số</w:t>
      </w:r>
      <w:r w:rsidRPr="00882C1E">
        <w:rPr>
          <w:rFonts w:ascii="Times New Roman" w:hAnsi="Times New Roman"/>
          <w:sz w:val="26"/>
          <w:lang w:val="vi-VN"/>
        </w:rPr>
        <w:t>:</w:t>
      </w:r>
      <w:r w:rsidRPr="00882C1E">
        <w:rPr>
          <w:rFonts w:ascii="Times New Roman" w:hAnsi="Times New Roman"/>
          <w:sz w:val="26"/>
        </w:rPr>
        <w:t xml:space="preserve"> </w:t>
      </w:r>
      <w:r w:rsidRPr="00882C1E">
        <w:rPr>
          <w:rFonts w:ascii="Times New Roman" w:hAnsi="Times New Roman"/>
          <w:sz w:val="26"/>
          <w:lang w:val="vi-VN"/>
        </w:rPr>
        <w:t>03</w:t>
      </w:r>
      <w:r w:rsidRPr="00882C1E">
        <w:rPr>
          <w:rFonts w:ascii="Times New Roman" w:hAnsi="Times New Roman"/>
          <w:sz w:val="26"/>
        </w:rPr>
        <w:t xml:space="preserve"> </w:t>
      </w:r>
      <w:r w:rsidRPr="00882C1E">
        <w:rPr>
          <w:rFonts w:ascii="Times New Roman" w:hAnsi="Times New Roman"/>
          <w:sz w:val="26"/>
          <w:lang w:val="vi-VN"/>
        </w:rPr>
        <w:t>Mậu Thân</w:t>
      </w:r>
      <w:r w:rsidRPr="00882C1E">
        <w:rPr>
          <w:rFonts w:ascii="Times New Roman" w:hAnsi="Times New Roman"/>
          <w:sz w:val="26"/>
        </w:rPr>
        <w:t>, P</w:t>
      </w:r>
      <w:r w:rsidRPr="00882C1E">
        <w:rPr>
          <w:rFonts w:ascii="Times New Roman" w:hAnsi="Times New Roman"/>
          <w:sz w:val="26"/>
          <w:lang w:val="vi-VN"/>
        </w:rPr>
        <w:t>hường 5</w:t>
      </w:r>
      <w:r w:rsidRPr="00882C1E">
        <w:rPr>
          <w:rFonts w:ascii="Times New Roman" w:hAnsi="Times New Roman"/>
          <w:sz w:val="26"/>
        </w:rPr>
        <w:t xml:space="preserve">, </w:t>
      </w:r>
      <w:r w:rsidRPr="00882C1E">
        <w:rPr>
          <w:rFonts w:ascii="Times New Roman" w:hAnsi="Times New Roman"/>
          <w:sz w:val="26"/>
          <w:lang w:val="vi-VN"/>
        </w:rPr>
        <w:t>TP</w:t>
      </w:r>
      <w:r w:rsidRPr="00882C1E">
        <w:rPr>
          <w:rFonts w:ascii="Times New Roman" w:hAnsi="Times New Roman"/>
          <w:sz w:val="26"/>
        </w:rPr>
        <w:t>.</w:t>
      </w:r>
      <w:r w:rsidRPr="00882C1E">
        <w:rPr>
          <w:rFonts w:ascii="Times New Roman" w:hAnsi="Times New Roman"/>
          <w:sz w:val="26"/>
          <w:lang w:val="vi-VN"/>
        </w:rPr>
        <w:t xml:space="preserve"> Tuy Hòa</w:t>
      </w:r>
      <w:r w:rsidRPr="00882C1E">
        <w:rPr>
          <w:rFonts w:ascii="Times New Roman" w:hAnsi="Times New Roman"/>
          <w:sz w:val="26"/>
        </w:rPr>
        <w:t xml:space="preserve">, </w:t>
      </w:r>
      <w:r w:rsidRPr="00882C1E">
        <w:rPr>
          <w:rFonts w:ascii="Times New Roman" w:hAnsi="Times New Roman"/>
          <w:sz w:val="26"/>
          <w:lang w:val="vi-VN"/>
        </w:rPr>
        <w:t>Phú Yên</w:t>
      </w:r>
      <w:r w:rsidRPr="00882C1E">
        <w:rPr>
          <w:rFonts w:ascii="Times New Roman" w:hAnsi="Times New Roman"/>
          <w:sz w:val="26"/>
          <w:lang w:val="pt-BR"/>
        </w:rPr>
        <w:t xml:space="preserve"> để mua hồ sơ và đăng ký. Đồng thời yêu cầu cung cấp thêm các thông tin liên quan đến tài sản và quy định về đấu giá tài sản trong trường hợp thấy cần thiết.</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eastAsia="en-US"/>
        </w:rPr>
      </w:pPr>
      <w:r w:rsidRPr="00882C1E">
        <w:rPr>
          <w:rFonts w:ascii="Times New Roman" w:eastAsia="Times New Roman" w:hAnsi="Times New Roman"/>
          <w:sz w:val="26"/>
          <w:lang w:eastAsia="en-US"/>
        </w:rPr>
        <w:t xml:space="preserve">2,2 Người đăng ký tham gia đấu giá điền các thông tin vào đơn đăng ký, nộp đủ các hồ sơ và tiền đặt trước theo quy định tại quy chế này. </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eastAsia="en-US"/>
        </w:rPr>
      </w:pPr>
      <w:r w:rsidRPr="00882C1E">
        <w:rPr>
          <w:rFonts w:ascii="Times New Roman" w:eastAsia="Times New Roman" w:hAnsi="Times New Roman"/>
          <w:sz w:val="26"/>
          <w:lang w:val="pt-BR" w:eastAsia="en-US"/>
        </w:rPr>
        <w:t xml:space="preserve">2.3 Hồ sơ đăng ký và tiền đặt trước phải đóng trong thời hạn theo quy định nêu tại mục Quy chế này. </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eastAsia="en-US"/>
        </w:rPr>
      </w:pPr>
      <w:r w:rsidRPr="00882C1E">
        <w:rPr>
          <w:rFonts w:ascii="Times New Roman" w:eastAsia="Times New Roman" w:hAnsi="Times New Roman"/>
          <w:b/>
          <w:bCs/>
          <w:sz w:val="26"/>
          <w:lang w:eastAsia="en-US"/>
        </w:rPr>
        <w:t>3. Hồ sơ đăng ký:</w:t>
      </w:r>
      <w:r w:rsidRPr="00882C1E">
        <w:rPr>
          <w:rFonts w:ascii="Times New Roman" w:eastAsia="Times New Roman" w:hAnsi="Times New Roman"/>
          <w:b/>
          <w:bCs/>
          <w:sz w:val="26"/>
          <w:lang w:val="vi-VN" w:eastAsia="en-US"/>
        </w:rPr>
        <w:t xml:space="preserve"> </w:t>
      </w:r>
      <w:r w:rsidRPr="00882C1E">
        <w:rPr>
          <w:rFonts w:ascii="Times New Roman" w:eastAsia="Times New Roman" w:hAnsi="Times New Roman"/>
          <w:bCs/>
          <w:sz w:val="26"/>
          <w:lang w:val="vi-VN" w:eastAsia="en-US"/>
        </w:rPr>
        <w:t xml:space="preserve">Người tham gia đấu giá phải </w:t>
      </w:r>
      <w:r w:rsidRPr="00882C1E">
        <w:rPr>
          <w:rFonts w:ascii="Times New Roman" w:eastAsia="Times New Roman" w:hAnsi="Times New Roman"/>
          <w:bCs/>
          <w:sz w:val="26"/>
          <w:lang w:eastAsia="en-US"/>
        </w:rPr>
        <w:t xml:space="preserve">mua và </w:t>
      </w:r>
      <w:r w:rsidRPr="00882C1E">
        <w:rPr>
          <w:rFonts w:ascii="Times New Roman" w:eastAsia="Times New Roman" w:hAnsi="Times New Roman"/>
          <w:bCs/>
          <w:sz w:val="26"/>
          <w:lang w:val="vi-VN" w:eastAsia="en-US"/>
        </w:rPr>
        <w:t xml:space="preserve">nộp 01 (một) bộ hồ sơ tham gia đấu giá hợp lệ </w:t>
      </w:r>
      <w:r w:rsidRPr="00882C1E">
        <w:rPr>
          <w:rFonts w:ascii="Times New Roman" w:eastAsia="Times New Roman" w:hAnsi="Times New Roman"/>
          <w:bCs/>
          <w:sz w:val="26"/>
          <w:lang w:eastAsia="en-US"/>
        </w:rPr>
        <w:t xml:space="preserve">theo mẫu do Công ty phát hành </w:t>
      </w:r>
      <w:r w:rsidRPr="00882C1E">
        <w:rPr>
          <w:rFonts w:ascii="Times New Roman" w:eastAsia="Times New Roman" w:hAnsi="Times New Roman"/>
          <w:bCs/>
          <w:sz w:val="26"/>
          <w:lang w:val="vi-VN" w:eastAsia="en-US"/>
        </w:rPr>
        <w:t>gồm:</w:t>
      </w:r>
    </w:p>
    <w:p w:rsidR="00E6480A" w:rsidRPr="00882C1E" w:rsidRDefault="00E6480A" w:rsidP="00E6480A">
      <w:pPr>
        <w:numPr>
          <w:ilvl w:val="1"/>
          <w:numId w:val="1"/>
        </w:numPr>
        <w:tabs>
          <w:tab w:val="left" w:pos="540"/>
        </w:tabs>
        <w:spacing w:before="120" w:after="120"/>
        <w:contextualSpacing/>
        <w:jc w:val="both"/>
        <w:rPr>
          <w:rFonts w:ascii="Times New Roman" w:eastAsia="Times New Roman" w:hAnsi="Times New Roman"/>
          <w:i/>
          <w:sz w:val="26"/>
          <w:lang w:eastAsia="en-US"/>
        </w:rPr>
      </w:pPr>
      <w:r w:rsidRPr="00882C1E">
        <w:rPr>
          <w:rFonts w:ascii="Times New Roman" w:eastAsia="Times New Roman" w:hAnsi="Times New Roman"/>
          <w:bCs/>
          <w:i/>
          <w:sz w:val="26"/>
          <w:lang w:eastAsia="en-US"/>
        </w:rPr>
        <w:t>Đối với cá nhân:</w:t>
      </w:r>
    </w:p>
    <w:p w:rsidR="00E6480A" w:rsidRPr="00882C1E" w:rsidRDefault="00E6480A" w:rsidP="00E6480A">
      <w:pPr>
        <w:tabs>
          <w:tab w:val="left" w:pos="540"/>
        </w:tabs>
        <w:spacing w:before="120" w:after="120"/>
        <w:contextualSpacing/>
        <w:jc w:val="both"/>
        <w:rPr>
          <w:rFonts w:ascii="Times New Roman" w:hAnsi="Times New Roman"/>
          <w:sz w:val="26"/>
        </w:rPr>
      </w:pPr>
      <w:r w:rsidRPr="00882C1E">
        <w:rPr>
          <w:rFonts w:ascii="Times New Roman" w:hAnsi="Times New Roman"/>
          <w:sz w:val="26"/>
        </w:rPr>
        <w:t xml:space="preserve">- Phiếu đăng ký tham dự đấu giá tài sản; </w:t>
      </w:r>
      <w:r w:rsidRPr="00882C1E">
        <w:rPr>
          <w:rFonts w:ascii="Times New Roman" w:hAnsi="Times New Roman"/>
          <w:color w:val="000000"/>
          <w:sz w:val="26"/>
        </w:rPr>
        <w:t>Bảng cam kết xem tài sản.</w:t>
      </w:r>
      <w:r w:rsidRPr="00882C1E">
        <w:rPr>
          <w:rFonts w:ascii="Times New Roman" w:hAnsi="Times New Roman"/>
          <w:sz w:val="26"/>
        </w:rPr>
        <w:t xml:space="preserve"> </w:t>
      </w:r>
    </w:p>
    <w:p w:rsidR="00E6480A" w:rsidRPr="00882C1E" w:rsidRDefault="00E6480A" w:rsidP="00E6480A">
      <w:pPr>
        <w:tabs>
          <w:tab w:val="left" w:pos="540"/>
        </w:tabs>
        <w:spacing w:before="120" w:after="120"/>
        <w:contextualSpacing/>
        <w:jc w:val="both"/>
        <w:rPr>
          <w:rFonts w:ascii="Times New Roman" w:hAnsi="Times New Roman"/>
          <w:sz w:val="26"/>
        </w:rPr>
      </w:pPr>
      <w:r w:rsidRPr="00882C1E">
        <w:rPr>
          <w:rFonts w:ascii="Times New Roman" w:hAnsi="Times New Roman"/>
          <w:sz w:val="26"/>
        </w:rPr>
        <w:t xml:space="preserve">- Giấy </w:t>
      </w:r>
      <w:r w:rsidRPr="00882C1E">
        <w:rPr>
          <w:rFonts w:ascii="Times New Roman" w:hAnsi="Times New Roman"/>
          <w:sz w:val="26"/>
          <w:lang w:val="vi-VN"/>
        </w:rPr>
        <w:t>CCCD/</w:t>
      </w:r>
      <w:r w:rsidRPr="00882C1E">
        <w:rPr>
          <w:rFonts w:ascii="Times New Roman" w:hAnsi="Times New Roman"/>
          <w:sz w:val="26"/>
        </w:rPr>
        <w:t xml:space="preserve">hộ chiếu </w:t>
      </w:r>
      <w:r w:rsidRPr="00882C1E">
        <w:rPr>
          <w:rFonts w:ascii="Times New Roman" w:hAnsi="Times New Roman"/>
          <w:sz w:val="26"/>
          <w:lang w:val="vi-VN"/>
        </w:rPr>
        <w:t>(</w:t>
      </w:r>
      <w:r w:rsidRPr="00882C1E">
        <w:rPr>
          <w:rFonts w:ascii="Times New Roman" w:hAnsi="Times New Roman"/>
          <w:sz w:val="26"/>
        </w:rPr>
        <w:t>bản photo</w:t>
      </w:r>
      <w:r w:rsidRPr="00882C1E">
        <w:rPr>
          <w:rFonts w:ascii="Times New Roman" w:hAnsi="Times New Roman"/>
          <w:sz w:val="26"/>
          <w:lang w:val="vi-VN"/>
        </w:rPr>
        <w:t>)</w:t>
      </w:r>
      <w:r w:rsidRPr="00882C1E">
        <w:rPr>
          <w:rFonts w:ascii="Times New Roman" w:hAnsi="Times New Roman"/>
          <w:sz w:val="26"/>
        </w:rPr>
        <w:t>.</w:t>
      </w:r>
    </w:p>
    <w:p w:rsidR="00E6480A" w:rsidRPr="00882C1E" w:rsidRDefault="00E6480A" w:rsidP="00E6480A">
      <w:pPr>
        <w:tabs>
          <w:tab w:val="left" w:pos="540"/>
        </w:tabs>
        <w:spacing w:before="120" w:after="120"/>
        <w:contextualSpacing/>
        <w:jc w:val="both"/>
        <w:rPr>
          <w:rFonts w:ascii="Times New Roman" w:hAnsi="Times New Roman"/>
          <w:sz w:val="26"/>
        </w:rPr>
      </w:pPr>
      <w:r w:rsidRPr="00882C1E">
        <w:rPr>
          <w:rFonts w:ascii="Times New Roman" w:hAnsi="Times New Roman"/>
          <w:sz w:val="26"/>
        </w:rPr>
        <w:t xml:space="preserve">- </w:t>
      </w:r>
      <w:r w:rsidRPr="00882C1E">
        <w:rPr>
          <w:rFonts w:ascii="Times New Roman" w:hAnsi="Times New Roman"/>
          <w:sz w:val="26"/>
          <w:lang w:val="vi-VN"/>
        </w:rPr>
        <w:t>Chứng từ nộp tiền đặt trước hoặc văn bản bảo lãnh của Ngân hàng (bản chính).</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eastAsia="en-US"/>
        </w:rPr>
      </w:pPr>
      <w:r w:rsidRPr="00882C1E">
        <w:rPr>
          <w:rFonts w:ascii="Times New Roman" w:hAnsi="Times New Roman"/>
          <w:sz w:val="26"/>
        </w:rPr>
        <w:t xml:space="preserve">- </w:t>
      </w:r>
      <w:r w:rsidRPr="00882C1E">
        <w:rPr>
          <w:rFonts w:ascii="Times New Roman" w:hAnsi="Times New Roman"/>
          <w:sz w:val="26"/>
          <w:lang w:val="vi-VN"/>
        </w:rPr>
        <w:t>Người tham gia đấu giá có thể ủy quyền bằng văn bản cho người khác thay mặt mình tham gia đấu giá, nội dung ủy quyền nêu rõ công việc ủy quyền và phạm vi ủy quyền có xác nhận của cơ quan có thẩm quyền</w:t>
      </w:r>
      <w:r w:rsidRPr="00882C1E">
        <w:rPr>
          <w:rFonts w:ascii="Times New Roman" w:eastAsia="Times New Roman" w:hAnsi="Times New Roman"/>
          <w:sz w:val="26"/>
          <w:lang w:eastAsia="en-US"/>
        </w:rPr>
        <w:t>.</w:t>
      </w:r>
    </w:p>
    <w:p w:rsidR="00E6480A" w:rsidRPr="00882C1E" w:rsidRDefault="00E6480A" w:rsidP="00E6480A">
      <w:pPr>
        <w:numPr>
          <w:ilvl w:val="1"/>
          <w:numId w:val="1"/>
        </w:numPr>
        <w:tabs>
          <w:tab w:val="left" w:pos="540"/>
        </w:tabs>
        <w:spacing w:before="120" w:after="120"/>
        <w:contextualSpacing/>
        <w:jc w:val="both"/>
        <w:rPr>
          <w:rFonts w:ascii="Times New Roman" w:hAnsi="Times New Roman"/>
          <w:i/>
          <w:sz w:val="26"/>
          <w:lang w:eastAsia="en-US"/>
        </w:rPr>
      </w:pPr>
      <w:r w:rsidRPr="00882C1E">
        <w:rPr>
          <w:rFonts w:ascii="Times New Roman" w:hAnsi="Times New Roman"/>
          <w:i/>
          <w:sz w:val="26"/>
          <w:lang w:eastAsia="en-US"/>
        </w:rPr>
        <w:t>Đối với tổ chức:</w:t>
      </w:r>
    </w:p>
    <w:p w:rsidR="00E6480A" w:rsidRPr="00882C1E" w:rsidRDefault="00E6480A" w:rsidP="00E6480A">
      <w:pPr>
        <w:tabs>
          <w:tab w:val="left" w:pos="540"/>
        </w:tabs>
        <w:spacing w:before="120" w:after="120"/>
        <w:contextualSpacing/>
        <w:jc w:val="both"/>
        <w:rPr>
          <w:rFonts w:ascii="Times New Roman" w:hAnsi="Times New Roman"/>
          <w:sz w:val="26"/>
        </w:rPr>
      </w:pPr>
      <w:r w:rsidRPr="00882C1E">
        <w:rPr>
          <w:rFonts w:ascii="Times New Roman" w:hAnsi="Times New Roman"/>
          <w:sz w:val="26"/>
        </w:rPr>
        <w:t>- Phiếu đăng ký tham dự đấu giá tài sản; Bảng</w:t>
      </w:r>
      <w:r w:rsidRPr="00882C1E">
        <w:rPr>
          <w:rFonts w:ascii="Times New Roman" w:hAnsi="Times New Roman"/>
          <w:color w:val="000000"/>
          <w:sz w:val="26"/>
        </w:rPr>
        <w:t xml:space="preserve"> cam kết xem tài sản</w:t>
      </w:r>
      <w:r w:rsidRPr="00882C1E">
        <w:rPr>
          <w:rFonts w:ascii="Times New Roman" w:hAnsi="Times New Roman"/>
          <w:sz w:val="26"/>
        </w:rPr>
        <w:t>, đóng dấu, ký tên của của người đại diện theo pháp luật của công ty công ty. Trường hợp cấp phó ký thay phải kèm theo giấy ủy quyền của Giám đốc.</w:t>
      </w:r>
    </w:p>
    <w:p w:rsidR="00E6480A" w:rsidRPr="00882C1E" w:rsidRDefault="00E6480A" w:rsidP="00E6480A">
      <w:pPr>
        <w:tabs>
          <w:tab w:val="left" w:pos="540"/>
        </w:tabs>
        <w:spacing w:before="120" w:after="120"/>
        <w:contextualSpacing/>
        <w:jc w:val="both"/>
        <w:rPr>
          <w:rFonts w:ascii="Times New Roman" w:hAnsi="Times New Roman"/>
          <w:sz w:val="26"/>
        </w:rPr>
      </w:pPr>
      <w:r w:rsidRPr="00882C1E">
        <w:rPr>
          <w:rFonts w:ascii="Times New Roman" w:hAnsi="Times New Roman"/>
          <w:sz w:val="26"/>
        </w:rPr>
        <w:t xml:space="preserve">- </w:t>
      </w:r>
      <w:r w:rsidRPr="00882C1E">
        <w:rPr>
          <w:rFonts w:ascii="Times New Roman" w:hAnsi="Times New Roman"/>
          <w:sz w:val="26"/>
          <w:lang w:val="vi-VN"/>
        </w:rPr>
        <w:t>Chứng từ nộp tiền đặt trước hoặc văn bản bảo lãnh của Ngân hàng (bản chính)</w:t>
      </w:r>
    </w:p>
    <w:p w:rsidR="00E6480A" w:rsidRPr="00882C1E" w:rsidRDefault="00E6480A" w:rsidP="00E6480A">
      <w:pPr>
        <w:tabs>
          <w:tab w:val="left" w:pos="540"/>
        </w:tabs>
        <w:spacing w:before="120" w:after="120"/>
        <w:contextualSpacing/>
        <w:jc w:val="both"/>
        <w:rPr>
          <w:rFonts w:ascii="Times New Roman" w:hAnsi="Times New Roman"/>
          <w:sz w:val="26"/>
        </w:rPr>
      </w:pPr>
      <w:r w:rsidRPr="00882C1E">
        <w:rPr>
          <w:rFonts w:ascii="Times New Roman" w:hAnsi="Times New Roman"/>
          <w:sz w:val="26"/>
        </w:rPr>
        <w:t>- 01 bản photo Giấy đăng ký kinh doanh (trừ tổ chức chính trị - xã hội, tổ chức xã hội, tổ chức xã hội nghề nghiệp … và một số tổ chức không có đăng ký kinh doanh do không thuộc đối tượng điều chỉnh của việc cấp giấy ĐKKD).</w:t>
      </w:r>
    </w:p>
    <w:p w:rsidR="00E6480A" w:rsidRPr="00882C1E" w:rsidRDefault="00E6480A" w:rsidP="00E6480A">
      <w:pPr>
        <w:tabs>
          <w:tab w:val="left" w:pos="540"/>
        </w:tabs>
        <w:spacing w:before="120" w:after="120"/>
        <w:contextualSpacing/>
        <w:jc w:val="both"/>
        <w:rPr>
          <w:rFonts w:ascii="Times New Roman" w:hAnsi="Times New Roman"/>
          <w:sz w:val="26"/>
        </w:rPr>
      </w:pPr>
      <w:r w:rsidRPr="00882C1E">
        <w:rPr>
          <w:rFonts w:ascii="Times New Roman" w:hAnsi="Times New Roman"/>
          <w:sz w:val="26"/>
        </w:rPr>
        <w:t>- Biên bản họp, quyết định của người có thẩm quyền về việc mua tài sản bán đấu giá trong trường hợp pháp luật có quy định</w:t>
      </w:r>
      <w:r w:rsidRPr="00882C1E">
        <w:rPr>
          <w:rFonts w:ascii="Times New Roman" w:hAnsi="Times New Roman"/>
          <w:sz w:val="26"/>
          <w:lang w:val="vi-VN"/>
        </w:rPr>
        <w:t xml:space="preserve"> (bản chính).</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eastAsia="en-US"/>
        </w:rPr>
      </w:pPr>
      <w:r w:rsidRPr="00882C1E">
        <w:rPr>
          <w:rFonts w:ascii="Times New Roman" w:hAnsi="Times New Roman"/>
          <w:sz w:val="26"/>
        </w:rPr>
        <w:t>- Giấy ủy quyền (do do người đại diện pháp luật ký tên) hoặc các giấy tờ chứng minh người đại diện tham gia đấu</w:t>
      </w:r>
      <w:r w:rsidRPr="00882C1E">
        <w:rPr>
          <w:rFonts w:ascii="Times New Roman" w:eastAsia="Times New Roman" w:hAnsi="Times New Roman"/>
          <w:sz w:val="26"/>
          <w:lang w:eastAsia="en-US"/>
        </w:rPr>
        <w:t xml:space="preserve"> giá hợp lệ</w:t>
      </w:r>
      <w:r w:rsidRPr="00882C1E">
        <w:rPr>
          <w:rFonts w:ascii="Times New Roman" w:eastAsia="Times New Roman" w:hAnsi="Times New Roman"/>
          <w:sz w:val="26"/>
          <w:lang w:val="vi-VN" w:eastAsia="en-US"/>
        </w:rPr>
        <w:t xml:space="preserve"> (bản chính)</w:t>
      </w:r>
      <w:r w:rsidRPr="00882C1E">
        <w:rPr>
          <w:rFonts w:ascii="Times New Roman" w:eastAsia="Times New Roman" w:hAnsi="Times New Roman"/>
          <w:sz w:val="26"/>
          <w:lang w:eastAsia="en-US"/>
        </w:rPr>
        <w:t>, CCCD của người được ủy quyền (</w:t>
      </w:r>
      <w:r w:rsidRPr="00882C1E">
        <w:rPr>
          <w:rFonts w:ascii="Times New Roman" w:hAnsi="Times New Roman"/>
          <w:sz w:val="26"/>
        </w:rPr>
        <w:t>bản photo</w:t>
      </w:r>
      <w:r w:rsidRPr="00882C1E">
        <w:rPr>
          <w:rFonts w:ascii="Times New Roman" w:eastAsia="Times New Roman" w:hAnsi="Times New Roman"/>
          <w:sz w:val="26"/>
          <w:lang w:eastAsia="en-US"/>
        </w:rPr>
        <w:t>).</w:t>
      </w:r>
    </w:p>
    <w:p w:rsidR="00E6480A" w:rsidRPr="00882C1E" w:rsidRDefault="00E6480A" w:rsidP="00E6480A">
      <w:pPr>
        <w:tabs>
          <w:tab w:val="left" w:pos="540"/>
        </w:tabs>
        <w:spacing w:before="120" w:after="120"/>
        <w:contextualSpacing/>
        <w:jc w:val="both"/>
        <w:rPr>
          <w:rFonts w:ascii="Times New Roman" w:eastAsia="Times New Roman" w:hAnsi="Times New Roman"/>
          <w:sz w:val="26"/>
          <w:lang w:eastAsia="en-US"/>
        </w:rPr>
      </w:pPr>
    </w:p>
    <w:p w:rsidR="00E6480A" w:rsidRPr="00882C1E" w:rsidRDefault="00E6480A" w:rsidP="00E6480A">
      <w:pPr>
        <w:tabs>
          <w:tab w:val="left" w:pos="540"/>
        </w:tabs>
        <w:spacing w:before="120" w:after="120"/>
        <w:contextualSpacing/>
        <w:jc w:val="both"/>
        <w:rPr>
          <w:rFonts w:ascii="Times New Roman" w:eastAsia="Times New Roman" w:hAnsi="Times New Roman"/>
          <w:b/>
          <w:bCs/>
          <w:sz w:val="26"/>
          <w:lang w:eastAsia="en-US"/>
        </w:rPr>
      </w:pPr>
      <w:r w:rsidRPr="00882C1E">
        <w:rPr>
          <w:rFonts w:ascii="Times New Roman" w:eastAsia="Times New Roman" w:hAnsi="Times New Roman"/>
          <w:b/>
          <w:bCs/>
          <w:sz w:val="26"/>
          <w:lang w:eastAsia="en-US"/>
        </w:rPr>
        <w:t xml:space="preserve">4. Thủ tục tham gia đấu giá: </w:t>
      </w:r>
    </w:p>
    <w:p w:rsidR="00E6480A" w:rsidRPr="00882C1E" w:rsidRDefault="00E6480A" w:rsidP="00E6480A">
      <w:pPr>
        <w:tabs>
          <w:tab w:val="left" w:pos="540"/>
        </w:tabs>
        <w:spacing w:before="120" w:after="120"/>
        <w:ind w:firstLine="540"/>
        <w:contextualSpacing/>
        <w:jc w:val="both"/>
        <w:rPr>
          <w:rFonts w:ascii="Times New Roman" w:eastAsia="Times New Roman" w:hAnsi="Times New Roman"/>
          <w:sz w:val="26"/>
          <w:lang w:eastAsia="en-US"/>
        </w:rPr>
      </w:pPr>
      <w:r w:rsidRPr="00882C1E">
        <w:rPr>
          <w:rFonts w:ascii="Times New Roman" w:eastAsia="Times New Roman" w:hAnsi="Times New Roman"/>
          <w:sz w:val="26"/>
          <w:lang w:eastAsia="en-US"/>
        </w:rPr>
        <w:t xml:space="preserve">Khi đến tham gia đấu giá tài sản, người tham gia đấu giá phải đến đúng giờ và mang theo bản chính </w:t>
      </w:r>
      <w:r w:rsidRPr="00882C1E">
        <w:rPr>
          <w:rFonts w:ascii="Times New Roman" w:eastAsia="Times New Roman" w:hAnsi="Times New Roman"/>
          <w:sz w:val="26"/>
          <w:lang w:val="vi-VN" w:eastAsia="en-US"/>
        </w:rPr>
        <w:t>căn cước công dân</w:t>
      </w:r>
      <w:r w:rsidRPr="00882C1E">
        <w:rPr>
          <w:rFonts w:ascii="Times New Roman" w:eastAsia="Times New Roman" w:hAnsi="Times New Roman"/>
          <w:sz w:val="26"/>
          <w:lang w:eastAsia="en-US"/>
        </w:rPr>
        <w:t xml:space="preserve"> hoặc hộ chiếu, bản chính giấy ủy quyền (trong trường hợp được ủy quyền tham dự phiên đấu giá) và kèm theo thư mời đấu giá. </w:t>
      </w:r>
    </w:p>
    <w:p w:rsidR="00E6480A" w:rsidRPr="00882C1E" w:rsidRDefault="00E6480A" w:rsidP="00E6480A">
      <w:pPr>
        <w:tabs>
          <w:tab w:val="left" w:pos="540"/>
        </w:tabs>
        <w:spacing w:before="120" w:after="120"/>
        <w:ind w:firstLine="540"/>
        <w:contextualSpacing/>
        <w:jc w:val="both"/>
        <w:rPr>
          <w:rFonts w:ascii="Times New Roman" w:eastAsia="Times New Roman" w:hAnsi="Times New Roman"/>
          <w:sz w:val="26"/>
          <w:lang w:eastAsia="en-US"/>
        </w:rPr>
      </w:pPr>
      <w:r w:rsidRPr="00882C1E">
        <w:rPr>
          <w:rFonts w:ascii="Times New Roman" w:eastAsia="Times New Roman" w:hAnsi="Times New Roman"/>
          <w:sz w:val="26"/>
          <w:lang w:eastAsia="en-US"/>
        </w:rPr>
        <w:t xml:space="preserve">Sau khi cuộc đấu giá khai mạc những người tham gia đấu giá đến trễ sau 15 phút thì không được vào phòng tổ chức đấu giá và xem như từ bỏ không tham gia cuộc đấu giá. </w:t>
      </w:r>
    </w:p>
    <w:p w:rsidR="00E6480A" w:rsidRPr="00882C1E" w:rsidRDefault="00E6480A" w:rsidP="00E6480A">
      <w:pPr>
        <w:tabs>
          <w:tab w:val="left" w:pos="540"/>
        </w:tabs>
        <w:spacing w:before="120" w:after="120"/>
        <w:contextualSpacing/>
        <w:jc w:val="both"/>
        <w:rPr>
          <w:rFonts w:ascii="Times New Roman" w:eastAsia="Times New Roman" w:hAnsi="Times New Roman"/>
          <w:b/>
          <w:bCs/>
          <w:sz w:val="26"/>
          <w:lang w:eastAsia="en-US"/>
        </w:rPr>
      </w:pPr>
    </w:p>
    <w:p w:rsidR="00E6480A" w:rsidRPr="00882C1E" w:rsidRDefault="00E6480A" w:rsidP="00E6480A">
      <w:pPr>
        <w:tabs>
          <w:tab w:val="left" w:pos="540"/>
        </w:tabs>
        <w:spacing w:before="120" w:after="120"/>
        <w:contextualSpacing/>
        <w:jc w:val="both"/>
        <w:rPr>
          <w:rFonts w:ascii="Times New Roman" w:eastAsia="Times New Roman" w:hAnsi="Times New Roman"/>
          <w:b/>
          <w:bCs/>
          <w:sz w:val="26"/>
          <w:lang w:eastAsia="en-US"/>
        </w:rPr>
      </w:pPr>
      <w:r w:rsidRPr="00882C1E">
        <w:rPr>
          <w:rFonts w:ascii="Times New Roman" w:eastAsia="Times New Roman" w:hAnsi="Times New Roman"/>
          <w:b/>
          <w:bCs/>
          <w:sz w:val="26"/>
          <w:lang w:eastAsia="en-US"/>
        </w:rPr>
        <w:t>5. Xử lý tiền đặt trước, điều chỉnh thông tin người đăng ký:</w:t>
      </w:r>
    </w:p>
    <w:p w:rsidR="00E6480A" w:rsidRPr="00882C1E" w:rsidRDefault="00E6480A" w:rsidP="00E6480A">
      <w:pPr>
        <w:tabs>
          <w:tab w:val="left" w:pos="540"/>
        </w:tabs>
        <w:spacing w:before="120" w:after="120"/>
        <w:contextualSpacing/>
        <w:jc w:val="both"/>
        <w:rPr>
          <w:rFonts w:ascii="Times New Roman" w:hAnsi="Times New Roman"/>
          <w:sz w:val="26"/>
          <w:lang w:eastAsia="en-US"/>
        </w:rPr>
      </w:pPr>
      <w:r w:rsidRPr="00882C1E">
        <w:rPr>
          <w:rFonts w:ascii="Times New Roman" w:eastAsia="Times New Roman" w:hAnsi="Times New Roman"/>
          <w:sz w:val="26"/>
        </w:rPr>
        <w:t xml:space="preserve">5.1 </w:t>
      </w:r>
      <w:r w:rsidRPr="00882C1E">
        <w:rPr>
          <w:rFonts w:ascii="Times New Roman" w:eastAsia="Times New Roman" w:hAnsi="Times New Roman"/>
          <w:sz w:val="26"/>
          <w:lang w:val="vi-VN"/>
        </w:rPr>
        <w:t>Người tham gia đấu giá có quyền từ chối tham gia cuộc đấu giá và được nhận lại tiền đặt trước trong trường hợp có thay đổi về giá khởi điểm, số lượng, chất lượng tài sản đã niêm yết, thông báo công khai</w:t>
      </w:r>
      <w:r w:rsidRPr="00882C1E">
        <w:rPr>
          <w:rFonts w:ascii="Times New Roman" w:eastAsia="Times New Roman" w:hAnsi="Times New Roman"/>
          <w:sz w:val="26"/>
        </w:rPr>
        <w:t>.</w:t>
      </w:r>
    </w:p>
    <w:p w:rsidR="00E6480A" w:rsidRPr="00882C1E" w:rsidRDefault="00E6480A" w:rsidP="00E6480A">
      <w:pPr>
        <w:tabs>
          <w:tab w:val="left" w:pos="540"/>
        </w:tabs>
        <w:spacing w:before="120" w:after="120"/>
        <w:contextualSpacing/>
        <w:jc w:val="both"/>
        <w:rPr>
          <w:rFonts w:ascii="Times New Roman" w:hAnsi="Times New Roman"/>
          <w:sz w:val="26"/>
          <w:lang w:eastAsia="en-US"/>
        </w:rPr>
      </w:pPr>
      <w:r w:rsidRPr="00882C1E">
        <w:rPr>
          <w:rFonts w:ascii="Times New Roman" w:eastAsia="Times New Roman" w:hAnsi="Times New Roman"/>
          <w:sz w:val="26"/>
        </w:rPr>
        <w:t xml:space="preserve">5.2 </w:t>
      </w:r>
      <w:r w:rsidRPr="00882C1E">
        <w:rPr>
          <w:rFonts w:ascii="Times New Roman" w:eastAsia="Times New Roman" w:hAnsi="Times New Roman"/>
          <w:sz w:val="26"/>
          <w:lang w:val="vi-VN"/>
        </w:rPr>
        <w:t xml:space="preserve">Trường hợp trúng đấu giá thì khoản tiền đặt trước và tiền lãi (nếu có) được chuyển thành tiền đặt cọc để bảo đảm thực hiện giao kết hoặc thực hiện hợp đồng mua bán tài sản </w:t>
      </w:r>
      <w:r w:rsidRPr="00882C1E">
        <w:rPr>
          <w:rFonts w:ascii="Times New Roman" w:eastAsia="Times New Roman" w:hAnsi="Times New Roman"/>
          <w:sz w:val="26"/>
          <w:lang w:val="vi-VN"/>
        </w:rPr>
        <w:lastRenderedPageBreak/>
        <w:t xml:space="preserve">đấu giá hoặc thực hiện nghĩa vụ mua tài sản đấu giá sau khi được cơ quan có thẩm quyền phê duyệt. </w:t>
      </w:r>
    </w:p>
    <w:p w:rsidR="00E6480A" w:rsidRPr="00882C1E" w:rsidRDefault="00E6480A" w:rsidP="00E6480A">
      <w:pPr>
        <w:tabs>
          <w:tab w:val="left" w:pos="540"/>
        </w:tabs>
        <w:spacing w:before="120" w:after="120"/>
        <w:contextualSpacing/>
        <w:jc w:val="both"/>
        <w:rPr>
          <w:rFonts w:ascii="Times New Roman" w:hAnsi="Times New Roman"/>
          <w:sz w:val="26"/>
          <w:lang w:eastAsia="en-US"/>
        </w:rPr>
      </w:pPr>
      <w:r w:rsidRPr="00882C1E">
        <w:rPr>
          <w:rFonts w:ascii="Times New Roman" w:eastAsia="Times New Roman" w:hAnsi="Times New Roman"/>
          <w:sz w:val="26"/>
        </w:rPr>
        <w:t xml:space="preserve">5.3 </w:t>
      </w:r>
      <w:r w:rsidRPr="00882C1E">
        <w:rPr>
          <w:rFonts w:ascii="Times New Roman" w:eastAsia="Times New Roman" w:hAnsi="Times New Roman"/>
          <w:sz w:val="26"/>
          <w:lang w:val="vi-VN"/>
        </w:rPr>
        <w:t>Việc xử lý tiền đặt cọc thực hiện theo quy định của pháp luật về dân sự và quy định khác của pháp luật có liên quan.</w:t>
      </w:r>
    </w:p>
    <w:p w:rsidR="00E6480A" w:rsidRPr="00882C1E" w:rsidRDefault="00E6480A" w:rsidP="00E6480A">
      <w:pPr>
        <w:tabs>
          <w:tab w:val="left" w:pos="540"/>
        </w:tabs>
        <w:spacing w:before="120" w:after="120"/>
        <w:contextualSpacing/>
        <w:jc w:val="both"/>
        <w:rPr>
          <w:rFonts w:ascii="Times New Roman" w:hAnsi="Times New Roman"/>
          <w:sz w:val="26"/>
          <w:lang w:eastAsia="en-US"/>
        </w:rPr>
      </w:pPr>
      <w:r w:rsidRPr="00882C1E">
        <w:rPr>
          <w:rFonts w:ascii="Times New Roman" w:hAnsi="Times New Roman"/>
          <w:sz w:val="26"/>
          <w:lang w:eastAsia="en-US"/>
        </w:rPr>
        <w:t>5.4 Người tham gia đấu giá được quyền điều chỉnh thông tin người tham gia đấu giá hoặc rút lại tiền đặt trước trong thời hạn nộp hồ sơ và tiền đặt trước để tham gia đấu giá. Các trường hợp điều chỉnh hoặc xin rút lại tiền đặt trước sau thời hạn này sẽ không được giải quyết.</w:t>
      </w:r>
    </w:p>
    <w:p w:rsidR="00E6480A" w:rsidRPr="00882C1E" w:rsidRDefault="00E6480A" w:rsidP="00E6480A">
      <w:pPr>
        <w:tabs>
          <w:tab w:val="left" w:pos="540"/>
        </w:tabs>
        <w:spacing w:before="120" w:after="120"/>
        <w:contextualSpacing/>
        <w:jc w:val="both"/>
        <w:rPr>
          <w:rFonts w:ascii="Times New Roman" w:hAnsi="Times New Roman"/>
          <w:sz w:val="26"/>
          <w:lang w:eastAsia="en-US"/>
        </w:rPr>
      </w:pPr>
      <w:r w:rsidRPr="00882C1E">
        <w:rPr>
          <w:rFonts w:ascii="Times New Roman" w:hAnsi="Times New Roman"/>
          <w:sz w:val="26"/>
          <w:lang w:eastAsia="en-US"/>
        </w:rPr>
        <w:t>5.5 Trong trường hợp người tham gia đấu giá mua được tài sản bán đấu giá, khoản tiền đặt trước được trừ vào giá mua; và ngược lại, nếu không mua được tài sản đấu giá, khoản tiền đặt trước được hoàn lại trong thời gian tối đa là 05 ngày (năm ngày) làm việc sau khi kết thúc cuộc đấu giá và không tính lãi suất.</w:t>
      </w:r>
    </w:p>
    <w:p w:rsidR="00E6480A" w:rsidRPr="00882C1E" w:rsidRDefault="00E6480A" w:rsidP="00E6480A">
      <w:pPr>
        <w:numPr>
          <w:ilvl w:val="1"/>
          <w:numId w:val="2"/>
        </w:numPr>
        <w:tabs>
          <w:tab w:val="left" w:pos="540"/>
        </w:tabs>
        <w:spacing w:before="120" w:after="120"/>
        <w:contextualSpacing/>
        <w:jc w:val="both"/>
        <w:rPr>
          <w:rFonts w:ascii="Times New Roman" w:hAnsi="Times New Roman"/>
          <w:sz w:val="26"/>
          <w:lang w:eastAsia="en-US"/>
        </w:rPr>
      </w:pPr>
      <w:r w:rsidRPr="00882C1E">
        <w:rPr>
          <w:rFonts w:ascii="Times New Roman" w:hAnsi="Times New Roman"/>
          <w:sz w:val="26"/>
        </w:rPr>
        <w:t>Các trường hợp mất tiền đặt trước:</w:t>
      </w:r>
    </w:p>
    <w:p w:rsidR="00E6480A" w:rsidRPr="00882C1E" w:rsidRDefault="00E6480A" w:rsidP="00E6480A">
      <w:pPr>
        <w:pStyle w:val="ListParagraph"/>
        <w:shd w:val="clear" w:color="auto" w:fill="FFFFFF"/>
        <w:tabs>
          <w:tab w:val="left" w:pos="540"/>
        </w:tabs>
        <w:spacing w:before="120" w:after="120" w:line="240" w:lineRule="auto"/>
        <w:ind w:left="0"/>
        <w:jc w:val="both"/>
        <w:rPr>
          <w:rFonts w:eastAsia="Times New Roman"/>
          <w:i/>
          <w:sz w:val="26"/>
          <w:szCs w:val="24"/>
        </w:rPr>
      </w:pPr>
      <w:r w:rsidRPr="00882C1E">
        <w:rPr>
          <w:rFonts w:eastAsia="Times New Roman"/>
          <w:sz w:val="26"/>
          <w:szCs w:val="24"/>
        </w:rPr>
        <w:tab/>
      </w:r>
      <w:r w:rsidRPr="00882C1E">
        <w:rPr>
          <w:rFonts w:eastAsia="Times New Roman"/>
          <w:i/>
          <w:sz w:val="26"/>
          <w:szCs w:val="24"/>
          <w:lang w:val="vi-VN"/>
        </w:rPr>
        <w:t>Người tham gia đấu giá không được nhận lại tiền đặt trước trong các trường hợp sau đây:</w:t>
      </w:r>
    </w:p>
    <w:p w:rsidR="00E6480A" w:rsidRPr="00882C1E"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882C1E">
        <w:rPr>
          <w:rFonts w:eastAsia="Times New Roman"/>
          <w:sz w:val="26"/>
          <w:szCs w:val="24"/>
          <w:lang w:val="vi-VN"/>
        </w:rPr>
        <w:t>a</w:t>
      </w:r>
      <w:r w:rsidRPr="00882C1E">
        <w:rPr>
          <w:rFonts w:eastAsia="Times New Roman"/>
          <w:sz w:val="26"/>
          <w:szCs w:val="24"/>
        </w:rPr>
        <w:t>.</w:t>
      </w:r>
      <w:r w:rsidRPr="00882C1E">
        <w:rPr>
          <w:rFonts w:eastAsia="Times New Roman"/>
          <w:sz w:val="26"/>
          <w:szCs w:val="24"/>
          <w:lang w:val="vi-VN"/>
        </w:rPr>
        <w:t xml:space="preserve"> Đã nộp tiền đặt trước nhưng không tham gia cuộc đấu giá, buổi </w:t>
      </w:r>
      <w:r w:rsidRPr="00882C1E">
        <w:rPr>
          <w:rFonts w:eastAsia="Times New Roman"/>
          <w:sz w:val="26"/>
          <w:szCs w:val="24"/>
        </w:rPr>
        <w:t>đấu</w:t>
      </w:r>
      <w:r w:rsidRPr="00882C1E">
        <w:rPr>
          <w:rFonts w:eastAsia="Times New Roman"/>
          <w:sz w:val="26"/>
          <w:szCs w:val="24"/>
          <w:lang w:val="vi-VN"/>
        </w:rPr>
        <w:t xml:space="preserve"> giá </w:t>
      </w:r>
      <w:r w:rsidRPr="00882C1E">
        <w:rPr>
          <w:rFonts w:eastAsia="Times New Roman"/>
          <w:sz w:val="26"/>
          <w:szCs w:val="24"/>
        </w:rPr>
        <w:t xml:space="preserve">trực tiếp bằng lời nói </w:t>
      </w:r>
      <w:r w:rsidRPr="00882C1E">
        <w:rPr>
          <w:rFonts w:eastAsia="Times New Roman"/>
          <w:sz w:val="26"/>
          <w:szCs w:val="24"/>
          <w:lang w:val="vi-VN"/>
        </w:rPr>
        <w:t>mà không thuộc trường hợp bất khả kháng;</w:t>
      </w:r>
    </w:p>
    <w:p w:rsidR="00E6480A" w:rsidRPr="00882C1E"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882C1E">
        <w:rPr>
          <w:rFonts w:eastAsia="Times New Roman"/>
          <w:sz w:val="26"/>
          <w:szCs w:val="24"/>
          <w:lang w:val="vi-VN"/>
        </w:rPr>
        <w:t>b</w:t>
      </w:r>
      <w:r w:rsidRPr="00882C1E">
        <w:rPr>
          <w:rFonts w:eastAsia="Times New Roman"/>
          <w:sz w:val="26"/>
          <w:szCs w:val="24"/>
        </w:rPr>
        <w:t>.</w:t>
      </w:r>
      <w:r w:rsidRPr="00882C1E">
        <w:rPr>
          <w:rFonts w:eastAsia="Times New Roman"/>
          <w:sz w:val="26"/>
          <w:szCs w:val="24"/>
          <w:lang w:val="vi-VN"/>
        </w:rPr>
        <w:t xml:space="preserve"> Bị truất quyền tham gia đấu giá do có hành vi </w:t>
      </w:r>
      <w:r w:rsidRPr="00882C1E">
        <w:rPr>
          <w:rFonts w:eastAsia="Times New Roman"/>
          <w:sz w:val="26"/>
          <w:szCs w:val="24"/>
        </w:rPr>
        <w:t>vi phạm quay định tại khoản 5 điều 9 của Luật Đấu giá</w:t>
      </w:r>
      <w:r w:rsidRPr="00882C1E">
        <w:rPr>
          <w:rFonts w:eastAsia="Times New Roman"/>
          <w:sz w:val="26"/>
          <w:szCs w:val="24"/>
          <w:lang w:val="vi-VN"/>
        </w:rPr>
        <w:t>:</w:t>
      </w:r>
    </w:p>
    <w:p w:rsidR="00E6480A" w:rsidRPr="00882C1E"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882C1E">
        <w:rPr>
          <w:rFonts w:eastAsia="Times New Roman"/>
          <w:sz w:val="26"/>
          <w:szCs w:val="24"/>
          <w:lang w:val="vi-VN"/>
        </w:rPr>
        <w:t>c</w:t>
      </w:r>
      <w:r w:rsidRPr="00882C1E">
        <w:rPr>
          <w:rFonts w:eastAsia="Times New Roman"/>
          <w:sz w:val="26"/>
          <w:szCs w:val="24"/>
        </w:rPr>
        <w:t>.</w:t>
      </w:r>
      <w:r w:rsidRPr="00882C1E">
        <w:rPr>
          <w:rFonts w:eastAsia="Times New Roman"/>
          <w:sz w:val="26"/>
          <w:szCs w:val="24"/>
          <w:lang w:val="vi-VN"/>
        </w:rPr>
        <w:t xml:space="preserve"> Từ chối ký biên bản đấu giá theo quy định tại khoản 3 Điều 44 của Luật </w:t>
      </w:r>
      <w:r w:rsidRPr="00882C1E">
        <w:rPr>
          <w:rFonts w:eastAsia="Times New Roman"/>
          <w:sz w:val="26"/>
          <w:szCs w:val="24"/>
        </w:rPr>
        <w:t>đấu giá</w:t>
      </w:r>
      <w:r w:rsidRPr="00882C1E">
        <w:rPr>
          <w:rFonts w:eastAsia="Times New Roman"/>
          <w:sz w:val="26"/>
          <w:szCs w:val="24"/>
          <w:lang w:val="vi-VN"/>
        </w:rPr>
        <w:t>;</w:t>
      </w:r>
    </w:p>
    <w:p w:rsidR="00E6480A" w:rsidRPr="00882C1E"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882C1E">
        <w:rPr>
          <w:rFonts w:eastAsia="Times New Roman"/>
          <w:sz w:val="26"/>
          <w:szCs w:val="24"/>
          <w:lang w:val="vi-VN"/>
        </w:rPr>
        <w:t>d</w:t>
      </w:r>
      <w:r w:rsidRPr="00882C1E">
        <w:rPr>
          <w:rFonts w:eastAsia="Times New Roman"/>
          <w:sz w:val="26"/>
          <w:szCs w:val="24"/>
        </w:rPr>
        <w:t>.</w:t>
      </w:r>
      <w:r w:rsidRPr="00882C1E">
        <w:rPr>
          <w:rFonts w:eastAsia="Times New Roman"/>
          <w:sz w:val="26"/>
          <w:szCs w:val="24"/>
          <w:lang w:val="vi-VN"/>
        </w:rPr>
        <w:t xml:space="preserve"> Rút lại giá đã trả hoặc giá đã chấp nhận theo quy định tại Điều 50 của Luật </w:t>
      </w:r>
      <w:r w:rsidRPr="00882C1E">
        <w:rPr>
          <w:rFonts w:eastAsia="Times New Roman"/>
          <w:sz w:val="26"/>
          <w:szCs w:val="24"/>
        </w:rPr>
        <w:t>đấu giá</w:t>
      </w:r>
      <w:r w:rsidRPr="00882C1E">
        <w:rPr>
          <w:rFonts w:eastAsia="Times New Roman"/>
          <w:sz w:val="26"/>
          <w:szCs w:val="24"/>
          <w:lang w:val="vi-VN"/>
        </w:rPr>
        <w:t>;</w:t>
      </w:r>
    </w:p>
    <w:p w:rsidR="00E6480A" w:rsidRPr="00882C1E"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rPr>
      </w:pPr>
      <w:r w:rsidRPr="00882C1E">
        <w:rPr>
          <w:rFonts w:eastAsia="Times New Roman"/>
          <w:sz w:val="26"/>
          <w:szCs w:val="24"/>
          <w:lang w:val="vi-VN"/>
        </w:rPr>
        <w:t>đ</w:t>
      </w:r>
      <w:r w:rsidRPr="00882C1E">
        <w:rPr>
          <w:rFonts w:eastAsia="Times New Roman"/>
          <w:sz w:val="26"/>
          <w:szCs w:val="24"/>
        </w:rPr>
        <w:t>.</w:t>
      </w:r>
      <w:r w:rsidRPr="00882C1E">
        <w:rPr>
          <w:rFonts w:eastAsia="Times New Roman"/>
          <w:sz w:val="26"/>
          <w:szCs w:val="24"/>
          <w:lang w:val="vi-VN"/>
        </w:rPr>
        <w:t xml:space="preserve"> Từ chối kết quả trúng đấu giá theo quy định tại Điều 51 của Luật </w:t>
      </w:r>
      <w:r w:rsidRPr="00882C1E">
        <w:rPr>
          <w:rFonts w:eastAsia="Times New Roman"/>
          <w:sz w:val="26"/>
          <w:szCs w:val="24"/>
        </w:rPr>
        <w:t>đấu giá</w:t>
      </w:r>
      <w:r w:rsidRPr="00882C1E">
        <w:rPr>
          <w:rFonts w:eastAsia="Times New Roman"/>
          <w:sz w:val="26"/>
          <w:szCs w:val="24"/>
          <w:lang w:val="vi-VN"/>
        </w:rPr>
        <w:t>.</w:t>
      </w:r>
    </w:p>
    <w:p w:rsidR="00E6480A" w:rsidRPr="00882C1E"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rPr>
      </w:pPr>
      <w:r w:rsidRPr="00882C1E">
        <w:rPr>
          <w:rFonts w:eastAsia="Times New Roman"/>
          <w:sz w:val="26"/>
          <w:szCs w:val="24"/>
        </w:rPr>
        <w:t>5.7 T</w:t>
      </w:r>
      <w:r w:rsidRPr="00882C1E">
        <w:rPr>
          <w:rFonts w:eastAsia="Times New Roman"/>
          <w:sz w:val="26"/>
          <w:szCs w:val="24"/>
          <w:lang w:val="vi-VN"/>
        </w:rPr>
        <w:t xml:space="preserve">iền đặt trước quy định tại </w:t>
      </w:r>
      <w:r w:rsidRPr="00882C1E">
        <w:rPr>
          <w:rFonts w:eastAsia="Times New Roman"/>
          <w:sz w:val="26"/>
          <w:szCs w:val="24"/>
        </w:rPr>
        <w:t>mục 5.6 Phần II Quy chế</w:t>
      </w:r>
      <w:r w:rsidRPr="00882C1E">
        <w:rPr>
          <w:rFonts w:eastAsia="Times New Roman"/>
          <w:sz w:val="26"/>
          <w:szCs w:val="24"/>
          <w:lang w:val="vi-VN"/>
        </w:rPr>
        <w:t xml:space="preserve"> này thuộc về người có tài sản đấu giá. Trong trường hợp người có tài sản đấu giá là cơ quan nhà nước thì tiền đặt trước được nộp vào ngân sách nhà nước theo quy định của pháp luật, sau khi trừ chi phí đấu giá tài sản.</w:t>
      </w:r>
    </w:p>
    <w:p w:rsidR="00E6480A" w:rsidRPr="00882C1E" w:rsidRDefault="00E6480A" w:rsidP="00E6480A">
      <w:pPr>
        <w:pStyle w:val="ListParagraph"/>
        <w:shd w:val="clear" w:color="auto" w:fill="FFFFFF"/>
        <w:tabs>
          <w:tab w:val="left" w:pos="0"/>
          <w:tab w:val="left" w:pos="284"/>
        </w:tabs>
        <w:spacing w:before="120" w:after="120" w:line="240" w:lineRule="auto"/>
        <w:ind w:left="0"/>
        <w:jc w:val="both"/>
        <w:rPr>
          <w:rFonts w:eastAsia="Times New Roman"/>
          <w:b/>
          <w:sz w:val="26"/>
          <w:szCs w:val="24"/>
          <w:lang w:val="pt-BR"/>
        </w:rPr>
      </w:pPr>
    </w:p>
    <w:p w:rsidR="00E6480A" w:rsidRPr="00882C1E" w:rsidRDefault="00E6480A" w:rsidP="00E6480A">
      <w:pPr>
        <w:pStyle w:val="ListParagraph"/>
        <w:shd w:val="clear" w:color="auto" w:fill="FFFFFF"/>
        <w:tabs>
          <w:tab w:val="left" w:pos="0"/>
          <w:tab w:val="left" w:pos="284"/>
        </w:tabs>
        <w:spacing w:before="120" w:after="120" w:line="240" w:lineRule="auto"/>
        <w:ind w:left="0"/>
        <w:jc w:val="both"/>
        <w:rPr>
          <w:sz w:val="26"/>
          <w:szCs w:val="24"/>
        </w:rPr>
      </w:pPr>
      <w:r w:rsidRPr="00882C1E">
        <w:rPr>
          <w:rFonts w:eastAsia="Times New Roman"/>
          <w:b/>
          <w:sz w:val="26"/>
          <w:szCs w:val="24"/>
          <w:lang w:val="pt-BR"/>
        </w:rPr>
        <w:t xml:space="preserve">6. Một số điều cần lưu ý: </w:t>
      </w:r>
      <w:r w:rsidRPr="00882C1E">
        <w:rPr>
          <w:sz w:val="26"/>
          <w:szCs w:val="24"/>
        </w:rPr>
        <w:t xml:space="preserve">Người tham gia đấu giá có trách nhiệm đọc, hiểu và nghiên cứu kỹ hồ sơ pháp lý của tài sản bán đấu giá, Nội quy và Quy chế cuộc đấu giá do Công ty Đấu giá Hợp danh </w:t>
      </w:r>
      <w:r w:rsidRPr="00882C1E">
        <w:rPr>
          <w:sz w:val="26"/>
          <w:szCs w:val="24"/>
          <w:lang w:val="vi-VN"/>
        </w:rPr>
        <w:t>Rồng Vàng</w:t>
      </w:r>
      <w:r w:rsidRPr="00882C1E">
        <w:rPr>
          <w:sz w:val="26"/>
          <w:szCs w:val="24"/>
        </w:rPr>
        <w:t xml:space="preserve"> cung cấp trước khi đăng ký. Mọi thắc mắc, yêu cầu đề nghị liên hệ với Công ty Đấu giá Hợp danh </w:t>
      </w:r>
      <w:r w:rsidRPr="00882C1E">
        <w:rPr>
          <w:sz w:val="26"/>
          <w:szCs w:val="24"/>
          <w:lang w:val="vi-VN"/>
        </w:rPr>
        <w:t>Rồng Vàng</w:t>
      </w:r>
      <w:r w:rsidRPr="00882C1E">
        <w:rPr>
          <w:sz w:val="26"/>
          <w:szCs w:val="24"/>
        </w:rPr>
        <w:t xml:space="preserve"> trước thời điểm diễn ra cuộc đấu giá để được giải đáp. Những vấn đề chưa được quy định tại quy chế này thì áp dụng theo Luật đấu giá hiện hành</w:t>
      </w:r>
    </w:p>
    <w:p w:rsidR="00E6480A" w:rsidRPr="00882C1E" w:rsidRDefault="00E6480A" w:rsidP="00E6480A">
      <w:pPr>
        <w:spacing w:before="120" w:after="120"/>
        <w:ind w:right="14"/>
        <w:contextualSpacing/>
        <w:jc w:val="center"/>
        <w:rPr>
          <w:rFonts w:ascii="Times New Roman" w:eastAsia="Times New Roman" w:hAnsi="Times New Roman"/>
          <w:b/>
          <w:bCs/>
          <w:sz w:val="26"/>
          <w:lang w:val="pt-BR" w:eastAsia="en-US"/>
        </w:rPr>
      </w:pPr>
    </w:p>
    <w:p w:rsidR="00E6480A" w:rsidRPr="00882C1E" w:rsidRDefault="00E6480A" w:rsidP="00E6480A">
      <w:pPr>
        <w:spacing w:before="120" w:after="120"/>
        <w:ind w:right="14"/>
        <w:contextualSpacing/>
        <w:jc w:val="center"/>
        <w:rPr>
          <w:rFonts w:ascii="Times New Roman" w:eastAsia="Times New Roman" w:hAnsi="Times New Roman"/>
          <w:b/>
          <w:bCs/>
          <w:sz w:val="26"/>
          <w:lang w:val="pt-BR" w:eastAsia="en-US"/>
        </w:rPr>
      </w:pPr>
      <w:r w:rsidRPr="00882C1E">
        <w:rPr>
          <w:rFonts w:ascii="Times New Roman" w:eastAsia="Times New Roman" w:hAnsi="Times New Roman"/>
          <w:b/>
          <w:bCs/>
          <w:sz w:val="26"/>
          <w:lang w:val="pt-BR" w:eastAsia="en-US"/>
        </w:rPr>
        <w:t>Phần III</w:t>
      </w:r>
    </w:p>
    <w:p w:rsidR="00E6480A" w:rsidRPr="00882C1E" w:rsidRDefault="00E6480A" w:rsidP="00E6480A">
      <w:pPr>
        <w:spacing w:before="120" w:after="120"/>
        <w:contextualSpacing/>
        <w:jc w:val="center"/>
        <w:rPr>
          <w:rFonts w:ascii="Times New Roman" w:eastAsia="Times New Roman" w:hAnsi="Times New Roman"/>
          <w:b/>
          <w:bCs/>
          <w:sz w:val="26"/>
          <w:lang w:val="pt-BR" w:eastAsia="en-US"/>
        </w:rPr>
      </w:pPr>
      <w:r w:rsidRPr="00882C1E">
        <w:rPr>
          <w:rFonts w:ascii="Times New Roman" w:eastAsia="Times New Roman" w:hAnsi="Times New Roman"/>
          <w:b/>
          <w:bCs/>
          <w:sz w:val="26"/>
          <w:lang w:val="pt-BR" w:eastAsia="en-US"/>
        </w:rPr>
        <w:t xml:space="preserve">Thực </w:t>
      </w:r>
      <w:r w:rsidRPr="00882C1E">
        <w:rPr>
          <w:rFonts w:ascii="Times New Roman" w:eastAsia="Times New Roman" w:hAnsi="Times New Roman"/>
          <w:b/>
          <w:bCs/>
          <w:sz w:val="26"/>
          <w:lang w:eastAsia="en-US"/>
        </w:rPr>
        <w:t>Hiện</w:t>
      </w:r>
      <w:r w:rsidRPr="00882C1E">
        <w:rPr>
          <w:rFonts w:ascii="Times New Roman" w:eastAsia="Times New Roman" w:hAnsi="Times New Roman"/>
          <w:b/>
          <w:bCs/>
          <w:sz w:val="26"/>
          <w:lang w:val="pt-BR" w:eastAsia="en-US"/>
        </w:rPr>
        <w:t xml:space="preserve"> Đấu Giá</w:t>
      </w:r>
    </w:p>
    <w:p w:rsidR="00E6480A" w:rsidRPr="00882C1E" w:rsidRDefault="00E6480A" w:rsidP="00E6480A">
      <w:pPr>
        <w:spacing w:before="120" w:after="120"/>
        <w:contextualSpacing/>
        <w:jc w:val="both"/>
        <w:rPr>
          <w:rFonts w:ascii="Times New Roman" w:hAnsi="Times New Roman"/>
          <w:b/>
          <w:sz w:val="26"/>
        </w:rPr>
      </w:pPr>
    </w:p>
    <w:p w:rsidR="00E6480A" w:rsidRPr="00882C1E" w:rsidRDefault="00E6480A" w:rsidP="00E6480A">
      <w:pPr>
        <w:spacing w:before="120" w:after="120"/>
        <w:contextualSpacing/>
        <w:jc w:val="both"/>
        <w:rPr>
          <w:rFonts w:ascii="Times New Roman" w:hAnsi="Times New Roman"/>
          <w:b/>
          <w:sz w:val="26"/>
        </w:rPr>
      </w:pPr>
      <w:r w:rsidRPr="00882C1E">
        <w:rPr>
          <w:rFonts w:ascii="Times New Roman" w:hAnsi="Times New Roman"/>
          <w:b/>
          <w:sz w:val="26"/>
        </w:rPr>
        <w:t>1. Hình thức đấu giá, phương thức và cách thức đấu giá và bước giá:</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1.1 Hình thức, phương thức đấu giá: Đấu giá trực tiếp bằng lời nói tại cuộc đấu giá theo phương thức trả giá lên.</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1.2 Cách thức đấu giá trực tiếp bằng lời nói tại cuộc đấu giá theo phương thức trả giá lên, theo quy định như sau: Đấu giá viên điều hành cuộc đấu giá tiến hành: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a) Giới thiệu bản thân, người giúp việc và các thành phần tham dự cuộc đấu giá; Công bố danh sách người tham gia đấu giá và điểm danh để xác định người tham gia đấu giá.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lastRenderedPageBreak/>
        <w:t xml:space="preserve">b) Đọc Quy chế cuộc đấu giá.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c) Giới thiệu tài sản đấu giá.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d) Nhắc lại mức giá khởi điểm trong trường hợp công khai giá khởi điểm.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đ) Thông báo bước giá và khoảng thời gian tối đa giữa các lần trả giá, đặt giá.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e) Phát số (bảng mã số khách hàng) cho người tham gia đấu giá, số thứ tự được phát theo theo số thứ tự chữ cái. </w:t>
      </w:r>
      <w:r w:rsidRPr="00882C1E">
        <w:rPr>
          <w:i/>
          <w:sz w:val="26"/>
          <w:szCs w:val="24"/>
        </w:rPr>
        <w:t xml:space="preserve">Ví dụ: số 01 là ông Nguyễn Văn A; số 02 là ông Nguyễn Văn B ...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g) Hướng dẫn cách trả giá, chấp nhận giá và trả lời câu hỏi liên quan đến cuộc đấu giá của người tham gia đấu giá.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h) Điều hành việc trả giá, chấp nhận giá.</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1.3. Việc trả giá trong trường hợp đấu giá theo phương thức trả giá lên được thực hiện như sau: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a) Đấu giá viên yêu cầu người tham gia đấu giá thực hiện việc trả giá.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b) Người tham gia đấu giá trả giá, cụ thể như sau: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 Tại lượt đấu giá đầu tiên người bốc phiếu số 1 là người ưu tiên trả giá đầu tiên và ít nhất bằng giá khởi điểm.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Người trả giá sau phải trả giá cao hơn giá mà người trả giá trước liền kề đã trả tối thiểu một bước giá (</w:t>
      </w:r>
      <w:r w:rsidRPr="00882C1E">
        <w:rPr>
          <w:i/>
          <w:sz w:val="26"/>
          <w:szCs w:val="24"/>
        </w:rPr>
        <w:t>trả theo nguyên tắc tròn bước giá, ví dụ: một, hai, ba, … bước giá</w:t>
      </w:r>
      <w:r w:rsidRPr="00882C1E">
        <w:rPr>
          <w:sz w:val="26"/>
          <w:szCs w:val="24"/>
        </w:rPr>
        <w:t xml:space="preserve">).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 Khi muốn trả giá, người tham gia đấu giá giơ cao bảng mã số của mình và nói: “Tôi trả một (hoặc hai, ba,…) bước giá”.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c) Đấu giá viên công bố giá đã trả sau mỗi lần người tham gia đấu giá trả giá và đề nghị những người tham gia đấu giá khác tiếp tục trả giá. Việc trả giá không thực hiện theo vòng đấu mà theo lượt trả giá, tức là ngay sau khi mỗi lần Đấu giá viên công bố giá đã trả và đề nghị những người tham gia đấu giá khác tiếp tục trả giá thì ai cũng có thể trả giá tiếp.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 xml:space="preserve">d) Đấu giá viên điều hành cuộc đấu giá sẽ công bố người trúng đấu giá nếu sau 03 lần nhắc lại giá cao nhất đã trả mà không có người nào trả giá cao hơn </w:t>
      </w:r>
      <w:r w:rsidRPr="00882C1E">
        <w:rPr>
          <w:i/>
          <w:sz w:val="26"/>
          <w:szCs w:val="24"/>
        </w:rPr>
        <w:t>(mỗi lần cách nhau khoảng 60 giây)</w:t>
      </w:r>
      <w:r w:rsidRPr="00882C1E">
        <w:rPr>
          <w:sz w:val="26"/>
          <w:szCs w:val="24"/>
        </w:rPr>
        <w:t>. Nếu có nhiều người tham gia đấu giá ra hiệu trả giá cùng lúc, Đấu giá viên có quyền lựa chọn người nào được trả giá trước. </w:t>
      </w:r>
    </w:p>
    <w:p w:rsidR="00E6480A" w:rsidRPr="00882C1E" w:rsidRDefault="00E6480A" w:rsidP="00E6480A">
      <w:pPr>
        <w:pStyle w:val="ListParagraph"/>
        <w:spacing w:before="120" w:after="120" w:line="240" w:lineRule="auto"/>
        <w:ind w:left="0"/>
        <w:jc w:val="both"/>
        <w:rPr>
          <w:sz w:val="26"/>
          <w:szCs w:val="24"/>
        </w:rPr>
      </w:pPr>
      <w:r w:rsidRPr="00882C1E">
        <w:rPr>
          <w:sz w:val="26"/>
          <w:szCs w:val="24"/>
        </w:rPr>
        <w:t>đ) Đấu giá viên điều hành cuộc đấu giá cho đến khi hết lượt trả giá cuối cùng và mức giá phải cao hơn giá khởi điểm mà không có người trả giá cao hơn.</w:t>
      </w:r>
    </w:p>
    <w:p w:rsidR="00E6480A" w:rsidRPr="009C7778" w:rsidRDefault="00E6480A" w:rsidP="00E6480A">
      <w:pPr>
        <w:pStyle w:val="ListParagraph"/>
        <w:spacing w:before="120" w:after="120" w:line="240" w:lineRule="auto"/>
        <w:ind w:left="0" w:firstLine="567"/>
        <w:jc w:val="both"/>
        <w:rPr>
          <w:sz w:val="14"/>
          <w:szCs w:val="24"/>
        </w:rPr>
      </w:pPr>
    </w:p>
    <w:p w:rsidR="00E6480A" w:rsidRPr="00882C1E" w:rsidRDefault="00E6480A" w:rsidP="00E6480A">
      <w:pPr>
        <w:pStyle w:val="ListParagraph"/>
        <w:spacing w:before="120" w:after="120" w:line="240" w:lineRule="auto"/>
        <w:ind w:left="0"/>
        <w:jc w:val="both"/>
        <w:rPr>
          <w:sz w:val="26"/>
          <w:szCs w:val="24"/>
          <w:lang w:val="vi-VN"/>
        </w:rPr>
      </w:pPr>
      <w:r w:rsidRPr="00882C1E">
        <w:rPr>
          <w:b/>
          <w:sz w:val="26"/>
          <w:szCs w:val="24"/>
        </w:rPr>
        <w:t>2</w:t>
      </w:r>
      <w:r w:rsidRPr="00882C1E">
        <w:rPr>
          <w:sz w:val="26"/>
          <w:szCs w:val="24"/>
        </w:rPr>
        <w:t xml:space="preserve">. Bước </w:t>
      </w:r>
      <w:r w:rsidRPr="00882C1E">
        <w:rPr>
          <w:sz w:val="26"/>
          <w:szCs w:val="24"/>
          <w:lang w:val="vi-VN"/>
        </w:rPr>
        <w:t xml:space="preserve">giá: </w:t>
      </w:r>
      <w:r w:rsidRPr="00882C1E">
        <w:rPr>
          <w:b/>
          <w:sz w:val="26"/>
          <w:szCs w:val="24"/>
        </w:rPr>
        <w:t>20</w:t>
      </w:r>
      <w:r w:rsidRPr="00882C1E">
        <w:rPr>
          <w:b/>
          <w:sz w:val="26"/>
          <w:szCs w:val="24"/>
          <w:lang w:val="vi-VN"/>
        </w:rPr>
        <w:t>.000.000</w:t>
      </w:r>
      <w:r w:rsidRPr="00882C1E">
        <w:rPr>
          <w:sz w:val="26"/>
          <w:szCs w:val="24"/>
          <w:lang w:val="vi-VN"/>
        </w:rPr>
        <w:t xml:space="preserve"> đồng (</w:t>
      </w:r>
      <w:r w:rsidRPr="00882C1E">
        <w:rPr>
          <w:i/>
          <w:sz w:val="26"/>
          <w:szCs w:val="24"/>
        </w:rPr>
        <w:t>Bằng chữ</w:t>
      </w:r>
      <w:r w:rsidRPr="00882C1E">
        <w:rPr>
          <w:sz w:val="26"/>
          <w:szCs w:val="24"/>
        </w:rPr>
        <w:t>: Hai mươi</w:t>
      </w:r>
      <w:r w:rsidRPr="00882C1E">
        <w:rPr>
          <w:sz w:val="26"/>
          <w:szCs w:val="24"/>
          <w:lang w:val="vi-VN"/>
        </w:rPr>
        <w:t xml:space="preserve"> triệu đồng).</w:t>
      </w:r>
    </w:p>
    <w:p w:rsidR="00E6480A" w:rsidRPr="009C7778" w:rsidRDefault="00E6480A" w:rsidP="00E6480A">
      <w:pPr>
        <w:pStyle w:val="ListParagraph"/>
        <w:tabs>
          <w:tab w:val="left" w:pos="540"/>
        </w:tabs>
        <w:spacing w:before="120" w:after="120" w:line="240" w:lineRule="auto"/>
        <w:ind w:left="0" w:right="-144"/>
        <w:jc w:val="both"/>
        <w:rPr>
          <w:rFonts w:eastAsia="Times New Roman"/>
          <w:b/>
          <w:bCs/>
          <w:sz w:val="14"/>
          <w:szCs w:val="24"/>
          <w:lang w:val="pt-BR"/>
        </w:rPr>
      </w:pPr>
    </w:p>
    <w:p w:rsidR="00E6480A" w:rsidRPr="00882C1E" w:rsidRDefault="00E6480A" w:rsidP="00E6480A">
      <w:pPr>
        <w:pStyle w:val="ListParagraph"/>
        <w:tabs>
          <w:tab w:val="left" w:pos="540"/>
        </w:tabs>
        <w:spacing w:before="120" w:after="120" w:line="240" w:lineRule="auto"/>
        <w:ind w:left="0" w:right="-144"/>
        <w:jc w:val="both"/>
        <w:rPr>
          <w:rFonts w:eastAsia="Times New Roman"/>
          <w:b/>
          <w:bCs/>
          <w:sz w:val="26"/>
          <w:szCs w:val="24"/>
        </w:rPr>
      </w:pPr>
      <w:r w:rsidRPr="00882C1E">
        <w:rPr>
          <w:rFonts w:eastAsia="Times New Roman"/>
          <w:b/>
          <w:bCs/>
          <w:sz w:val="26"/>
          <w:szCs w:val="24"/>
          <w:lang w:val="pt-BR"/>
        </w:rPr>
        <w:t>3. Rút</w:t>
      </w:r>
      <w:r w:rsidRPr="00882C1E">
        <w:rPr>
          <w:rFonts w:eastAsia="Times New Roman"/>
          <w:b/>
          <w:bCs/>
          <w:sz w:val="26"/>
          <w:szCs w:val="24"/>
        </w:rPr>
        <w:t xml:space="preserve"> lại giá đã trả và từ chối mua tài sản bán đấu giá:</w:t>
      </w:r>
    </w:p>
    <w:p w:rsidR="00E6480A" w:rsidRPr="00882C1E" w:rsidRDefault="00E6480A" w:rsidP="00E6480A">
      <w:pPr>
        <w:pStyle w:val="ListParagraph"/>
        <w:tabs>
          <w:tab w:val="left" w:pos="540"/>
        </w:tabs>
        <w:spacing w:before="120" w:after="120" w:line="240" w:lineRule="auto"/>
        <w:ind w:left="0" w:right="-144"/>
        <w:jc w:val="both"/>
        <w:rPr>
          <w:rFonts w:eastAsia="Times New Roman"/>
          <w:sz w:val="26"/>
          <w:szCs w:val="24"/>
        </w:rPr>
      </w:pPr>
      <w:r w:rsidRPr="00882C1E">
        <w:rPr>
          <w:rFonts w:eastAsia="Times New Roman"/>
          <w:sz w:val="26"/>
          <w:szCs w:val="24"/>
          <w:lang w:val="vi-VN"/>
        </w:rPr>
        <w:tab/>
        <w:t>Tại cuộc đấu giá, nếu người đã trả giá cao nhất rút lại giá đã trả trước khi đấu giá viên công bố người trúng đấu giá thì cuộc đấu giá vẫn tiếp tục và bắt đầu từ giá của người trả giá liền kề trước đó.</w:t>
      </w:r>
      <w:r w:rsidRPr="00882C1E">
        <w:rPr>
          <w:rFonts w:eastAsia="Times New Roman"/>
          <w:sz w:val="26"/>
          <w:szCs w:val="24"/>
        </w:rPr>
        <w:t xml:space="preserve"> </w:t>
      </w:r>
      <w:r w:rsidRPr="00882C1E">
        <w:rPr>
          <w:rFonts w:eastAsia="Times New Roman"/>
          <w:sz w:val="26"/>
          <w:szCs w:val="24"/>
          <w:lang w:val="vi-VN"/>
        </w:rPr>
        <w:t xml:space="preserve">Người rút lại giá đã trả </w:t>
      </w:r>
      <w:r w:rsidRPr="00882C1E">
        <w:rPr>
          <w:rFonts w:eastAsia="Times New Roman"/>
          <w:sz w:val="26"/>
          <w:szCs w:val="24"/>
        </w:rPr>
        <w:t xml:space="preserve">sẽ </w:t>
      </w:r>
      <w:r w:rsidRPr="00882C1E">
        <w:rPr>
          <w:rFonts w:eastAsia="Times New Roman"/>
          <w:sz w:val="26"/>
          <w:szCs w:val="24"/>
          <w:lang w:val="vi-VN"/>
        </w:rPr>
        <w:t>bị truất quyền tham gia cuộc đấu giá</w:t>
      </w:r>
      <w:r w:rsidRPr="00882C1E">
        <w:rPr>
          <w:rFonts w:eastAsia="Times New Roman"/>
          <w:sz w:val="26"/>
          <w:szCs w:val="24"/>
        </w:rPr>
        <w:t>.</w:t>
      </w:r>
    </w:p>
    <w:p w:rsidR="00E6480A" w:rsidRPr="00882C1E" w:rsidRDefault="00E6480A" w:rsidP="00E6480A">
      <w:pPr>
        <w:shd w:val="clear" w:color="auto" w:fill="FFFFFF"/>
        <w:tabs>
          <w:tab w:val="left" w:pos="426"/>
        </w:tabs>
        <w:spacing w:before="120" w:after="120"/>
        <w:contextualSpacing/>
        <w:jc w:val="both"/>
        <w:rPr>
          <w:rFonts w:ascii="Times New Roman" w:eastAsia="Times New Roman" w:hAnsi="Times New Roman"/>
          <w:sz w:val="26"/>
        </w:rPr>
      </w:pPr>
      <w:r w:rsidRPr="00882C1E">
        <w:rPr>
          <w:rFonts w:ascii="Times New Roman" w:eastAsia="Times New Roman" w:hAnsi="Times New Roman"/>
          <w:b/>
          <w:bCs/>
          <w:sz w:val="26"/>
          <w:lang w:eastAsia="en-US"/>
        </w:rPr>
        <w:t>4. Truất quyền tham gia đấu giá</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lang w:eastAsia="en-US"/>
        </w:rPr>
        <w:tab/>
        <w:t>Tại cuộc bán đấu giá, Đấu giá viên điều hành cuộc bán đấu giá có quyền truất quyền tham gia đấu giá của người tham gia cuộc đấu giá nếu n</w:t>
      </w:r>
      <w:r w:rsidRPr="00882C1E">
        <w:rPr>
          <w:rFonts w:ascii="Times New Roman" w:hAnsi="Times New Roman"/>
          <w:sz w:val="26"/>
        </w:rPr>
        <w:t>gười tham gia đấu giá có các hành vi sau:</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4.1 </w:t>
      </w:r>
      <w:r w:rsidRPr="00882C1E">
        <w:rPr>
          <w:rFonts w:ascii="Times New Roman" w:eastAsia="Times New Roman" w:hAnsi="Times New Roman"/>
          <w:sz w:val="26"/>
          <w:lang w:val="vi-VN"/>
        </w:rPr>
        <w:t>Cung cấp thông tin, tài liệu sai sự thật; sử dụng giấy tờ giả mạo để đăng ký tham gia đấu giá, tham gia cuộc đấu giá;</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4.2 </w:t>
      </w:r>
      <w:r w:rsidRPr="00882C1E">
        <w:rPr>
          <w:rFonts w:ascii="Times New Roman" w:eastAsia="Times New Roman" w:hAnsi="Times New Roman"/>
          <w:sz w:val="26"/>
          <w:lang w:val="vi-VN"/>
        </w:rPr>
        <w:t>Thông đồng, móc nối với đấu giá viên, tổ chức đấu giá tài sản, người có tài sản đấu giá, người tham gia đấu giá khác, cá nhân, tổ chức khác để dìm giá, làm sai lệch kết quả đấu giá tài sản;</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4.3 </w:t>
      </w:r>
      <w:r w:rsidRPr="00882C1E">
        <w:rPr>
          <w:rFonts w:ascii="Times New Roman" w:eastAsia="Times New Roman" w:hAnsi="Times New Roman"/>
          <w:sz w:val="26"/>
          <w:lang w:val="vi-VN"/>
        </w:rPr>
        <w:t>Cản trở hoạt động đấu giá tài sản; gây rối, mất trật tự tại cuộc đấu giá;</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lastRenderedPageBreak/>
        <w:t xml:space="preserve">4.4 </w:t>
      </w:r>
      <w:r w:rsidRPr="00882C1E">
        <w:rPr>
          <w:rFonts w:ascii="Times New Roman" w:eastAsia="Times New Roman" w:hAnsi="Times New Roman"/>
          <w:sz w:val="26"/>
          <w:lang w:val="vi-VN"/>
        </w:rPr>
        <w:t>Đe dọa, cưỡng ép đấu giá viên, người tham gia đấu giá khác nhằm làm sai lệch kết quả đấu giá tài sản;</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4.5 </w:t>
      </w:r>
      <w:r w:rsidRPr="00882C1E">
        <w:rPr>
          <w:rFonts w:ascii="Times New Roman" w:eastAsia="Times New Roman" w:hAnsi="Times New Roman"/>
          <w:sz w:val="26"/>
          <w:lang w:val="vi-VN"/>
        </w:rPr>
        <w:t>Các hành vi bị nghiêm cấm khác theo quy định của luật có liên quan.</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4.6 </w:t>
      </w:r>
      <w:r w:rsidRPr="00882C1E">
        <w:rPr>
          <w:rFonts w:ascii="Times New Roman" w:eastAsia="Times New Roman" w:hAnsi="Times New Roman"/>
          <w:sz w:val="26"/>
          <w:lang w:val="vi-VN"/>
        </w:rPr>
        <w:t>Tại cuộc đấu giá thực hiện bằng phương thức trả giá lên theo hình thức đấu giá trực tiếp bằng lời nói hoặc đấu giá bằng bỏ phiếu trực tiếp tại cuộc đấu giá, Người đã trả giá cao nhất rút lại giá đã trả trước khi đấu giá viên công bố người trúng đấu giá</w:t>
      </w:r>
      <w:r w:rsidRPr="00882C1E">
        <w:rPr>
          <w:rFonts w:ascii="Times New Roman" w:eastAsia="Times New Roman" w:hAnsi="Times New Roman"/>
          <w:sz w:val="26"/>
        </w:rPr>
        <w:t>.</w:t>
      </w:r>
    </w:p>
    <w:p w:rsidR="00E6480A" w:rsidRPr="00882C1E" w:rsidRDefault="00E6480A" w:rsidP="00E6480A">
      <w:pPr>
        <w:shd w:val="clear" w:color="auto" w:fill="FFFFFF"/>
        <w:tabs>
          <w:tab w:val="left" w:pos="540"/>
        </w:tabs>
        <w:spacing w:before="120" w:after="120"/>
        <w:contextualSpacing/>
        <w:jc w:val="both"/>
        <w:rPr>
          <w:rFonts w:ascii="Times New Roman" w:hAnsi="Times New Roman"/>
          <w:sz w:val="26"/>
        </w:rPr>
      </w:pPr>
      <w:r w:rsidRPr="00882C1E">
        <w:rPr>
          <w:rFonts w:ascii="Times New Roman" w:hAnsi="Times New Roman"/>
          <w:sz w:val="26"/>
        </w:rPr>
        <w:t>4.7 Người tham gia đấu giá có hành vi vi phạm ngoài việc bị truất quyền tham gia đấu giá thì sẽ không được nhận lại tiền đặt trước và tùy theo tính chất, mức độ vi phạm sẽ bị xử phạt vi phạm hành chính hoặc bị truy cứu trách nhiệm hình sự; nếu gây thiệt hại thì phải bồi thường theo quy định của pháp luật.</w:t>
      </w:r>
    </w:p>
    <w:p w:rsidR="00E6480A" w:rsidRPr="009159FD" w:rsidRDefault="00E6480A" w:rsidP="00E6480A">
      <w:pPr>
        <w:shd w:val="clear" w:color="auto" w:fill="FFFFFF"/>
        <w:tabs>
          <w:tab w:val="left" w:pos="540"/>
        </w:tabs>
        <w:spacing w:before="120" w:after="120"/>
        <w:contextualSpacing/>
        <w:jc w:val="both"/>
        <w:rPr>
          <w:rFonts w:ascii="Times New Roman" w:hAnsi="Times New Roman"/>
          <w:sz w:val="12"/>
        </w:rPr>
      </w:pPr>
    </w:p>
    <w:p w:rsidR="00E6480A" w:rsidRPr="00882C1E" w:rsidRDefault="00E6480A" w:rsidP="00E6480A">
      <w:pPr>
        <w:shd w:val="clear" w:color="auto" w:fill="FFFFFF"/>
        <w:tabs>
          <w:tab w:val="left" w:pos="540"/>
        </w:tabs>
        <w:spacing w:before="120" w:after="120"/>
        <w:contextualSpacing/>
        <w:jc w:val="both"/>
        <w:rPr>
          <w:rFonts w:ascii="Times New Roman" w:hAnsi="Times New Roman"/>
          <w:sz w:val="26"/>
        </w:rPr>
      </w:pPr>
      <w:r w:rsidRPr="00882C1E">
        <w:rPr>
          <w:rFonts w:ascii="Times New Roman" w:eastAsia="Times New Roman" w:hAnsi="Times New Roman"/>
          <w:b/>
          <w:bCs/>
          <w:sz w:val="26"/>
        </w:rPr>
        <w:t xml:space="preserve">5. </w:t>
      </w:r>
      <w:r w:rsidRPr="00882C1E">
        <w:rPr>
          <w:rFonts w:ascii="Times New Roman" w:eastAsia="Times New Roman" w:hAnsi="Times New Roman"/>
          <w:b/>
          <w:bCs/>
          <w:sz w:val="26"/>
          <w:lang w:val="vi-VN"/>
        </w:rPr>
        <w:t>Quyền và nghĩa vụ của người trúng đấu giá</w:t>
      </w:r>
    </w:p>
    <w:p w:rsidR="00E6480A" w:rsidRPr="00882C1E" w:rsidRDefault="00E6480A" w:rsidP="00E6480A">
      <w:pPr>
        <w:shd w:val="clear" w:color="auto" w:fill="FFFFFF"/>
        <w:tabs>
          <w:tab w:val="left" w:pos="540"/>
        </w:tabs>
        <w:spacing w:before="120" w:after="120"/>
        <w:contextualSpacing/>
        <w:jc w:val="both"/>
        <w:rPr>
          <w:rFonts w:ascii="Times New Roman" w:hAnsi="Times New Roman"/>
          <w:sz w:val="26"/>
        </w:rPr>
      </w:pPr>
      <w:r w:rsidRPr="00882C1E">
        <w:rPr>
          <w:rFonts w:ascii="Times New Roman" w:eastAsia="Times New Roman" w:hAnsi="Times New Roman"/>
          <w:sz w:val="26"/>
        </w:rPr>
        <w:t xml:space="preserve">5.1 </w:t>
      </w:r>
      <w:r w:rsidRPr="00882C1E">
        <w:rPr>
          <w:rFonts w:ascii="Times New Roman" w:eastAsia="Times New Roman" w:hAnsi="Times New Roman"/>
          <w:sz w:val="26"/>
          <w:lang w:val="vi-VN"/>
        </w:rPr>
        <w:t>Người trúng đấu giá có các quyền sau đây:</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Yêu cầu người có tài sản đấu giá ký hợp đồng mua bán tài sản đấu giá hoặc trình cơ quan có thẩm quyền phê duyệt kết quả đấu giá tài sản theo quy định của pháp luật;</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Được nhận tài sản đấu giá, có quyền sở hữu đối với tài sản đấu giá theo quy định của pháp luật;</w:t>
      </w: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Được cơ quan nhà nước có thẩm quyền cấp giấy chứng nhận quyền sở hữu, quyền sử dụng tài sản đấu giá đối với tài sản phải đăng ký quyền sở hữu, quyền sử dụng theo quy định của pháp luật;</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Các quyền khác theo thỏa thuận trong hợp đồng mua bán tài sản đấu giá và theo quy định của pháp luật.</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5.2 </w:t>
      </w:r>
      <w:r w:rsidRPr="00882C1E">
        <w:rPr>
          <w:rFonts w:ascii="Times New Roman" w:eastAsia="Times New Roman" w:hAnsi="Times New Roman"/>
          <w:sz w:val="26"/>
          <w:lang w:val="vi-VN"/>
        </w:rPr>
        <w:t>Người trúng đấu giá có các nghĩa vụ sau đây:</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Ký biên bản đấu giá, hợp đồng mua bán tài sản đấu giá;</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Thanh toán đầy đủ tiền mua tài sản đấu giá cho người có tài sản đấu giá theo thỏa thuận trong hợp đồng mua bán tài sản đấu giá hoặc theo quy định của pháp luật có liên quan;</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Các nghĩa vụ khác theo thỏa thuận trong hợp đồng mua bán tài sản đấu giá và theo quy định của pháp luật.</w:t>
      </w:r>
    </w:p>
    <w:p w:rsidR="00E6480A" w:rsidRPr="00882C1E" w:rsidRDefault="00E6480A" w:rsidP="00E6480A">
      <w:pPr>
        <w:shd w:val="clear" w:color="auto" w:fill="FFFFFF"/>
        <w:tabs>
          <w:tab w:val="left" w:pos="0"/>
        </w:tabs>
        <w:spacing w:before="120" w:after="120"/>
        <w:contextualSpacing/>
        <w:jc w:val="both"/>
        <w:rPr>
          <w:rFonts w:ascii="Times New Roman" w:eastAsia="Times New Roman" w:hAnsi="Times New Roman"/>
          <w:sz w:val="26"/>
        </w:rPr>
      </w:pPr>
      <w:bookmarkStart w:id="0" w:name="dieu_49"/>
      <w:r w:rsidRPr="00882C1E">
        <w:rPr>
          <w:rFonts w:ascii="Times New Roman" w:eastAsia="Times New Roman" w:hAnsi="Times New Roman"/>
          <w:b/>
          <w:bCs/>
          <w:sz w:val="26"/>
        </w:rPr>
        <w:t xml:space="preserve">6. </w:t>
      </w:r>
      <w:r w:rsidRPr="00882C1E">
        <w:rPr>
          <w:rFonts w:ascii="Times New Roman" w:eastAsia="Times New Roman" w:hAnsi="Times New Roman"/>
          <w:b/>
          <w:bCs/>
          <w:sz w:val="26"/>
          <w:lang w:val="vi-VN"/>
        </w:rPr>
        <w:t>Đấu giá trong trường hợp chỉ có một người đăng ký tham gia đấu giá, một người tham gia đấu giá, một người trả giá, một người chấp nhận giá</w:t>
      </w:r>
      <w:bookmarkEnd w:id="0"/>
    </w:p>
    <w:p w:rsidR="00E6480A" w:rsidRPr="00882C1E" w:rsidRDefault="00E6480A" w:rsidP="00E6480A">
      <w:pPr>
        <w:shd w:val="clear" w:color="auto" w:fill="FFFFFF"/>
        <w:spacing w:before="120" w:after="120" w:line="234" w:lineRule="atLeast"/>
        <w:jc w:val="both"/>
        <w:rPr>
          <w:rFonts w:ascii="Times New Roman" w:eastAsia="Times New Roman" w:hAnsi="Times New Roman"/>
          <w:color w:val="000000"/>
          <w:sz w:val="26"/>
        </w:rPr>
      </w:pPr>
      <w:r w:rsidRPr="00882C1E">
        <w:rPr>
          <w:rFonts w:ascii="Times New Roman" w:eastAsia="Times New Roman" w:hAnsi="Times New Roman"/>
          <w:color w:val="000000"/>
          <w:sz w:val="26"/>
          <w:shd w:val="clear" w:color="auto" w:fill="FFFFFF"/>
        </w:rPr>
        <w:t>6.1 Việc đấu giá tài sản trong trường hợp chỉ có một người đăng ký tham gia đấu giá, một người tham gia đấu giá, một người trả giá, một người chấp nhận giá được thực hiện như sau: 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6.2 </w:t>
      </w:r>
      <w:r w:rsidRPr="00882C1E">
        <w:rPr>
          <w:rFonts w:ascii="Times New Roman" w:eastAsia="Times New Roman" w:hAnsi="Times New Roman"/>
          <w:sz w:val="26"/>
          <w:lang w:val="vi-VN"/>
        </w:rPr>
        <w:t xml:space="preserve">Việc đấu giá tài sản trong trường hợp chỉ có một người đăng ký tham gia đấu giá, một người tham gia đấu giá, một người trả giá quy định </w:t>
      </w:r>
      <w:r w:rsidRPr="00882C1E">
        <w:rPr>
          <w:rFonts w:ascii="Times New Roman" w:eastAsia="Times New Roman" w:hAnsi="Times New Roman"/>
          <w:sz w:val="26"/>
        </w:rPr>
        <w:t>mục 6.1 Phần III của Quy chế này</w:t>
      </w:r>
      <w:r w:rsidRPr="00882C1E">
        <w:rPr>
          <w:rFonts w:ascii="Times New Roman" w:eastAsia="Times New Roman" w:hAnsi="Times New Roman"/>
          <w:sz w:val="26"/>
          <w:lang w:val="vi-VN"/>
        </w:rPr>
        <w:t xml:space="preserve"> không áp dụng đối với các tài sản sau đây:</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Tài sản nhà nước theo quy định của pháp luật về quản lý, sử dụng tài sản nhà nước;</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Quyền sử dụng đất khi Nhà nước giao đất có thu tiền sử dụng đất, cho thuê đất theo quy định của pháp luật về đất đai;</w:t>
      </w:r>
    </w:p>
    <w:p w:rsidR="00E6480A" w:rsidRPr="00882C1E"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882C1E">
        <w:rPr>
          <w:rFonts w:ascii="Times New Roman" w:eastAsia="Times New Roman" w:hAnsi="Times New Roman"/>
          <w:sz w:val="26"/>
        </w:rPr>
        <w:t xml:space="preserve">- </w:t>
      </w:r>
      <w:r w:rsidRPr="00882C1E">
        <w:rPr>
          <w:rFonts w:ascii="Times New Roman" w:eastAsia="Times New Roman" w:hAnsi="Times New Roman"/>
          <w:sz w:val="26"/>
          <w:lang w:val="vi-VN"/>
        </w:rPr>
        <w:t>Tài sản khác mà pháp luật quy định không đấu giá trong trường hợp chỉ có một người đăng ký tham gia đấu giá, một người tham gia đấu giá, một người trả giá.</w:t>
      </w:r>
    </w:p>
    <w:p w:rsidR="00E6480A" w:rsidRPr="00882C1E" w:rsidRDefault="00E6480A" w:rsidP="00E6480A">
      <w:pPr>
        <w:shd w:val="clear" w:color="auto" w:fill="FFFFFF"/>
        <w:spacing w:before="120" w:after="120"/>
        <w:contextualSpacing/>
        <w:jc w:val="center"/>
        <w:rPr>
          <w:rFonts w:ascii="Times New Roman" w:eastAsia="Times New Roman" w:hAnsi="Times New Roman"/>
          <w:b/>
          <w:bCs/>
          <w:sz w:val="26"/>
          <w:lang w:eastAsia="en-US"/>
        </w:rPr>
      </w:pPr>
      <w:r w:rsidRPr="00882C1E">
        <w:rPr>
          <w:rFonts w:ascii="Times New Roman" w:eastAsia="Times New Roman" w:hAnsi="Times New Roman"/>
          <w:b/>
          <w:bCs/>
          <w:sz w:val="26"/>
          <w:lang w:val="pt-BR" w:eastAsia="en-US"/>
        </w:rPr>
        <w:lastRenderedPageBreak/>
        <w:t>Phần</w:t>
      </w:r>
      <w:r w:rsidRPr="00882C1E">
        <w:rPr>
          <w:rFonts w:ascii="Times New Roman" w:eastAsia="Times New Roman" w:hAnsi="Times New Roman"/>
          <w:b/>
          <w:bCs/>
          <w:sz w:val="26"/>
          <w:lang w:eastAsia="en-US"/>
        </w:rPr>
        <w:t xml:space="preserve"> IV</w:t>
      </w:r>
    </w:p>
    <w:p w:rsidR="00E6480A" w:rsidRPr="00882C1E" w:rsidRDefault="00E6480A" w:rsidP="00E6480A">
      <w:pPr>
        <w:spacing w:before="120" w:after="120"/>
        <w:contextualSpacing/>
        <w:jc w:val="center"/>
        <w:rPr>
          <w:rFonts w:ascii="Times New Roman" w:eastAsia="Times New Roman" w:hAnsi="Times New Roman"/>
          <w:b/>
          <w:bCs/>
          <w:sz w:val="26"/>
          <w:lang w:eastAsia="en-US"/>
        </w:rPr>
      </w:pPr>
      <w:r w:rsidRPr="00882C1E">
        <w:rPr>
          <w:rFonts w:ascii="Times New Roman" w:eastAsia="Times New Roman" w:hAnsi="Times New Roman"/>
          <w:b/>
          <w:bCs/>
          <w:sz w:val="26"/>
          <w:lang w:eastAsia="en-US"/>
        </w:rPr>
        <w:t>Thanh Toán Tiền, Giao Nhận Tài Sản Và Thủ Tục Pháp Lý Chuyển Quyền Trong Trường Hợp Đấu Giá Thành Công</w:t>
      </w:r>
    </w:p>
    <w:p w:rsidR="00E6480A" w:rsidRPr="00882C1E" w:rsidRDefault="00E6480A" w:rsidP="00E6480A">
      <w:pPr>
        <w:tabs>
          <w:tab w:val="num" w:pos="540"/>
        </w:tabs>
        <w:spacing w:before="120" w:after="120"/>
        <w:contextualSpacing/>
        <w:jc w:val="both"/>
        <w:rPr>
          <w:rFonts w:ascii="Times New Roman" w:hAnsi="Times New Roman"/>
          <w:b/>
          <w:sz w:val="26"/>
        </w:rPr>
      </w:pPr>
    </w:p>
    <w:p w:rsidR="00E6480A" w:rsidRPr="00882C1E" w:rsidRDefault="00E6480A" w:rsidP="00E6480A">
      <w:pPr>
        <w:tabs>
          <w:tab w:val="num" w:pos="540"/>
        </w:tabs>
        <w:spacing w:before="120" w:after="120"/>
        <w:contextualSpacing/>
        <w:jc w:val="both"/>
        <w:rPr>
          <w:rFonts w:ascii="Times New Roman" w:hAnsi="Times New Roman"/>
          <w:b/>
          <w:sz w:val="26"/>
        </w:rPr>
      </w:pPr>
      <w:r w:rsidRPr="00882C1E">
        <w:rPr>
          <w:rFonts w:ascii="Times New Roman" w:hAnsi="Times New Roman"/>
          <w:b/>
          <w:sz w:val="26"/>
        </w:rPr>
        <w:t>1. Thời hạn, phương thức thanh toán:</w:t>
      </w:r>
    </w:p>
    <w:p w:rsidR="00E6480A" w:rsidRPr="00882C1E" w:rsidRDefault="00E6480A" w:rsidP="00E6480A">
      <w:pPr>
        <w:widowControl w:val="0"/>
        <w:tabs>
          <w:tab w:val="left" w:pos="720"/>
        </w:tabs>
        <w:spacing w:before="120" w:after="120"/>
        <w:contextualSpacing/>
        <w:jc w:val="both"/>
        <w:rPr>
          <w:rFonts w:ascii="Times New Roman" w:hAnsi="Times New Roman"/>
          <w:sz w:val="26"/>
        </w:rPr>
      </w:pPr>
      <w:r w:rsidRPr="00882C1E">
        <w:rPr>
          <w:rFonts w:ascii="Times New Roman" w:hAnsi="Times New Roman"/>
          <w:sz w:val="26"/>
        </w:rPr>
        <w:t xml:space="preserve">a. Thời hạn ký hợp đồng: Trong thời hạn </w:t>
      </w:r>
      <w:r w:rsidRPr="00882C1E">
        <w:rPr>
          <w:rFonts w:ascii="Times New Roman" w:hAnsi="Times New Roman"/>
          <w:b/>
          <w:sz w:val="26"/>
        </w:rPr>
        <w:t>05 ngày</w:t>
      </w:r>
      <w:r w:rsidRPr="00882C1E">
        <w:rPr>
          <w:rFonts w:ascii="Times New Roman" w:hAnsi="Times New Roman"/>
          <w:sz w:val="26"/>
        </w:rPr>
        <w:t xml:space="preserve"> kể từ ngày Biên bản đấu giá thành được lập, người trúng đấu giá phải ký hợp đồng mua bán tài sản đấu giá với Chi Cục Thi hành án Dân sự thị xã Đông Hòa theo mẫu hợp đồng mua bán tài sản đấu giá của Chi Cục Thi hành án Dân sự thị xã Đông Hòa. Nếu quá thời hạn trên mà người trúng đấu giá không ký hợp đồng với Chi Cục Thi hành án Dân sự thị xã Đông Hòa thì bị coi là từ chối kết quả trúng đấu giá, khoản tiền đặt cọc trong trường hợp này sẽ thuộc về Chi Cục Thi hành án Dân sự thị xã Đông Hòa.</w:t>
      </w:r>
    </w:p>
    <w:p w:rsidR="00E6480A" w:rsidRPr="00882C1E" w:rsidRDefault="00E6480A" w:rsidP="00E6480A">
      <w:pPr>
        <w:widowControl w:val="0"/>
        <w:tabs>
          <w:tab w:val="left" w:pos="720"/>
        </w:tabs>
        <w:spacing w:before="120" w:after="120"/>
        <w:contextualSpacing/>
        <w:jc w:val="both"/>
        <w:rPr>
          <w:rFonts w:ascii="Times New Roman" w:hAnsi="Times New Roman"/>
          <w:sz w:val="26"/>
          <w:lang w:val="vi-VN"/>
        </w:rPr>
      </w:pPr>
      <w:r w:rsidRPr="00882C1E">
        <w:rPr>
          <w:rFonts w:ascii="Times New Roman" w:hAnsi="Times New Roman"/>
          <w:sz w:val="26"/>
        </w:rPr>
        <w:t xml:space="preserve"> b. </w:t>
      </w:r>
      <w:r w:rsidRPr="00882C1E">
        <w:rPr>
          <w:rFonts w:ascii="Times New Roman" w:hAnsi="Times New Roman"/>
          <w:sz w:val="26"/>
          <w:lang w:val="vi-VN"/>
        </w:rPr>
        <w:t xml:space="preserve">Thời hạn thanh toán: Trong thời hạn </w:t>
      </w:r>
      <w:r w:rsidRPr="00882C1E">
        <w:rPr>
          <w:rFonts w:ascii="Times New Roman" w:hAnsi="Times New Roman"/>
          <w:b/>
          <w:sz w:val="26"/>
        </w:rPr>
        <w:t>30</w:t>
      </w:r>
      <w:r w:rsidRPr="00882C1E">
        <w:rPr>
          <w:rFonts w:ascii="Times New Roman" w:hAnsi="Times New Roman"/>
          <w:b/>
          <w:sz w:val="26"/>
          <w:lang w:val="vi-VN"/>
        </w:rPr>
        <w:t xml:space="preserve"> </w:t>
      </w:r>
      <w:r w:rsidRPr="00882C1E">
        <w:rPr>
          <w:rFonts w:ascii="Times New Roman" w:hAnsi="Times New Roman"/>
          <w:sz w:val="26"/>
          <w:lang w:val="vi-VN"/>
        </w:rPr>
        <w:t xml:space="preserve">ngày kể từ ngày </w:t>
      </w:r>
      <w:r w:rsidRPr="00882C1E">
        <w:rPr>
          <w:rFonts w:ascii="Times New Roman" w:hAnsi="Times New Roman"/>
          <w:sz w:val="26"/>
        </w:rPr>
        <w:t>đấu giá thành,</w:t>
      </w:r>
      <w:r w:rsidRPr="00882C1E">
        <w:rPr>
          <w:rFonts w:ascii="Times New Roman" w:hAnsi="Times New Roman"/>
          <w:sz w:val="26"/>
          <w:lang w:val="vi-VN"/>
        </w:rPr>
        <w:t xml:space="preserve"> người trúng đấu giá phải nộp toàn bộ số tiền thanh toán còn lại nêu tại Biên bản bán đấu giá thành cho </w:t>
      </w:r>
      <w:r w:rsidRPr="00882C1E">
        <w:rPr>
          <w:rFonts w:ascii="Times New Roman" w:hAnsi="Times New Roman"/>
          <w:sz w:val="26"/>
        </w:rPr>
        <w:t>Chi Cục Thi hành án Dân sự thị xã Đông Hòa</w:t>
      </w:r>
      <w:r w:rsidRPr="00882C1E">
        <w:rPr>
          <w:rFonts w:ascii="Times New Roman" w:hAnsi="Times New Roman"/>
          <w:sz w:val="26"/>
          <w:lang w:val="vi-VN"/>
        </w:rPr>
        <w:t xml:space="preserve">. Nếu quá thời hạn </w:t>
      </w:r>
      <w:r w:rsidRPr="00882C1E">
        <w:rPr>
          <w:rFonts w:ascii="Times New Roman" w:hAnsi="Times New Roman"/>
          <w:sz w:val="26"/>
        </w:rPr>
        <w:t>trên</w:t>
      </w:r>
      <w:r w:rsidRPr="00882C1E">
        <w:rPr>
          <w:rFonts w:ascii="Times New Roman" w:hAnsi="Times New Roman"/>
          <w:b/>
          <w:sz w:val="26"/>
        </w:rPr>
        <w:t xml:space="preserve"> </w:t>
      </w:r>
      <w:r w:rsidRPr="00882C1E">
        <w:rPr>
          <w:rFonts w:ascii="Times New Roman" w:hAnsi="Times New Roman"/>
          <w:sz w:val="26"/>
          <w:lang w:val="vi-VN"/>
        </w:rPr>
        <w:t xml:space="preserve">mà người trúng đấu giá không thanh toán đầy đủ, </w:t>
      </w:r>
      <w:r w:rsidRPr="00882C1E">
        <w:rPr>
          <w:rFonts w:ascii="Times New Roman" w:hAnsi="Times New Roman"/>
          <w:sz w:val="26"/>
        </w:rPr>
        <w:t>Chi Cục Thi hành án Dân sự thị xã Đông Hòa</w:t>
      </w:r>
      <w:r w:rsidRPr="00882C1E">
        <w:rPr>
          <w:rFonts w:ascii="Times New Roman" w:hAnsi="Times New Roman"/>
          <w:sz w:val="26"/>
          <w:lang w:val="vi-VN"/>
        </w:rPr>
        <w:t xml:space="preserve"> có quyền (không phải nghĩa vụ)</w:t>
      </w:r>
      <w:r w:rsidRPr="00882C1E">
        <w:rPr>
          <w:rFonts w:ascii="Times New Roman" w:hAnsi="Times New Roman"/>
          <w:sz w:val="26"/>
        </w:rPr>
        <w:t xml:space="preserve"> lựa chọn</w:t>
      </w:r>
      <w:r w:rsidRPr="00882C1E">
        <w:rPr>
          <w:rFonts w:ascii="Times New Roman" w:hAnsi="Times New Roman"/>
          <w:sz w:val="26"/>
          <w:lang w:val="vi-VN"/>
        </w:rPr>
        <w:t>:</w:t>
      </w:r>
    </w:p>
    <w:p w:rsidR="00E6480A" w:rsidRPr="00882C1E" w:rsidRDefault="00E6480A" w:rsidP="00E6480A">
      <w:pPr>
        <w:widowControl w:val="0"/>
        <w:spacing w:before="120" w:after="120"/>
        <w:contextualSpacing/>
        <w:jc w:val="both"/>
        <w:rPr>
          <w:rFonts w:ascii="Times New Roman" w:hAnsi="Times New Roman"/>
          <w:sz w:val="26"/>
          <w:lang w:val="vi-VN"/>
        </w:rPr>
      </w:pPr>
      <w:r w:rsidRPr="00882C1E">
        <w:rPr>
          <w:rFonts w:ascii="Times New Roman" w:hAnsi="Times New Roman"/>
          <w:sz w:val="26"/>
        </w:rPr>
        <w:t>- Chi Cục Thi hành án Dân sự thị xã Đông Hòa</w:t>
      </w:r>
      <w:r w:rsidRPr="00882C1E">
        <w:rPr>
          <w:rFonts w:ascii="Times New Roman" w:hAnsi="Times New Roman"/>
          <w:sz w:val="26"/>
          <w:lang w:val="vi-VN"/>
        </w:rPr>
        <w:t xml:space="preserve"> sẽ đơn phương chấm dứt thực hiện hợp đồng mua bán tài sản đấu giá: Toàn bộ số tiền đặt trước</w:t>
      </w:r>
      <w:r w:rsidRPr="00882C1E">
        <w:rPr>
          <w:rFonts w:ascii="Times New Roman" w:hAnsi="Times New Roman"/>
          <w:sz w:val="26"/>
        </w:rPr>
        <w:t xml:space="preserve"> (đặt cọc)</w:t>
      </w:r>
      <w:r w:rsidRPr="00882C1E">
        <w:rPr>
          <w:rFonts w:ascii="Times New Roman" w:hAnsi="Times New Roman"/>
          <w:sz w:val="26"/>
          <w:lang w:val="vi-VN"/>
        </w:rPr>
        <w:t xml:space="preserve"> của </w:t>
      </w:r>
      <w:r w:rsidRPr="00882C1E">
        <w:rPr>
          <w:rFonts w:ascii="Times New Roman" w:hAnsi="Times New Roman"/>
          <w:sz w:val="26"/>
        </w:rPr>
        <w:t>n</w:t>
      </w:r>
      <w:r w:rsidRPr="00882C1E">
        <w:rPr>
          <w:rFonts w:ascii="Times New Roman" w:hAnsi="Times New Roman"/>
          <w:sz w:val="26"/>
          <w:lang w:val="vi-VN"/>
        </w:rPr>
        <w:t xml:space="preserve">gười trúng đấu giá thuộc về </w:t>
      </w:r>
      <w:r w:rsidRPr="00882C1E">
        <w:rPr>
          <w:rFonts w:ascii="Times New Roman" w:hAnsi="Times New Roman"/>
          <w:sz w:val="26"/>
        </w:rPr>
        <w:t>người có tài sản là Chi Cục Thi hành án Dân sự thị xã Đông Hòa</w:t>
      </w:r>
      <w:r w:rsidRPr="00882C1E">
        <w:rPr>
          <w:rFonts w:ascii="Times New Roman" w:hAnsi="Times New Roman"/>
          <w:sz w:val="26"/>
          <w:lang w:val="vi-VN"/>
        </w:rPr>
        <w:t xml:space="preserve">; </w:t>
      </w:r>
    </w:p>
    <w:p w:rsidR="00E6480A" w:rsidRPr="00882C1E" w:rsidRDefault="00E6480A" w:rsidP="00E6480A">
      <w:pPr>
        <w:widowControl w:val="0"/>
        <w:spacing w:before="120" w:after="120"/>
        <w:contextualSpacing/>
        <w:jc w:val="both"/>
        <w:rPr>
          <w:rFonts w:ascii="Times New Roman" w:hAnsi="Times New Roman"/>
          <w:sz w:val="26"/>
          <w:lang w:val="vi-VN"/>
        </w:rPr>
      </w:pPr>
      <w:r w:rsidRPr="00882C1E">
        <w:rPr>
          <w:rFonts w:ascii="Times New Roman" w:hAnsi="Times New Roman"/>
          <w:sz w:val="26"/>
        </w:rPr>
        <w:t>c.</w:t>
      </w:r>
      <w:r w:rsidRPr="00882C1E">
        <w:rPr>
          <w:rFonts w:ascii="Times New Roman" w:hAnsi="Times New Roman"/>
          <w:sz w:val="26"/>
          <w:lang w:val="vi-VN"/>
        </w:rPr>
        <w:t xml:space="preserve"> Phương thức thanh toán: Chuyển khoản vào tài khoản do </w:t>
      </w:r>
      <w:r w:rsidRPr="00882C1E">
        <w:rPr>
          <w:rFonts w:ascii="Times New Roman" w:hAnsi="Times New Roman"/>
          <w:sz w:val="26"/>
        </w:rPr>
        <w:t>Chi Cục Thi hành án Dân sự thị xã Đông Hòa</w:t>
      </w:r>
      <w:r w:rsidRPr="00882C1E">
        <w:rPr>
          <w:rFonts w:ascii="Times New Roman" w:hAnsi="Times New Roman"/>
          <w:sz w:val="26"/>
          <w:lang w:val="vi-VN"/>
        </w:rPr>
        <w:t xml:space="preserve"> cung cấp.</w:t>
      </w:r>
    </w:p>
    <w:p w:rsidR="00E6480A" w:rsidRPr="00882C1E" w:rsidRDefault="00E6480A" w:rsidP="00E6480A">
      <w:pPr>
        <w:widowControl w:val="0"/>
        <w:tabs>
          <w:tab w:val="left" w:pos="720"/>
        </w:tabs>
        <w:spacing w:before="120" w:after="120"/>
        <w:contextualSpacing/>
        <w:jc w:val="both"/>
        <w:rPr>
          <w:rFonts w:ascii="Times New Roman" w:hAnsi="Times New Roman"/>
          <w:bCs/>
          <w:sz w:val="26"/>
          <w:lang w:val="vi-VN"/>
        </w:rPr>
      </w:pPr>
      <w:r w:rsidRPr="00882C1E">
        <w:rPr>
          <w:rFonts w:ascii="Times New Roman" w:hAnsi="Times New Roman"/>
          <w:bCs/>
          <w:sz w:val="26"/>
        </w:rPr>
        <w:t>d.</w:t>
      </w:r>
      <w:r w:rsidRPr="00882C1E">
        <w:rPr>
          <w:rFonts w:ascii="Times New Roman" w:hAnsi="Times New Roman"/>
          <w:bCs/>
          <w:sz w:val="26"/>
          <w:lang w:val="vi-VN"/>
        </w:rPr>
        <w:t xml:space="preserve"> Ngày thanh toán nếu là ngày nghỉ theo quy định thì được chuyển sang ngày làm việc tiếp theo ngày nghỉ đó.</w:t>
      </w:r>
    </w:p>
    <w:p w:rsidR="00E6480A" w:rsidRPr="00882C1E" w:rsidRDefault="00E6480A" w:rsidP="00E6480A">
      <w:pPr>
        <w:tabs>
          <w:tab w:val="left" w:pos="284"/>
        </w:tabs>
        <w:spacing w:before="120" w:after="120"/>
        <w:contextualSpacing/>
        <w:jc w:val="both"/>
        <w:rPr>
          <w:rFonts w:ascii="Times New Roman" w:hAnsi="Times New Roman"/>
          <w:b/>
          <w:sz w:val="26"/>
        </w:rPr>
      </w:pPr>
    </w:p>
    <w:p w:rsidR="00E6480A" w:rsidRPr="00882C1E" w:rsidRDefault="00E6480A" w:rsidP="00E6480A">
      <w:pPr>
        <w:tabs>
          <w:tab w:val="left" w:pos="284"/>
        </w:tabs>
        <w:spacing w:before="120" w:after="120"/>
        <w:contextualSpacing/>
        <w:jc w:val="both"/>
        <w:rPr>
          <w:rFonts w:ascii="Times New Roman" w:hAnsi="Times New Roman"/>
          <w:sz w:val="26"/>
        </w:rPr>
      </w:pPr>
      <w:r w:rsidRPr="00882C1E">
        <w:rPr>
          <w:rFonts w:ascii="Times New Roman" w:hAnsi="Times New Roman"/>
          <w:b/>
          <w:sz w:val="26"/>
        </w:rPr>
        <w:t>2. Thời hạn bàn giao tài sản</w:t>
      </w:r>
      <w:r w:rsidRPr="00882C1E">
        <w:rPr>
          <w:rFonts w:ascii="Times New Roman" w:hAnsi="Times New Roman"/>
          <w:sz w:val="26"/>
        </w:rPr>
        <w:t xml:space="preserve">: </w:t>
      </w:r>
      <w:r w:rsidRPr="00882C1E">
        <w:rPr>
          <w:rFonts w:ascii="Times New Roman" w:hAnsi="Times New Roman"/>
          <w:sz w:val="26"/>
          <w:lang w:val="vi-VN"/>
        </w:rPr>
        <w:t xml:space="preserve">Tài sản đấu giá và Hồ Sơ Tài Sản được giao nguyên trạng cho người trúng đấu giá trong thời hạn </w:t>
      </w:r>
      <w:r w:rsidRPr="00882C1E">
        <w:rPr>
          <w:rFonts w:ascii="Times New Roman" w:hAnsi="Times New Roman"/>
          <w:b/>
          <w:sz w:val="26"/>
          <w:lang w:val="vi-VN"/>
        </w:rPr>
        <w:t>30</w:t>
      </w:r>
      <w:r w:rsidRPr="00882C1E">
        <w:rPr>
          <w:rFonts w:ascii="Times New Roman" w:hAnsi="Times New Roman"/>
          <w:sz w:val="26"/>
          <w:lang w:val="vi-VN"/>
        </w:rPr>
        <w:t xml:space="preserve"> </w:t>
      </w:r>
      <w:r w:rsidRPr="00882C1E">
        <w:rPr>
          <w:rFonts w:ascii="Times New Roman" w:hAnsi="Times New Roman"/>
          <w:b/>
          <w:sz w:val="26"/>
          <w:lang w:val="vi-VN"/>
        </w:rPr>
        <w:t>ngày làm việc</w:t>
      </w:r>
      <w:r w:rsidRPr="00882C1E">
        <w:rPr>
          <w:rFonts w:ascii="Times New Roman" w:hAnsi="Times New Roman"/>
          <w:sz w:val="26"/>
          <w:lang w:val="vi-VN"/>
        </w:rPr>
        <w:t xml:space="preserve"> kể từ ngày </w:t>
      </w:r>
      <w:r w:rsidRPr="00882C1E">
        <w:rPr>
          <w:rFonts w:ascii="Times New Roman" w:hAnsi="Times New Roman"/>
          <w:sz w:val="26"/>
        </w:rPr>
        <w:t>Chi Cục Thi hành án Dân sự thị xã Đông Hòa</w:t>
      </w:r>
      <w:r w:rsidRPr="00882C1E">
        <w:rPr>
          <w:rFonts w:ascii="Times New Roman" w:hAnsi="Times New Roman"/>
          <w:sz w:val="26"/>
          <w:lang w:val="vi-VN"/>
        </w:rPr>
        <w:t xml:space="preserve"> nhận được đầy đủ tiền bán tài sản đấu giá. Kể từ thời điểm </w:t>
      </w:r>
      <w:r w:rsidRPr="00882C1E">
        <w:rPr>
          <w:rFonts w:ascii="Times New Roman" w:hAnsi="Times New Roman"/>
          <w:sz w:val="26"/>
        </w:rPr>
        <w:t>Chi Cục Thi hành án Dân sự thị xã Đông Hòa</w:t>
      </w:r>
      <w:r w:rsidRPr="00882C1E">
        <w:rPr>
          <w:rFonts w:ascii="Times New Roman" w:hAnsi="Times New Roman"/>
          <w:sz w:val="26"/>
          <w:lang w:val="vi-VN"/>
        </w:rPr>
        <w:t xml:space="preserve"> thực hiện xong việc giao tài sản đấu giá thì người mua tài sản đấu giá chịu trách nhiệm các vấn về pháp lý, các chi phí phát sinh liên quan đến tài sản đấu giá</w:t>
      </w:r>
      <w:r w:rsidRPr="00882C1E">
        <w:rPr>
          <w:rFonts w:ascii="Times New Roman" w:hAnsi="Times New Roman"/>
          <w:sz w:val="26"/>
        </w:rPr>
        <w:t>.</w:t>
      </w:r>
    </w:p>
    <w:p w:rsidR="00E6480A" w:rsidRPr="00882C1E" w:rsidRDefault="00E6480A" w:rsidP="00E6480A">
      <w:pPr>
        <w:tabs>
          <w:tab w:val="left" w:pos="284"/>
        </w:tabs>
        <w:spacing w:before="120" w:after="120"/>
        <w:contextualSpacing/>
        <w:jc w:val="both"/>
        <w:rPr>
          <w:rFonts w:ascii="Times New Roman" w:hAnsi="Times New Roman"/>
          <w:b/>
          <w:sz w:val="26"/>
        </w:rPr>
      </w:pPr>
    </w:p>
    <w:p w:rsidR="00E6480A" w:rsidRPr="00882C1E" w:rsidRDefault="00E6480A" w:rsidP="00E6480A">
      <w:pPr>
        <w:tabs>
          <w:tab w:val="left" w:pos="284"/>
        </w:tabs>
        <w:spacing w:before="120" w:after="120"/>
        <w:contextualSpacing/>
        <w:jc w:val="both"/>
        <w:rPr>
          <w:rFonts w:ascii="Times New Roman" w:hAnsi="Times New Roman"/>
          <w:sz w:val="26"/>
        </w:rPr>
      </w:pPr>
      <w:r w:rsidRPr="00882C1E">
        <w:rPr>
          <w:rFonts w:ascii="Times New Roman" w:hAnsi="Times New Roman"/>
          <w:b/>
          <w:sz w:val="26"/>
        </w:rPr>
        <w:t>3. Địa điểm giao nhận tài sản:</w:t>
      </w:r>
      <w:r w:rsidRPr="00882C1E">
        <w:rPr>
          <w:rFonts w:ascii="Times New Roman" w:hAnsi="Times New Roman"/>
          <w:sz w:val="26"/>
        </w:rPr>
        <w:t xml:space="preserve"> </w:t>
      </w:r>
      <w:r w:rsidRPr="00882C1E">
        <w:rPr>
          <w:rFonts w:ascii="Times New Roman" w:hAnsi="Times New Roman"/>
          <w:sz w:val="26"/>
          <w:lang w:val="vi-VN"/>
        </w:rPr>
        <w:t>Như Mục 4 – Phần I trên đây</w:t>
      </w:r>
      <w:r w:rsidRPr="00882C1E">
        <w:rPr>
          <w:rFonts w:ascii="Times New Roman" w:hAnsi="Times New Roman"/>
          <w:noProof/>
          <w:sz w:val="26"/>
        </w:rPr>
        <w:t>.</w:t>
      </w:r>
    </w:p>
    <w:p w:rsidR="00E6480A" w:rsidRPr="00882C1E" w:rsidRDefault="00E6480A" w:rsidP="00E6480A">
      <w:pPr>
        <w:widowControl w:val="0"/>
        <w:tabs>
          <w:tab w:val="left" w:pos="284"/>
        </w:tabs>
        <w:spacing w:before="120" w:after="120"/>
        <w:contextualSpacing/>
        <w:jc w:val="both"/>
        <w:rPr>
          <w:rFonts w:ascii="Times New Roman" w:hAnsi="Times New Roman"/>
          <w:b/>
          <w:sz w:val="26"/>
        </w:rPr>
      </w:pPr>
    </w:p>
    <w:p w:rsidR="00E6480A" w:rsidRPr="00882C1E" w:rsidRDefault="00E6480A" w:rsidP="00E6480A">
      <w:pPr>
        <w:widowControl w:val="0"/>
        <w:tabs>
          <w:tab w:val="left" w:pos="284"/>
        </w:tabs>
        <w:spacing w:before="120" w:after="120"/>
        <w:contextualSpacing/>
        <w:jc w:val="both"/>
        <w:rPr>
          <w:rFonts w:ascii="Times New Roman" w:hAnsi="Times New Roman"/>
          <w:sz w:val="26"/>
          <w:lang w:val="vi-VN"/>
        </w:rPr>
      </w:pPr>
      <w:r w:rsidRPr="00882C1E">
        <w:rPr>
          <w:rFonts w:ascii="Times New Roman" w:hAnsi="Times New Roman"/>
          <w:b/>
          <w:sz w:val="26"/>
        </w:rPr>
        <w:t>4. Trách nhiệm pháp lý liên quan đến việc chuyển giao quyền và nghĩa vụ đối với tài sản:</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a</w:t>
      </w:r>
      <w:r w:rsidRPr="00882C1E">
        <w:rPr>
          <w:rFonts w:ascii="Times New Roman" w:hAnsi="Times New Roman"/>
          <w:sz w:val="26"/>
        </w:rPr>
        <w:t>.</w:t>
      </w:r>
      <w:r w:rsidRPr="00882C1E">
        <w:rPr>
          <w:rFonts w:ascii="Times New Roman" w:hAnsi="Times New Roman"/>
          <w:sz w:val="26"/>
          <w:lang w:val="vi-VN"/>
        </w:rPr>
        <w:t xml:space="preserve"> Tài sản đấu giá được bán theo nguyên trạng thực tế tài sản, Hồ Sơ Tài Sản, tình trạng tranh chấp,</w:t>
      </w:r>
      <w:r w:rsidRPr="00882C1E">
        <w:rPr>
          <w:rFonts w:ascii="Times New Roman" w:hAnsi="Times New Roman"/>
          <w:sz w:val="26"/>
        </w:rPr>
        <w:t xml:space="preserve"> chất lượng tài sản,</w:t>
      </w:r>
      <w:r w:rsidRPr="00882C1E">
        <w:rPr>
          <w:rFonts w:ascii="Times New Roman" w:hAnsi="Times New Roman"/>
          <w:sz w:val="26"/>
          <w:lang w:val="vi-VN"/>
        </w:rPr>
        <w:t>… và mọi vấn đề, yếu tố khác có liên quan đến tài sản tại thời điểm được đưa ra đấu giá.</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b</w:t>
      </w:r>
      <w:r w:rsidRPr="00882C1E">
        <w:rPr>
          <w:rFonts w:ascii="Times New Roman" w:hAnsi="Times New Roman"/>
          <w:sz w:val="26"/>
        </w:rPr>
        <w:t>.</w:t>
      </w:r>
      <w:r w:rsidRPr="00882C1E">
        <w:rPr>
          <w:rFonts w:ascii="Times New Roman" w:hAnsi="Times New Roman"/>
          <w:sz w:val="26"/>
          <w:lang w:val="vi-VN"/>
        </w:rPr>
        <w:t xml:space="preserve"> Người tham gia đấu giá tự nguyện cam kết:</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 Đã tìm hiểu các thông tin, tính pháp lý về nguồn gốc, tình trạng tranh chấp liên quan đến tài sản đấu giá.</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 Đã xem xét đầy đủ hồ sơ tham gia đấu giá, Hồ Sơ Tài Sản và chấp nhận nguyên trạng nội dung hồ sơ tham gia đấu giá, Hồ Sơ Tài Sản tại thời điểm xem tài sản đấu giá.</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 Đã biết và chấp nhận tính thanh khoản, khả năng thu hồi nợ của tài sản đấu giá.</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lastRenderedPageBreak/>
        <w:t>- Không có bất kỳ khiếu nại, khiếu kiện nào liên quan đến tính pháp lý của tài sản đấu giá và Hồ Sơ Tài Sản.</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c</w:t>
      </w:r>
      <w:r w:rsidRPr="00882C1E">
        <w:rPr>
          <w:rFonts w:ascii="Times New Roman" w:hAnsi="Times New Roman"/>
          <w:sz w:val="26"/>
        </w:rPr>
        <w:t>.</w:t>
      </w:r>
      <w:r w:rsidRPr="00882C1E">
        <w:rPr>
          <w:rFonts w:ascii="Times New Roman" w:hAnsi="Times New Roman"/>
          <w:sz w:val="26"/>
          <w:lang w:val="vi-VN"/>
        </w:rPr>
        <w:t xml:space="preserve"> </w:t>
      </w:r>
      <w:bookmarkStart w:id="1" w:name="_GoBack"/>
      <w:bookmarkEnd w:id="1"/>
      <w:r w:rsidRPr="00882C1E">
        <w:rPr>
          <w:rFonts w:ascii="Times New Roman" w:hAnsi="Times New Roman"/>
          <w:sz w:val="26"/>
          <w:lang w:val="vi-VN"/>
        </w:rPr>
        <w:t>Kể từ thời điểm chuyển giao quyền, nghĩa vụ liên quan đến tài sản đấu giá cho người mua tài sản đấu giá theo quy định tại hợp đồng mua bán tài sản đấu giá, người mua tài sản đấu giá sẽ kế thừa, chịu trách nhiệm đối với bất kỳ thiệt hại kinh tế, rủi ro pháp lý, rủi ro kinh doanh nào liên quan đến tài sản đấu giá và Hồ Sơ Tài Sản.</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d</w:t>
      </w:r>
      <w:r w:rsidRPr="00882C1E">
        <w:rPr>
          <w:rFonts w:ascii="Times New Roman" w:hAnsi="Times New Roman"/>
          <w:sz w:val="26"/>
        </w:rPr>
        <w:t>.</w:t>
      </w:r>
      <w:r w:rsidRPr="00882C1E">
        <w:rPr>
          <w:rFonts w:ascii="Times New Roman" w:hAnsi="Times New Roman"/>
          <w:sz w:val="26"/>
          <w:lang w:val="vi-VN"/>
        </w:rPr>
        <w:t xml:space="preserve"> </w:t>
      </w:r>
      <w:r w:rsidRPr="00882C1E">
        <w:rPr>
          <w:rFonts w:ascii="Times New Roman" w:hAnsi="Times New Roman"/>
          <w:sz w:val="26"/>
        </w:rPr>
        <w:t>T</w:t>
      </w:r>
      <w:r w:rsidRPr="00882C1E">
        <w:rPr>
          <w:rFonts w:ascii="Times New Roman" w:hAnsi="Times New Roman"/>
          <w:sz w:val="26"/>
          <w:lang w:val="vi-VN"/>
        </w:rPr>
        <w:t xml:space="preserve">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sidRPr="00882C1E">
        <w:rPr>
          <w:rFonts w:ascii="Times New Roman" w:hAnsi="Times New Roman"/>
          <w:sz w:val="26"/>
        </w:rPr>
        <w:t>Chi Cục Thi hành án Dân sự Tx Đông Hòa</w:t>
      </w:r>
      <w:r w:rsidRPr="00882C1E">
        <w:rPr>
          <w:rFonts w:ascii="Times New Roman" w:hAnsi="Times New Roman"/>
          <w:sz w:val="26"/>
          <w:lang w:val="vi-VN"/>
        </w:rPr>
        <w:t xml:space="preserve">, </w:t>
      </w:r>
      <w:r w:rsidRPr="00882C1E">
        <w:rPr>
          <w:rFonts w:ascii="Times New Roman" w:hAnsi="Times New Roman"/>
          <w:sz w:val="26"/>
        </w:rPr>
        <w:t xml:space="preserve">Cty Đấu giá Hợp danh </w:t>
      </w:r>
      <w:r w:rsidRPr="00882C1E">
        <w:rPr>
          <w:rFonts w:ascii="Times New Roman" w:hAnsi="Times New Roman"/>
          <w:sz w:val="26"/>
          <w:lang w:val="vi-VN"/>
        </w:rPr>
        <w:t>Rồng Vàng, người trúng đấu giá phải hoàn trả cho nhau những gì đã nhận, bên có lỗi gây thiệt hại thì phải bồi thường theo quy định của pháp luật.</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rPr>
      </w:pPr>
      <w:r w:rsidRPr="00882C1E">
        <w:rPr>
          <w:rFonts w:ascii="Times New Roman" w:hAnsi="Times New Roman"/>
          <w:sz w:val="26"/>
          <w:lang w:val="vi-VN"/>
        </w:rPr>
        <w:t>e</w:t>
      </w:r>
      <w:r w:rsidRPr="00882C1E">
        <w:rPr>
          <w:rFonts w:ascii="Times New Roman" w:hAnsi="Times New Roman"/>
          <w:sz w:val="26"/>
        </w:rPr>
        <w:t>.</w:t>
      </w:r>
      <w:r w:rsidRPr="00882C1E">
        <w:rPr>
          <w:rFonts w:ascii="Times New Roman" w:hAnsi="Times New Roman"/>
          <w:sz w:val="26"/>
          <w:lang w:val="vi-VN"/>
        </w:rPr>
        <w:t xml:space="preserve"> Người trúng đấu giá có trách nhiệm tự </w:t>
      </w:r>
      <w:r w:rsidRPr="00882C1E">
        <w:rPr>
          <w:rFonts w:ascii="Times New Roman" w:hAnsi="Times New Roman"/>
          <w:sz w:val="26"/>
        </w:rPr>
        <w:t xml:space="preserve">tháo dỡ/vận chuyển/ di dời tài sản mua được qua đấu giá, tự </w:t>
      </w:r>
      <w:r w:rsidRPr="00882C1E">
        <w:rPr>
          <w:rFonts w:ascii="Times New Roman" w:hAnsi="Times New Roman"/>
          <w:sz w:val="26"/>
          <w:lang w:val="vi-VN"/>
        </w:rPr>
        <w:t xml:space="preserve">liên hệ với cơ quan chức năng, thực hiện các công việc cần thiết khác liên quan đến thủ tục kê khai, nộp thuế, phí, lệ phí, đăng ký, </w:t>
      </w:r>
      <w:r w:rsidRPr="00882C1E">
        <w:rPr>
          <w:rFonts w:ascii="Times New Roman" w:hAnsi="Times New Roman"/>
          <w:sz w:val="26"/>
        </w:rPr>
        <w:t xml:space="preserve">đăng kiểm, </w:t>
      </w:r>
      <w:r w:rsidRPr="00882C1E">
        <w:rPr>
          <w:rFonts w:ascii="Times New Roman" w:hAnsi="Times New Roman"/>
          <w:sz w:val="26"/>
          <w:lang w:val="vi-VN"/>
        </w:rPr>
        <w:t>hợp thức hóa giấy tờ, tài liệu sau khi mua tài sản đấu giá theo quy định của pháp luật.</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rPr>
      </w:pPr>
      <w:r w:rsidRPr="00882C1E">
        <w:rPr>
          <w:rFonts w:ascii="Times New Roman" w:hAnsi="Times New Roman"/>
          <w:sz w:val="26"/>
          <w:lang w:val="vi-VN"/>
        </w:rPr>
        <w:t>g</w:t>
      </w:r>
      <w:r w:rsidRPr="00882C1E">
        <w:rPr>
          <w:rFonts w:ascii="Times New Roman" w:hAnsi="Times New Roman"/>
          <w:sz w:val="26"/>
        </w:rPr>
        <w:t>.</w:t>
      </w:r>
      <w:r w:rsidRPr="00882C1E">
        <w:rPr>
          <w:rFonts w:ascii="Times New Roman" w:hAnsi="Times New Roman"/>
          <w:sz w:val="26"/>
          <w:lang w:val="vi-VN"/>
        </w:rPr>
        <w:t xml:space="preserve"> Người trúng đấu giá có trách nhiệm thanh toán chi phí liên quan đến việc chuyển quyền sở hữu/sử dụng tài sản đấu giá, phí đăng ký và các chi phí khác (nếu có) khi thực hiện mua tài sản đấu giá.</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882C1E">
        <w:rPr>
          <w:rFonts w:ascii="Times New Roman" w:hAnsi="Times New Roman"/>
          <w:sz w:val="26"/>
          <w:lang w:val="vi-VN"/>
        </w:rPr>
        <w:t>h</w:t>
      </w:r>
      <w:r w:rsidRPr="00882C1E">
        <w:rPr>
          <w:rFonts w:ascii="Times New Roman" w:hAnsi="Times New Roman"/>
          <w:sz w:val="26"/>
        </w:rPr>
        <w:t>.</w:t>
      </w:r>
      <w:r w:rsidRPr="00882C1E">
        <w:rPr>
          <w:rFonts w:ascii="Times New Roman" w:hAnsi="Times New Roman"/>
          <w:sz w:val="26"/>
          <w:lang w:val="vi-VN"/>
        </w:rPr>
        <w:t xml:space="preserve"> Trước ngày mở cuộc đấu giá, nếu chủ tài sản đã thực hiện đầy đủ nghĩa vụ của mình đối với bên A và thanh toán các chi phí phát sinh do việc chậm thực hiện nghĩa vụ thì chủ tài sản có quyền nhận lại tài sản đó. Người tham gia đấu giá cam kết không thắc mắc và khiếu nại vấn đề nói trên.</w:t>
      </w: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lang w:val="vi-VN"/>
        </w:rPr>
      </w:pPr>
    </w:p>
    <w:p w:rsidR="00E6480A" w:rsidRPr="00882C1E" w:rsidRDefault="00E6480A" w:rsidP="00E6480A">
      <w:pPr>
        <w:widowControl w:val="0"/>
        <w:tabs>
          <w:tab w:val="left" w:pos="720"/>
        </w:tabs>
        <w:spacing w:before="120" w:after="120"/>
        <w:contextualSpacing/>
        <w:mirrorIndents/>
        <w:jc w:val="both"/>
        <w:rPr>
          <w:rFonts w:ascii="Times New Roman" w:hAnsi="Times New Roman"/>
          <w:sz w:val="26"/>
        </w:rPr>
      </w:pPr>
      <w:r w:rsidRPr="00882C1E">
        <w:rPr>
          <w:rFonts w:ascii="Times New Roman" w:hAnsi="Times New Roman"/>
          <w:sz w:val="26"/>
        </w:rPr>
        <w:t>5. Giải quyết khiếu nại tố cáo.</w:t>
      </w:r>
    </w:p>
    <w:p w:rsidR="00E6480A" w:rsidRPr="00882C1E" w:rsidRDefault="00E6480A" w:rsidP="00E6480A">
      <w:pPr>
        <w:widowControl w:val="0"/>
        <w:autoSpaceDE w:val="0"/>
        <w:autoSpaceDN w:val="0"/>
        <w:adjustRightInd w:val="0"/>
        <w:spacing w:before="120" w:after="120"/>
        <w:ind w:firstLine="720"/>
        <w:jc w:val="both"/>
        <w:rPr>
          <w:rFonts w:ascii="Times New Roman" w:hAnsi="Times New Roman"/>
          <w:spacing w:val="-4"/>
          <w:sz w:val="26"/>
        </w:rPr>
      </w:pPr>
      <w:r w:rsidRPr="00882C1E">
        <w:rPr>
          <w:rFonts w:ascii="Times New Roman" w:hAnsi="Times New Roman"/>
          <w:spacing w:val="-4"/>
          <w:sz w:val="26"/>
        </w:rPr>
        <w:t xml:space="preserve">Trước và tại cuộc đấu giá, mọi ý kiến thắc mắc hoặc chưa rõ về quy trình, thủ tục đấu giá tài sản hoặc ý kiến khác có liên quan đến tài sản đấu giá phải được trình bày trước khi Đấu giá viên công bố đấu giá bắt đầu để Công ty hoặc </w:t>
      </w:r>
      <w:r w:rsidRPr="00882C1E">
        <w:rPr>
          <w:rFonts w:ascii="Times New Roman" w:hAnsi="Times New Roman"/>
          <w:sz w:val="26"/>
        </w:rPr>
        <w:t>Chi Cục Thi hành án Dân sự thị xã Đông Hòa</w:t>
      </w:r>
      <w:r w:rsidRPr="00882C1E">
        <w:rPr>
          <w:rFonts w:ascii="Times New Roman" w:hAnsi="Times New Roman"/>
          <w:spacing w:val="-4"/>
          <w:sz w:val="26"/>
        </w:rPr>
        <w:t xml:space="preserve"> và các cơ quan có liên quan xem xét giải quyết; không giải quyết đối với các thắc mắc, khiếu nại trong khi Đấu giá viên đang điều hành đấu giá tài sản. Ngoài ra, việc giải quyết khiếu nại, tố cáo về đấu giá tài sản tuân thủ theo quy định của pháp luật về khiếu nại và tố cáo.</w:t>
      </w:r>
    </w:p>
    <w:p w:rsidR="00054ACA" w:rsidRPr="000A7566" w:rsidRDefault="00054ACA" w:rsidP="00A563C1">
      <w:pPr>
        <w:widowControl w:val="0"/>
        <w:tabs>
          <w:tab w:val="left" w:pos="720"/>
        </w:tabs>
        <w:spacing w:before="120" w:after="120"/>
        <w:contextualSpacing/>
        <w:jc w:val="center"/>
        <w:rPr>
          <w:rFonts w:ascii="Times New Roman" w:eastAsia="Times New Roman" w:hAnsi="Times New Roman"/>
          <w:b/>
          <w:bCs/>
          <w:sz w:val="26"/>
          <w:lang w:val="pt-BR" w:eastAsia="en-US"/>
        </w:rPr>
      </w:pPr>
    </w:p>
    <w:p w:rsidR="00A563C1" w:rsidRPr="000A7566" w:rsidRDefault="00A563C1" w:rsidP="00A563C1">
      <w:pPr>
        <w:widowControl w:val="0"/>
        <w:tabs>
          <w:tab w:val="left" w:pos="720"/>
        </w:tabs>
        <w:spacing w:before="120" w:after="120"/>
        <w:contextualSpacing/>
        <w:jc w:val="center"/>
        <w:rPr>
          <w:rFonts w:ascii="Times New Roman" w:eastAsia="Times New Roman" w:hAnsi="Times New Roman"/>
          <w:b/>
          <w:bCs/>
          <w:sz w:val="26"/>
          <w:lang w:val="pt-BR" w:eastAsia="en-US"/>
        </w:rPr>
      </w:pPr>
      <w:r w:rsidRPr="000A7566">
        <w:rPr>
          <w:rFonts w:ascii="Times New Roman" w:eastAsia="Times New Roman" w:hAnsi="Times New Roman"/>
          <w:b/>
          <w:bCs/>
          <w:sz w:val="26"/>
          <w:lang w:val="pt-BR" w:eastAsia="en-US"/>
        </w:rPr>
        <w:t>Phần VI</w:t>
      </w:r>
    </w:p>
    <w:p w:rsidR="00A563C1" w:rsidRPr="000A7566" w:rsidRDefault="00A563C1" w:rsidP="00A563C1">
      <w:pPr>
        <w:spacing w:before="120" w:after="120"/>
        <w:contextualSpacing/>
        <w:jc w:val="center"/>
        <w:rPr>
          <w:rFonts w:ascii="Times New Roman" w:eastAsia="Times New Roman" w:hAnsi="Times New Roman"/>
          <w:b/>
          <w:bCs/>
          <w:sz w:val="26"/>
          <w:lang w:val="pt-BR" w:eastAsia="en-US"/>
        </w:rPr>
      </w:pPr>
      <w:r w:rsidRPr="000A7566">
        <w:rPr>
          <w:rFonts w:ascii="Times New Roman" w:eastAsia="Times New Roman" w:hAnsi="Times New Roman"/>
          <w:b/>
          <w:bCs/>
          <w:sz w:val="26"/>
          <w:lang w:val="pt-BR" w:eastAsia="en-US"/>
        </w:rPr>
        <w:t xml:space="preserve">Phạm </w:t>
      </w:r>
      <w:r w:rsidRPr="000A7566">
        <w:rPr>
          <w:rFonts w:ascii="Times New Roman" w:eastAsia="Times New Roman" w:hAnsi="Times New Roman"/>
          <w:b/>
          <w:bCs/>
          <w:sz w:val="26"/>
          <w:lang w:eastAsia="en-US"/>
        </w:rPr>
        <w:t>vi</w:t>
      </w:r>
      <w:r w:rsidRPr="000A7566">
        <w:rPr>
          <w:rFonts w:ascii="Times New Roman" w:eastAsia="Times New Roman" w:hAnsi="Times New Roman"/>
          <w:b/>
          <w:bCs/>
          <w:sz w:val="26"/>
          <w:lang w:val="pt-BR" w:eastAsia="en-US"/>
        </w:rPr>
        <w:t xml:space="preserve"> áp dụng</w:t>
      </w:r>
    </w:p>
    <w:p w:rsidR="00A563C1" w:rsidRPr="000A7566" w:rsidRDefault="00A563C1" w:rsidP="00A563C1">
      <w:pPr>
        <w:tabs>
          <w:tab w:val="left" w:pos="284"/>
        </w:tabs>
        <w:spacing w:before="120" w:after="120"/>
        <w:contextualSpacing/>
        <w:jc w:val="both"/>
        <w:rPr>
          <w:rFonts w:ascii="Times New Roman" w:eastAsia="Times New Roman" w:hAnsi="Times New Roman"/>
          <w:sz w:val="26"/>
          <w:lang w:val="pt-BR" w:eastAsia="en-US"/>
        </w:rPr>
      </w:pPr>
    </w:p>
    <w:p w:rsidR="00A563C1" w:rsidRPr="000A7566" w:rsidRDefault="00A563C1" w:rsidP="00A563C1">
      <w:pPr>
        <w:tabs>
          <w:tab w:val="left" w:pos="284"/>
        </w:tabs>
        <w:spacing w:before="120" w:after="120"/>
        <w:contextualSpacing/>
        <w:jc w:val="both"/>
        <w:rPr>
          <w:rFonts w:ascii="Times New Roman" w:hAnsi="Times New Roman"/>
          <w:sz w:val="26"/>
          <w:lang w:val="vi-VN"/>
        </w:rPr>
      </w:pPr>
      <w:r w:rsidRPr="000A7566">
        <w:rPr>
          <w:rFonts w:ascii="Times New Roman" w:eastAsia="Times New Roman" w:hAnsi="Times New Roman"/>
          <w:sz w:val="26"/>
          <w:lang w:val="pt-BR" w:eastAsia="en-US"/>
        </w:rPr>
        <w:t xml:space="preserve">1. Quy chế cuộc đấu giá này áp dụng cho cuộc đấu giá tài sản theo </w:t>
      </w:r>
      <w:bookmarkStart w:id="2" w:name="OLE_LINK1"/>
      <w:bookmarkStart w:id="3" w:name="OLE_LINK2"/>
      <w:r w:rsidRPr="000A7566">
        <w:rPr>
          <w:rFonts w:ascii="Times New Roman" w:hAnsi="Times New Roman"/>
          <w:sz w:val="26"/>
          <w:lang w:val="vi-VN"/>
        </w:rPr>
        <w:t xml:space="preserve">Hợp đồng </w:t>
      </w:r>
      <w:r w:rsidRPr="000A7566">
        <w:rPr>
          <w:rFonts w:ascii="Times New Roman" w:hAnsi="Times New Roman"/>
          <w:sz w:val="26"/>
        </w:rPr>
        <w:t>dịch vụ</w:t>
      </w:r>
      <w:r w:rsidRPr="000A7566">
        <w:rPr>
          <w:rFonts w:ascii="Times New Roman" w:hAnsi="Times New Roman"/>
          <w:sz w:val="26"/>
          <w:lang w:val="vi-VN"/>
        </w:rPr>
        <w:t xml:space="preserve"> đấu giá tài sản số</w:t>
      </w:r>
      <w:bookmarkEnd w:id="2"/>
      <w:bookmarkEnd w:id="3"/>
      <w:r w:rsidRPr="000A7566">
        <w:rPr>
          <w:rFonts w:ascii="Times New Roman" w:hAnsi="Times New Roman"/>
          <w:sz w:val="26"/>
        </w:rPr>
        <w:t xml:space="preserve"> 0</w:t>
      </w:r>
      <w:r w:rsidR="009C2CC3" w:rsidRPr="000A7566">
        <w:rPr>
          <w:rFonts w:ascii="Times New Roman" w:hAnsi="Times New Roman"/>
          <w:sz w:val="26"/>
        </w:rPr>
        <w:t>6</w:t>
      </w:r>
      <w:r w:rsidRPr="000A7566">
        <w:rPr>
          <w:rFonts w:ascii="Times New Roman" w:hAnsi="Times New Roman"/>
          <w:sz w:val="26"/>
        </w:rPr>
        <w:t xml:space="preserve">/2024/HĐDVĐGTS </w:t>
      </w:r>
      <w:r w:rsidRPr="000A7566">
        <w:rPr>
          <w:rFonts w:ascii="Times New Roman" w:eastAsia="Times New Roman" w:hAnsi="Times New Roman"/>
          <w:bCs/>
          <w:sz w:val="26"/>
          <w:lang w:val="pt-BR" w:eastAsia="en-US"/>
        </w:rPr>
        <w:t xml:space="preserve">ngày 20/6/2024 và phục lục hợp đồng số </w:t>
      </w:r>
      <w:r w:rsidR="001F2811" w:rsidRPr="000A7566">
        <w:rPr>
          <w:rFonts w:ascii="Times New Roman" w:eastAsia="Times New Roman" w:hAnsi="Times New Roman"/>
          <w:bCs/>
          <w:sz w:val="26"/>
          <w:lang w:val="pt-BR" w:eastAsia="en-US"/>
        </w:rPr>
        <w:t>0</w:t>
      </w:r>
      <w:r w:rsidR="007648FC">
        <w:rPr>
          <w:rFonts w:ascii="Times New Roman" w:eastAsia="Times New Roman" w:hAnsi="Times New Roman"/>
          <w:bCs/>
          <w:sz w:val="26"/>
          <w:lang w:val="pt-BR" w:eastAsia="en-US"/>
        </w:rPr>
        <w:t>7</w:t>
      </w:r>
      <w:r w:rsidR="001F2811" w:rsidRPr="000A7566">
        <w:rPr>
          <w:rFonts w:ascii="Times New Roman" w:eastAsia="Times New Roman" w:hAnsi="Times New Roman"/>
          <w:bCs/>
          <w:sz w:val="26"/>
          <w:lang w:val="pt-BR" w:eastAsia="en-US"/>
        </w:rPr>
        <w:t>/</w:t>
      </w:r>
      <w:r w:rsidR="001F2811" w:rsidRPr="000A7566">
        <w:rPr>
          <w:rFonts w:ascii="Times New Roman" w:hAnsi="Times New Roman"/>
          <w:sz w:val="26"/>
        </w:rPr>
        <w:t>202</w:t>
      </w:r>
      <w:r w:rsidR="007648FC">
        <w:rPr>
          <w:rFonts w:ascii="Times New Roman" w:hAnsi="Times New Roman"/>
          <w:sz w:val="26"/>
        </w:rPr>
        <w:t>5</w:t>
      </w:r>
      <w:r w:rsidR="001F2811" w:rsidRPr="000A7566">
        <w:rPr>
          <w:rFonts w:ascii="Times New Roman" w:hAnsi="Times New Roman"/>
          <w:sz w:val="26"/>
        </w:rPr>
        <w:t>/PL-HĐDVĐGTS ngày 1</w:t>
      </w:r>
      <w:r w:rsidR="007648FC">
        <w:rPr>
          <w:rFonts w:ascii="Times New Roman" w:hAnsi="Times New Roman"/>
          <w:sz w:val="26"/>
        </w:rPr>
        <w:t>7</w:t>
      </w:r>
      <w:r w:rsidR="001F2811" w:rsidRPr="000A7566">
        <w:rPr>
          <w:rFonts w:ascii="Times New Roman" w:hAnsi="Times New Roman"/>
          <w:sz w:val="26"/>
        </w:rPr>
        <w:t>/</w:t>
      </w:r>
      <w:r w:rsidR="007648FC">
        <w:rPr>
          <w:rFonts w:ascii="Times New Roman" w:hAnsi="Times New Roman"/>
          <w:sz w:val="26"/>
        </w:rPr>
        <w:t>0</w:t>
      </w:r>
      <w:r w:rsidR="001F2811" w:rsidRPr="000A7566">
        <w:rPr>
          <w:rFonts w:ascii="Times New Roman" w:hAnsi="Times New Roman"/>
          <w:sz w:val="26"/>
        </w:rPr>
        <w:t>2/202</w:t>
      </w:r>
      <w:r w:rsidR="007648FC">
        <w:rPr>
          <w:rFonts w:ascii="Times New Roman" w:hAnsi="Times New Roman"/>
          <w:sz w:val="26"/>
        </w:rPr>
        <w:t>5</w:t>
      </w:r>
      <w:r w:rsidR="001F2811" w:rsidRPr="000A7566">
        <w:rPr>
          <w:rFonts w:ascii="Times New Roman" w:eastAsia="Times New Roman" w:hAnsi="Times New Roman"/>
          <w:bCs/>
          <w:sz w:val="26"/>
          <w:lang w:val="pt-BR" w:eastAsia="en-US"/>
        </w:rPr>
        <w:t xml:space="preserve"> </w:t>
      </w:r>
      <w:r w:rsidRPr="000A7566">
        <w:rPr>
          <w:rFonts w:ascii="Times New Roman" w:eastAsia="Times New Roman" w:hAnsi="Times New Roman"/>
          <w:bCs/>
          <w:sz w:val="26"/>
          <w:lang w:val="pt-BR" w:eastAsia="en-US"/>
        </w:rPr>
        <w:t>giữa Chi Cục Thi hành án Dân sự thị xã Đông Hòa và Công ty đấu giá hợp danh Rồng Vàng</w:t>
      </w:r>
    </w:p>
    <w:p w:rsidR="00A563C1" w:rsidRPr="000A7566" w:rsidRDefault="00A563C1" w:rsidP="00A563C1">
      <w:pPr>
        <w:pStyle w:val="ListParagraph"/>
        <w:spacing w:before="120" w:after="120" w:line="240" w:lineRule="auto"/>
        <w:ind w:left="0"/>
        <w:jc w:val="both"/>
        <w:rPr>
          <w:sz w:val="26"/>
          <w:szCs w:val="24"/>
        </w:rPr>
      </w:pPr>
      <w:r w:rsidRPr="000A7566">
        <w:rPr>
          <w:spacing w:val="-4"/>
          <w:sz w:val="26"/>
          <w:szCs w:val="24"/>
        </w:rPr>
        <w:t xml:space="preserve">2. Quy chế này áp dụng đối với tất cả các thành viên của Công ty; người tham gia đấu giá tài sản và những người có liên quan. </w:t>
      </w:r>
      <w:r w:rsidRPr="000A7566">
        <w:rPr>
          <w:sz w:val="26"/>
          <w:szCs w:val="24"/>
          <w:lang w:val="vi-VN"/>
        </w:rPr>
        <w:t xml:space="preserve">Những nội dung chưa quy định trong Quy chế này được thực hiện theo các quy định của Luật đấu giá tài sản năm 2016 và quy định pháp luật khác có liên quan. </w:t>
      </w:r>
    </w:p>
    <w:tbl>
      <w:tblPr>
        <w:tblW w:w="0" w:type="auto"/>
        <w:tblLook w:val="04A0" w:firstRow="1" w:lastRow="0" w:firstColumn="1" w:lastColumn="0" w:noHBand="0" w:noVBand="1"/>
      </w:tblPr>
      <w:tblGrid>
        <w:gridCol w:w="4647"/>
        <w:gridCol w:w="4654"/>
      </w:tblGrid>
      <w:tr w:rsidR="00A563C1" w:rsidRPr="000A7566" w:rsidTr="00395677">
        <w:tc>
          <w:tcPr>
            <w:tcW w:w="4765" w:type="dxa"/>
            <w:shd w:val="clear" w:color="auto" w:fill="auto"/>
          </w:tcPr>
          <w:p w:rsidR="00A563C1" w:rsidRPr="000A7566" w:rsidRDefault="00A563C1" w:rsidP="00395677">
            <w:pPr>
              <w:widowControl w:val="0"/>
              <w:autoSpaceDE w:val="0"/>
              <w:autoSpaceDN w:val="0"/>
              <w:adjustRightInd w:val="0"/>
              <w:spacing w:before="120" w:after="120"/>
              <w:ind w:firstLine="142"/>
              <w:jc w:val="both"/>
              <w:rPr>
                <w:rFonts w:ascii="Times New Roman" w:hAnsi="Times New Roman"/>
                <w:spacing w:val="-4"/>
                <w:sz w:val="26"/>
                <w:lang w:eastAsia="vi-VN"/>
              </w:rPr>
            </w:pPr>
            <w:r w:rsidRPr="000A7566">
              <w:rPr>
                <w:rFonts w:ascii="Times New Roman" w:hAnsi="Times New Roman"/>
                <w:b/>
                <w:bCs/>
                <w:iCs/>
                <w:spacing w:val="-4"/>
                <w:sz w:val="26"/>
                <w:u w:val="single"/>
                <w:lang w:eastAsia="vi-VN"/>
              </w:rPr>
              <w:lastRenderedPageBreak/>
              <w:t>Nơi nhận</w:t>
            </w:r>
            <w:r w:rsidRPr="000A7566">
              <w:rPr>
                <w:rFonts w:ascii="Times New Roman" w:hAnsi="Times New Roman"/>
                <w:b/>
                <w:bCs/>
                <w:i/>
                <w:iCs/>
                <w:spacing w:val="-4"/>
                <w:sz w:val="26"/>
                <w:lang w:eastAsia="vi-VN"/>
              </w:rPr>
              <w:t>:</w:t>
            </w:r>
          </w:p>
          <w:p w:rsidR="00A563C1" w:rsidRPr="000A7566"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A7566">
              <w:rPr>
                <w:rFonts w:ascii="Times New Roman" w:hAnsi="Times New Roman"/>
                <w:i/>
                <w:spacing w:val="-4"/>
                <w:sz w:val="26"/>
                <w:lang w:eastAsia="vi-VN"/>
              </w:rPr>
              <w:t xml:space="preserve">- Người có tài sản đấu giá; </w:t>
            </w:r>
          </w:p>
          <w:p w:rsidR="00A563C1" w:rsidRPr="000A7566"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A7566">
              <w:rPr>
                <w:rFonts w:ascii="Times New Roman" w:hAnsi="Times New Roman"/>
                <w:i/>
                <w:spacing w:val="-4"/>
                <w:sz w:val="26"/>
                <w:lang w:eastAsia="vi-VN"/>
              </w:rPr>
              <w:t xml:space="preserve">- Người tham gia đấu giá; </w:t>
            </w:r>
          </w:p>
          <w:p w:rsidR="00A563C1" w:rsidRPr="000A7566"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A7566">
              <w:rPr>
                <w:rFonts w:ascii="Times New Roman" w:hAnsi="Times New Roman"/>
                <w:i/>
                <w:spacing w:val="-4"/>
                <w:sz w:val="26"/>
                <w:lang w:eastAsia="vi-VN"/>
              </w:rPr>
              <w:t>- Các đơn vị, cá nhân có liên quan</w:t>
            </w:r>
          </w:p>
          <w:p w:rsidR="00A563C1" w:rsidRPr="000A7566"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A7566">
              <w:rPr>
                <w:rFonts w:ascii="Times New Roman" w:hAnsi="Times New Roman"/>
                <w:i/>
                <w:spacing w:val="-4"/>
                <w:sz w:val="26"/>
                <w:lang w:eastAsia="vi-VN"/>
              </w:rPr>
              <w:t>- Lưu: VT, hồ sơ ĐGTS.</w:t>
            </w:r>
          </w:p>
          <w:p w:rsidR="00A563C1" w:rsidRPr="000A7566"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A7566"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A7566"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A7566"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A7566" w:rsidRDefault="00A563C1" w:rsidP="00395677">
            <w:pPr>
              <w:tabs>
                <w:tab w:val="left" w:pos="540"/>
              </w:tabs>
              <w:spacing w:before="120" w:after="120"/>
              <w:jc w:val="right"/>
              <w:rPr>
                <w:rFonts w:ascii="Times New Roman" w:eastAsia="Times New Roman" w:hAnsi="Times New Roman"/>
                <w:b/>
                <w:sz w:val="26"/>
                <w:lang w:val="pt-BR" w:eastAsia="en-US"/>
              </w:rPr>
            </w:pPr>
          </w:p>
        </w:tc>
        <w:tc>
          <w:tcPr>
            <w:tcW w:w="4768" w:type="dxa"/>
            <w:shd w:val="clear" w:color="auto" w:fill="auto"/>
          </w:tcPr>
          <w:p w:rsidR="00A563C1" w:rsidRPr="000A7566" w:rsidRDefault="00A563C1" w:rsidP="00395677">
            <w:pPr>
              <w:tabs>
                <w:tab w:val="left" w:pos="540"/>
              </w:tabs>
              <w:spacing w:before="120" w:after="120"/>
              <w:jc w:val="center"/>
              <w:rPr>
                <w:rFonts w:ascii="Times New Roman" w:eastAsia="Times New Roman" w:hAnsi="Times New Roman"/>
                <w:b/>
                <w:sz w:val="26"/>
                <w:lang w:val="vi-VN" w:eastAsia="en-US"/>
              </w:rPr>
            </w:pPr>
            <w:r w:rsidRPr="000A7566">
              <w:rPr>
                <w:rFonts w:ascii="Times New Roman" w:eastAsia="Times New Roman" w:hAnsi="Times New Roman"/>
                <w:b/>
                <w:sz w:val="26"/>
                <w:lang w:val="pt-BR" w:eastAsia="en-US"/>
              </w:rPr>
              <w:t>GIÁM ĐỐC</w:t>
            </w:r>
          </w:p>
          <w:p w:rsidR="00A563C1" w:rsidRPr="000A7566" w:rsidRDefault="00A563C1" w:rsidP="00395677">
            <w:pPr>
              <w:tabs>
                <w:tab w:val="left" w:pos="540"/>
              </w:tabs>
              <w:spacing w:before="120" w:after="120"/>
              <w:rPr>
                <w:rFonts w:ascii="Times New Roman" w:eastAsia="Times New Roman" w:hAnsi="Times New Roman"/>
                <w:b/>
                <w:sz w:val="26"/>
                <w:lang w:val="pt-BR" w:eastAsia="en-US"/>
              </w:rPr>
            </w:pPr>
          </w:p>
          <w:p w:rsidR="00A563C1" w:rsidRPr="000A7566" w:rsidRDefault="00A563C1" w:rsidP="00395677">
            <w:pPr>
              <w:tabs>
                <w:tab w:val="left" w:pos="540"/>
              </w:tabs>
              <w:spacing w:before="120" w:after="120"/>
              <w:rPr>
                <w:rFonts w:ascii="Times New Roman" w:eastAsia="Times New Roman" w:hAnsi="Times New Roman"/>
                <w:b/>
                <w:sz w:val="26"/>
                <w:lang w:val="pt-BR" w:eastAsia="en-US"/>
              </w:rPr>
            </w:pPr>
          </w:p>
          <w:p w:rsidR="00A563C1" w:rsidRPr="000A7566" w:rsidRDefault="00A563C1" w:rsidP="00395677">
            <w:pPr>
              <w:tabs>
                <w:tab w:val="left" w:pos="540"/>
              </w:tabs>
              <w:spacing w:before="120" w:after="120"/>
              <w:rPr>
                <w:rFonts w:ascii="Times New Roman" w:eastAsia="Times New Roman" w:hAnsi="Times New Roman"/>
                <w:b/>
                <w:sz w:val="26"/>
                <w:lang w:eastAsia="en-US"/>
              </w:rPr>
            </w:pPr>
          </w:p>
          <w:p w:rsidR="00A563C1" w:rsidRPr="000A7566" w:rsidRDefault="00A563C1" w:rsidP="00395677">
            <w:pPr>
              <w:tabs>
                <w:tab w:val="left" w:pos="540"/>
              </w:tabs>
              <w:spacing w:before="120" w:after="120"/>
              <w:rPr>
                <w:rFonts w:ascii="Times New Roman" w:eastAsia="Times New Roman" w:hAnsi="Times New Roman"/>
                <w:b/>
                <w:sz w:val="26"/>
                <w:lang w:eastAsia="en-US"/>
              </w:rPr>
            </w:pPr>
          </w:p>
          <w:p w:rsidR="00A563C1" w:rsidRPr="000A7566" w:rsidRDefault="00A563C1" w:rsidP="00395677">
            <w:pPr>
              <w:tabs>
                <w:tab w:val="left" w:pos="540"/>
              </w:tabs>
              <w:spacing w:before="120" w:after="120"/>
              <w:jc w:val="center"/>
              <w:rPr>
                <w:rFonts w:ascii="Times New Roman" w:eastAsia="Times New Roman" w:hAnsi="Times New Roman"/>
                <w:b/>
                <w:sz w:val="26"/>
                <w:lang w:val="vi-VN" w:eastAsia="en-US"/>
              </w:rPr>
            </w:pPr>
            <w:r w:rsidRPr="000A7566">
              <w:rPr>
                <w:rFonts w:ascii="Times New Roman" w:eastAsia="Times New Roman" w:hAnsi="Times New Roman"/>
                <w:b/>
                <w:sz w:val="26"/>
                <w:lang w:eastAsia="en-US"/>
              </w:rPr>
              <w:t>N</w:t>
            </w:r>
            <w:r w:rsidRPr="000A7566">
              <w:rPr>
                <w:rFonts w:ascii="Times New Roman" w:eastAsia="Times New Roman" w:hAnsi="Times New Roman"/>
                <w:b/>
                <w:sz w:val="26"/>
                <w:lang w:val="vi-VN" w:eastAsia="en-US"/>
              </w:rPr>
              <w:t xml:space="preserve">guyễn </w:t>
            </w:r>
            <w:r w:rsidRPr="000A7566">
              <w:rPr>
                <w:rFonts w:ascii="Times New Roman" w:eastAsia="Times New Roman" w:hAnsi="Times New Roman"/>
                <w:b/>
                <w:sz w:val="26"/>
                <w:lang w:eastAsia="en-US"/>
              </w:rPr>
              <w:t>H</w:t>
            </w:r>
            <w:r w:rsidRPr="000A7566">
              <w:rPr>
                <w:rFonts w:ascii="Times New Roman" w:eastAsia="Times New Roman" w:hAnsi="Times New Roman"/>
                <w:b/>
                <w:sz w:val="26"/>
                <w:lang w:val="vi-VN" w:eastAsia="en-US"/>
              </w:rPr>
              <w:t xml:space="preserve">ương </w:t>
            </w:r>
            <w:r w:rsidRPr="000A7566">
              <w:rPr>
                <w:rFonts w:ascii="Times New Roman" w:eastAsia="Times New Roman" w:hAnsi="Times New Roman"/>
                <w:b/>
                <w:sz w:val="26"/>
                <w:lang w:eastAsia="en-US"/>
              </w:rPr>
              <w:t>Q</w:t>
            </w:r>
            <w:r w:rsidRPr="000A7566">
              <w:rPr>
                <w:rFonts w:ascii="Times New Roman" w:eastAsia="Times New Roman" w:hAnsi="Times New Roman"/>
                <w:b/>
                <w:sz w:val="26"/>
                <w:lang w:val="vi-VN" w:eastAsia="en-US"/>
              </w:rPr>
              <w:t>uê</w:t>
            </w:r>
          </w:p>
        </w:tc>
      </w:tr>
    </w:tbl>
    <w:p w:rsidR="00A563C1" w:rsidRPr="000A7566" w:rsidRDefault="00A563C1" w:rsidP="00A563C1">
      <w:pPr>
        <w:spacing w:before="120" w:after="120"/>
        <w:jc w:val="center"/>
        <w:rPr>
          <w:rFonts w:ascii="Times New Roman" w:hAnsi="Times New Roman"/>
          <w:sz w:val="26"/>
          <w:lang w:val="pt-BR"/>
        </w:rPr>
      </w:pPr>
    </w:p>
    <w:p w:rsidR="00A563C1" w:rsidRPr="000A7566" w:rsidRDefault="00A563C1" w:rsidP="00A563C1">
      <w:pPr>
        <w:rPr>
          <w:rFonts w:ascii="Times New Roman" w:hAnsi="Times New Roman"/>
        </w:rPr>
      </w:pPr>
    </w:p>
    <w:p w:rsidR="005A0CAB" w:rsidRPr="000A7566" w:rsidRDefault="005A0CAB">
      <w:pPr>
        <w:rPr>
          <w:rFonts w:ascii="Times New Roman" w:hAnsi="Times New Roman"/>
        </w:rPr>
      </w:pPr>
    </w:p>
    <w:sectPr w:rsidR="005A0CAB" w:rsidRPr="000A7566" w:rsidSect="00FE54ED">
      <w:headerReference w:type="default" r:id="rId7"/>
      <w:footerReference w:type="default" r:id="rId8"/>
      <w:footerReference w:type="first" r:id="rId9"/>
      <w:pgSz w:w="11909" w:h="16834" w:code="9"/>
      <w:pgMar w:top="720" w:right="964" w:bottom="720" w:left="164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2D20" w:rsidRDefault="00982D20">
      <w:r>
        <w:separator/>
      </w:r>
    </w:p>
  </w:endnote>
  <w:endnote w:type="continuationSeparator" w:id="0">
    <w:p w:rsidR="00982D20" w:rsidRDefault="00982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7" w:usb1="00000000" w:usb2="00000000" w:usb3="00000000" w:csb0="00000013" w:csb1="00000000"/>
  </w:font>
  <w:font w:name="Batang">
    <w:altName w:val="바탕"/>
    <w:panose1 w:val="02030600000101010101"/>
    <w:charset w:val="81"/>
    <w:family w:val="auto"/>
    <w:pitch w:val="fixed"/>
    <w:sig w:usb0="00000000"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BF9" w:rsidRDefault="00A563C1" w:rsidP="00191F28">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648FC">
      <w:rPr>
        <w:rStyle w:val="PageNumber"/>
        <w:noProof/>
      </w:rPr>
      <w:t>9</w:t>
    </w:r>
    <w:r>
      <w:rPr>
        <w:rStyle w:val="PageNumber"/>
      </w:rPr>
      <w:fldChar w:fldCharType="end"/>
    </w:r>
  </w:p>
  <w:p w:rsidR="00186BF9" w:rsidRPr="001307D0" w:rsidRDefault="00A563C1" w:rsidP="00191F28">
    <w:pPr>
      <w:pStyle w:val="Footer"/>
      <w:pBdr>
        <w:top w:val="single" w:sz="4" w:space="1" w:color="auto"/>
      </w:pBdr>
      <w:tabs>
        <w:tab w:val="clear" w:pos="8640"/>
        <w:tab w:val="right" w:pos="9720"/>
      </w:tabs>
      <w:ind w:right="360"/>
      <w:rPr>
        <w:i/>
        <w:iCs/>
        <w:sz w:val="20"/>
        <w:szCs w:val="20"/>
      </w:rPr>
    </w:pPr>
    <w:r>
      <w:rPr>
        <w:i/>
        <w:iCs/>
        <w:sz w:val="20"/>
        <w:szCs w:val="20"/>
      </w:rPr>
      <w:tab/>
    </w:r>
    <w:r>
      <w:rPr>
        <w:i/>
        <w:iCs/>
        <w:sz w:val="20"/>
        <w:szCs w:val="20"/>
      </w:rPr>
      <w:tab/>
    </w:r>
    <w:r w:rsidRPr="001307D0">
      <w:rPr>
        <w:i/>
        <w:iCs/>
        <w:sz w:val="20"/>
        <w:szCs w:val="20"/>
      </w:rPr>
      <w:tab/>
    </w:r>
    <w:r>
      <w:rPr>
        <w:i/>
        <w:iCs/>
        <w:sz w:val="20"/>
        <w:szCs w:val="20"/>
      </w:rPr>
      <w:tab/>
      <w:t xml:space="preserve">                                                        </w:t>
    </w:r>
    <w:r>
      <w:rPr>
        <w:i/>
        <w:iCs/>
        <w:sz w:val="20"/>
        <w:szCs w:val="20"/>
      </w:rPr>
      <w:tab/>
    </w:r>
    <w:r w:rsidRPr="001307D0">
      <w:rPr>
        <w:i/>
        <w:iCs/>
        <w:sz w:val="20"/>
        <w:szCs w:val="20"/>
      </w:rPr>
      <w:t xml:space="preserve">Trang </w:t>
    </w:r>
    <w:r w:rsidRPr="001307D0">
      <w:rPr>
        <w:i/>
        <w:iCs/>
        <w:sz w:val="20"/>
        <w:szCs w:val="20"/>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34F8" w:rsidRDefault="00A563C1">
    <w:pPr>
      <w:pStyle w:val="Footer"/>
      <w:jc w:val="center"/>
    </w:pPr>
    <w:r>
      <w:fldChar w:fldCharType="begin"/>
    </w:r>
    <w:r>
      <w:instrText xml:space="preserve"> PAGE   \* MERGEFORMAT </w:instrText>
    </w:r>
    <w:r>
      <w:fldChar w:fldCharType="separate"/>
    </w:r>
    <w:r w:rsidR="00E6480A">
      <w:rPr>
        <w:noProof/>
      </w:rPr>
      <w:t>1</w:t>
    </w:r>
    <w:r>
      <w:rPr>
        <w:noProof/>
      </w:rPr>
      <w:fldChar w:fldCharType="end"/>
    </w:r>
  </w:p>
  <w:p w:rsidR="00A734F8" w:rsidRDefault="00982D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2D20" w:rsidRDefault="00982D20">
      <w:r>
        <w:separator/>
      </w:r>
    </w:p>
  </w:footnote>
  <w:footnote w:type="continuationSeparator" w:id="0">
    <w:p w:rsidR="00982D20" w:rsidRDefault="00982D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BF9" w:rsidRPr="009D6A66" w:rsidRDefault="00A563C1" w:rsidP="00191F28">
    <w:pPr>
      <w:pStyle w:val="Header"/>
      <w:pBdr>
        <w:bottom w:val="single" w:sz="4" w:space="1" w:color="auto"/>
      </w:pBdr>
      <w:tabs>
        <w:tab w:val="clear" w:pos="4320"/>
        <w:tab w:val="clear" w:pos="8640"/>
        <w:tab w:val="right" w:pos="9720"/>
      </w:tabs>
      <w:jc w:val="center"/>
      <w:rPr>
        <w:i/>
        <w:iCs/>
        <w:sz w:val="20"/>
        <w:szCs w:val="20"/>
      </w:rPr>
    </w:pPr>
    <w:r>
      <w:rPr>
        <w:b/>
        <w:bCs/>
        <w:sz w:val="20"/>
        <w:szCs w:val="20"/>
      </w:rPr>
      <w:t xml:space="preserve">CÔNG TY ĐẤU GIÁ HỢP DANH </w:t>
    </w:r>
    <w:r>
      <w:rPr>
        <w:b/>
        <w:bCs/>
        <w:sz w:val="20"/>
        <w:szCs w:val="20"/>
        <w:lang w:val="vi-VN"/>
      </w:rPr>
      <w:t>RỒNG VÀNG</w:t>
    </w:r>
    <w:r>
      <w:rPr>
        <w:b/>
        <w:bCs/>
        <w:sz w:val="20"/>
        <w:szCs w:val="2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1DEC"/>
    <w:multiLevelType w:val="hybridMultilevel"/>
    <w:tmpl w:val="E92C0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9932CB"/>
    <w:multiLevelType w:val="multilevel"/>
    <w:tmpl w:val="C4BE4ACC"/>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CC877A7"/>
    <w:multiLevelType w:val="multilevel"/>
    <w:tmpl w:val="247AAD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3C1"/>
    <w:rsid w:val="0002274C"/>
    <w:rsid w:val="00054ACA"/>
    <w:rsid w:val="0007375D"/>
    <w:rsid w:val="00075CC0"/>
    <w:rsid w:val="000A7566"/>
    <w:rsid w:val="000D4FAF"/>
    <w:rsid w:val="0015223C"/>
    <w:rsid w:val="001523D7"/>
    <w:rsid w:val="00174741"/>
    <w:rsid w:val="001810D4"/>
    <w:rsid w:val="001F2811"/>
    <w:rsid w:val="00276CF1"/>
    <w:rsid w:val="002772CF"/>
    <w:rsid w:val="00282EE0"/>
    <w:rsid w:val="002C2465"/>
    <w:rsid w:val="00300777"/>
    <w:rsid w:val="00332A83"/>
    <w:rsid w:val="00376350"/>
    <w:rsid w:val="00382235"/>
    <w:rsid w:val="003F5C73"/>
    <w:rsid w:val="004008D3"/>
    <w:rsid w:val="004137D6"/>
    <w:rsid w:val="0042406B"/>
    <w:rsid w:val="00431FE9"/>
    <w:rsid w:val="004A5D1A"/>
    <w:rsid w:val="004B43F3"/>
    <w:rsid w:val="004B6D70"/>
    <w:rsid w:val="004B7982"/>
    <w:rsid w:val="004E1103"/>
    <w:rsid w:val="00574EE0"/>
    <w:rsid w:val="005A0CAB"/>
    <w:rsid w:val="005A472D"/>
    <w:rsid w:val="00610BC4"/>
    <w:rsid w:val="006F23BD"/>
    <w:rsid w:val="0070077F"/>
    <w:rsid w:val="007267D3"/>
    <w:rsid w:val="00750862"/>
    <w:rsid w:val="007648FC"/>
    <w:rsid w:val="007925DC"/>
    <w:rsid w:val="007E6069"/>
    <w:rsid w:val="007E743D"/>
    <w:rsid w:val="007E7B03"/>
    <w:rsid w:val="00833E4C"/>
    <w:rsid w:val="00842500"/>
    <w:rsid w:val="00852E86"/>
    <w:rsid w:val="00862672"/>
    <w:rsid w:val="0094647A"/>
    <w:rsid w:val="009641CA"/>
    <w:rsid w:val="00965C2D"/>
    <w:rsid w:val="00982D20"/>
    <w:rsid w:val="009A61B0"/>
    <w:rsid w:val="009C2CC3"/>
    <w:rsid w:val="009E33FB"/>
    <w:rsid w:val="00A34FF3"/>
    <w:rsid w:val="00A41650"/>
    <w:rsid w:val="00A563C1"/>
    <w:rsid w:val="00A6386C"/>
    <w:rsid w:val="00A91063"/>
    <w:rsid w:val="00A92A9D"/>
    <w:rsid w:val="00AB6243"/>
    <w:rsid w:val="00AD3246"/>
    <w:rsid w:val="00B03234"/>
    <w:rsid w:val="00B07E4E"/>
    <w:rsid w:val="00B23A38"/>
    <w:rsid w:val="00B274EC"/>
    <w:rsid w:val="00B50487"/>
    <w:rsid w:val="00B50A50"/>
    <w:rsid w:val="00B64754"/>
    <w:rsid w:val="00B70484"/>
    <w:rsid w:val="00B711E6"/>
    <w:rsid w:val="00B86EA8"/>
    <w:rsid w:val="00BE304A"/>
    <w:rsid w:val="00C1327B"/>
    <w:rsid w:val="00C909EB"/>
    <w:rsid w:val="00CB42AB"/>
    <w:rsid w:val="00CF1952"/>
    <w:rsid w:val="00D7582E"/>
    <w:rsid w:val="00E6480A"/>
    <w:rsid w:val="00E7746F"/>
    <w:rsid w:val="00EB65C0"/>
    <w:rsid w:val="00F0062D"/>
    <w:rsid w:val="00F26D19"/>
    <w:rsid w:val="00FA72DA"/>
    <w:rsid w:val="00FD4F26"/>
    <w:rsid w:val="00FF3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66B0"/>
  <w15:chartTrackingRefBased/>
  <w15:docId w15:val="{81C6C3F5-811A-403E-8316-42A322F0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63C1"/>
    <w:pPr>
      <w:spacing w:after="0" w:line="240" w:lineRule="auto"/>
    </w:pPr>
    <w:rPr>
      <w:rFonts w:ascii="VNI-Times" w:eastAsia="Batang" w:hAnsi="VNI-Times"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563C1"/>
    <w:pPr>
      <w:tabs>
        <w:tab w:val="center" w:pos="4320"/>
        <w:tab w:val="right" w:pos="8640"/>
      </w:tabs>
    </w:pPr>
    <w:rPr>
      <w:rFonts w:ascii="Times New Roman" w:eastAsia="Times New Roman" w:hAnsi="Times New Roman"/>
      <w:lang w:eastAsia="en-US"/>
    </w:rPr>
  </w:style>
  <w:style w:type="character" w:customStyle="1" w:styleId="FooterChar">
    <w:name w:val="Footer Char"/>
    <w:basedOn w:val="DefaultParagraphFont"/>
    <w:link w:val="Footer"/>
    <w:uiPriority w:val="99"/>
    <w:rsid w:val="00A563C1"/>
    <w:rPr>
      <w:rFonts w:eastAsia="Times New Roman" w:cs="Times New Roman"/>
      <w:sz w:val="24"/>
      <w:szCs w:val="24"/>
    </w:rPr>
  </w:style>
  <w:style w:type="character" w:styleId="PageNumber">
    <w:name w:val="page number"/>
    <w:basedOn w:val="DefaultParagraphFont"/>
    <w:rsid w:val="00A563C1"/>
  </w:style>
  <w:style w:type="paragraph" w:styleId="Header">
    <w:name w:val="header"/>
    <w:basedOn w:val="Normal"/>
    <w:link w:val="HeaderChar"/>
    <w:uiPriority w:val="99"/>
    <w:rsid w:val="00A563C1"/>
    <w:pPr>
      <w:tabs>
        <w:tab w:val="center" w:pos="4320"/>
        <w:tab w:val="right" w:pos="8640"/>
      </w:tabs>
    </w:pPr>
    <w:rPr>
      <w:rFonts w:ascii="Times New Roman" w:eastAsia="Times New Roman" w:hAnsi="Times New Roman"/>
      <w:lang w:eastAsia="en-US"/>
    </w:rPr>
  </w:style>
  <w:style w:type="character" w:customStyle="1" w:styleId="HeaderChar">
    <w:name w:val="Header Char"/>
    <w:basedOn w:val="DefaultParagraphFont"/>
    <w:link w:val="Header"/>
    <w:uiPriority w:val="99"/>
    <w:rsid w:val="00A563C1"/>
    <w:rPr>
      <w:rFonts w:eastAsia="Times New Roman" w:cs="Times New Roman"/>
      <w:sz w:val="24"/>
      <w:szCs w:val="24"/>
    </w:rPr>
  </w:style>
  <w:style w:type="paragraph" w:styleId="ListParagraph">
    <w:name w:val="List Paragraph"/>
    <w:aliases w:val="bullet 1,bullet,List Paragraph1,List Paragraph11,List Paragraph12,List Paragraph2,My checklist,List Paragraph 1,Citation List"/>
    <w:basedOn w:val="Normal"/>
    <w:link w:val="ListParagraphChar"/>
    <w:uiPriority w:val="34"/>
    <w:qFormat/>
    <w:rsid w:val="00A563C1"/>
    <w:pPr>
      <w:spacing w:after="200" w:line="276" w:lineRule="auto"/>
      <w:ind w:left="720"/>
      <w:contextualSpacing/>
    </w:pPr>
    <w:rPr>
      <w:rFonts w:ascii="Times New Roman" w:eastAsia="Calibri" w:hAnsi="Times New Roman"/>
      <w:sz w:val="22"/>
      <w:szCs w:val="22"/>
      <w:lang w:eastAsia="en-US"/>
    </w:rPr>
  </w:style>
  <w:style w:type="character" w:customStyle="1" w:styleId="ListParagraphChar">
    <w:name w:val="List Paragraph Char"/>
    <w:aliases w:val="bullet 1 Char,bullet Char,List Paragraph1 Char,List Paragraph11 Char,List Paragraph12 Char,List Paragraph2 Char,My checklist Char,List Paragraph 1 Char,Citation List Char"/>
    <w:link w:val="ListParagraph"/>
    <w:uiPriority w:val="34"/>
    <w:locked/>
    <w:rsid w:val="00A563C1"/>
    <w:rPr>
      <w:rFonts w:eastAsia="Calibri" w:cs="Times New Roman"/>
      <w:sz w:val="22"/>
    </w:rPr>
  </w:style>
  <w:style w:type="character" w:customStyle="1" w:styleId="apple-converted-space">
    <w:name w:val="apple-converted-space"/>
    <w:rsid w:val="00A563C1"/>
  </w:style>
  <w:style w:type="paragraph" w:styleId="BalloonText">
    <w:name w:val="Balloon Text"/>
    <w:basedOn w:val="Normal"/>
    <w:link w:val="BalloonTextChar"/>
    <w:uiPriority w:val="99"/>
    <w:semiHidden/>
    <w:unhideWhenUsed/>
    <w:rsid w:val="000A75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566"/>
    <w:rPr>
      <w:rFonts w:ascii="Segoe UI" w:eastAsia="Batang" w:hAnsi="Segoe UI" w:cs="Segoe U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58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3865</Words>
  <Characters>22031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Administrator</cp:lastModifiedBy>
  <cp:revision>73</cp:revision>
  <cp:lastPrinted>2024-12-24T06:55:00Z</cp:lastPrinted>
  <dcterms:created xsi:type="dcterms:W3CDTF">2024-11-13T02:39:00Z</dcterms:created>
  <dcterms:modified xsi:type="dcterms:W3CDTF">2025-02-20T01:03:00Z</dcterms:modified>
</cp:coreProperties>
</file>