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X="-783" w:tblpY="16"/>
        <w:tblW w:w="10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5954"/>
      </w:tblGrid>
      <w:tr w:rsidR="000C46D6" w14:paraId="2C294DC7" w14:textId="77777777">
        <w:trPr>
          <w:trHeight w:val="840"/>
        </w:trPr>
        <w:tc>
          <w:tcPr>
            <w:tcW w:w="4786" w:type="dxa"/>
          </w:tcPr>
          <w:p w14:paraId="262E2220" w14:textId="77777777" w:rsidR="000C46D6" w:rsidRDefault="007D2B13">
            <w:pPr>
              <w:jc w:val="center"/>
              <w:rPr>
                <w:rFonts w:asciiTheme="majorHAnsi" w:hAnsiTheme="majorHAnsi" w:cstheme="majorHAnsi"/>
                <w:b/>
                <w:bCs/>
                <w:color w:val="000000" w:themeColor="text1"/>
                <w:sz w:val="27"/>
                <w:szCs w:val="27"/>
              </w:rPr>
            </w:pPr>
            <w:r>
              <w:rPr>
                <w:rFonts w:asciiTheme="majorHAnsi" w:hAnsiTheme="majorHAnsi" w:cstheme="majorHAnsi"/>
                <w:b/>
                <w:bCs/>
                <w:color w:val="000000" w:themeColor="text1"/>
                <w:sz w:val="27"/>
                <w:szCs w:val="27"/>
              </w:rPr>
              <w:t>CÔNG TY ĐẤU GIÁ HỢP DANH</w:t>
            </w:r>
          </w:p>
          <w:p w14:paraId="52DFFBF1" w14:textId="3CF279FC" w:rsidR="000C46D6" w:rsidRDefault="006369E1">
            <w:pPr>
              <w:spacing w:line="276" w:lineRule="auto"/>
              <w:jc w:val="center"/>
              <w:rPr>
                <w:rFonts w:asciiTheme="majorHAnsi" w:hAnsiTheme="majorHAnsi" w:cstheme="majorHAnsi"/>
                <w:b/>
                <w:color w:val="000000" w:themeColor="text1"/>
                <w:sz w:val="27"/>
                <w:szCs w:val="27"/>
              </w:rPr>
            </w:pPr>
            <w:r>
              <w:rPr>
                <w:rFonts w:asciiTheme="majorHAnsi" w:hAnsiTheme="majorHAnsi" w:cstheme="majorHAnsi"/>
                <w:b/>
                <w:bCs/>
                <w:noProof/>
                <w:color w:val="000000" w:themeColor="text1"/>
                <w:sz w:val="27"/>
                <w:szCs w:val="27"/>
              </w:rPr>
              <mc:AlternateContent>
                <mc:Choice Requires="wps">
                  <w:drawing>
                    <wp:anchor distT="0" distB="0" distL="114300" distR="114300" simplePos="0" relativeHeight="251663360" behindDoc="0" locked="0" layoutInCell="1" allowOverlap="1" wp14:anchorId="52CB335E" wp14:editId="44E341D7">
                      <wp:simplePos x="0" y="0"/>
                      <wp:positionH relativeFrom="column">
                        <wp:posOffset>508000</wp:posOffset>
                      </wp:positionH>
                      <wp:positionV relativeFrom="paragraph">
                        <wp:posOffset>198755</wp:posOffset>
                      </wp:positionV>
                      <wp:extent cx="1533525" cy="0"/>
                      <wp:effectExtent l="0" t="0" r="28575" b="19050"/>
                      <wp:wrapNone/>
                      <wp:docPr id="3" name="Đường nối Thẳng 3"/>
                      <wp:cNvGraphicFramePr/>
                      <a:graphic xmlns:a="http://schemas.openxmlformats.org/drawingml/2006/main">
                        <a:graphicData uri="http://schemas.microsoft.com/office/word/2010/wordprocessingShape">
                          <wps:wsp>
                            <wps:cNvCnPr/>
                            <wps:spPr>
                              <a:xfrm>
                                <a:off x="0" y="0"/>
                                <a:ext cx="1533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4C4F43" id="Đường nối Thẳng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pt,15.65pt" to="160.7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" strokecolor="black [3040]"/>
                  </w:pict>
                </mc:Fallback>
              </mc:AlternateContent>
            </w:r>
            <w:r w:rsidR="007D2B13">
              <w:rPr>
                <w:rFonts w:asciiTheme="majorHAnsi" w:hAnsiTheme="majorHAnsi" w:cstheme="majorHAnsi"/>
                <w:b/>
                <w:bCs/>
                <w:color w:val="000000" w:themeColor="text1"/>
                <w:sz w:val="27"/>
                <w:szCs w:val="27"/>
              </w:rPr>
              <w:t xml:space="preserve">NHẤT AN PHÚ - </w:t>
            </w:r>
            <w:r>
              <w:rPr>
                <w:rFonts w:asciiTheme="majorHAnsi" w:hAnsiTheme="majorHAnsi" w:cstheme="majorHAnsi"/>
                <w:b/>
                <w:bCs/>
                <w:color w:val="000000" w:themeColor="text1"/>
                <w:sz w:val="27"/>
                <w:szCs w:val="27"/>
              </w:rPr>
              <w:t>CN</w:t>
            </w:r>
            <w:r w:rsidR="007D2B13">
              <w:rPr>
                <w:rFonts w:asciiTheme="majorHAnsi" w:hAnsiTheme="majorHAnsi" w:cstheme="majorHAnsi"/>
                <w:b/>
                <w:bCs/>
                <w:color w:val="000000" w:themeColor="text1"/>
                <w:sz w:val="27"/>
                <w:szCs w:val="27"/>
              </w:rPr>
              <w:t xml:space="preserve"> THANH HÓA</w:t>
            </w:r>
            <w:r w:rsidR="007D2B13">
              <w:rPr>
                <w:rFonts w:asciiTheme="majorHAnsi" w:hAnsiTheme="majorHAnsi" w:cstheme="majorHAnsi"/>
                <w:b/>
                <w:bCs/>
                <w:color w:val="000000" w:themeColor="text1"/>
                <w:sz w:val="27"/>
                <w:szCs w:val="27"/>
                <w:lang w:val="vi-VN"/>
              </w:rPr>
              <w:t xml:space="preserve"> </w:t>
            </w:r>
            <w:r w:rsidR="007D2B13">
              <w:rPr>
                <w:rFonts w:asciiTheme="majorHAnsi" w:hAnsiTheme="majorHAnsi" w:cstheme="majorHAnsi"/>
                <w:b/>
                <w:bCs/>
                <w:color w:val="000000" w:themeColor="text1"/>
                <w:sz w:val="27"/>
                <w:szCs w:val="27"/>
              </w:rPr>
              <w:t xml:space="preserve"> </w:t>
            </w:r>
          </w:p>
          <w:p w14:paraId="753DC1DB" w14:textId="77777777" w:rsidR="006369E1" w:rsidRDefault="006369E1" w:rsidP="0010190D">
            <w:pPr>
              <w:spacing w:line="276" w:lineRule="auto"/>
              <w:jc w:val="center"/>
              <w:rPr>
                <w:rFonts w:asciiTheme="majorHAnsi" w:hAnsiTheme="majorHAnsi" w:cstheme="majorHAnsi"/>
                <w:sz w:val="27"/>
                <w:szCs w:val="27"/>
                <w:lang w:val="vi-VN"/>
              </w:rPr>
            </w:pPr>
          </w:p>
          <w:p w14:paraId="75D12FFA" w14:textId="41159D2C" w:rsidR="000C46D6" w:rsidRDefault="007D2B13" w:rsidP="003957E2">
            <w:pPr>
              <w:spacing w:line="276" w:lineRule="auto"/>
              <w:jc w:val="center"/>
              <w:rPr>
                <w:rFonts w:asciiTheme="majorHAnsi" w:hAnsiTheme="majorHAnsi" w:cstheme="majorHAnsi"/>
                <w:color w:val="000000" w:themeColor="text1"/>
                <w:sz w:val="27"/>
                <w:szCs w:val="27"/>
              </w:rPr>
            </w:pPr>
            <w:r>
              <w:rPr>
                <w:rFonts w:asciiTheme="majorHAnsi" w:hAnsiTheme="majorHAnsi" w:cstheme="majorHAnsi"/>
                <w:sz w:val="27"/>
                <w:szCs w:val="27"/>
                <w:lang w:val="vi-VN"/>
              </w:rPr>
              <w:t>Số:</w:t>
            </w:r>
            <w:r>
              <w:rPr>
                <w:rFonts w:asciiTheme="majorHAnsi" w:hAnsiTheme="majorHAnsi" w:cstheme="majorHAnsi"/>
                <w:sz w:val="27"/>
                <w:szCs w:val="27"/>
              </w:rPr>
              <w:t xml:space="preserve"> </w:t>
            </w:r>
            <w:r w:rsidR="003957E2">
              <w:rPr>
                <w:rFonts w:asciiTheme="majorHAnsi" w:hAnsiTheme="majorHAnsi" w:cstheme="majorHAnsi"/>
                <w:sz w:val="27"/>
                <w:szCs w:val="27"/>
              </w:rPr>
              <w:t>33</w:t>
            </w:r>
            <w:r w:rsidR="00D5732A">
              <w:rPr>
                <w:rFonts w:asciiTheme="majorHAnsi" w:hAnsiTheme="majorHAnsi" w:cstheme="majorHAnsi"/>
                <w:sz w:val="27"/>
                <w:szCs w:val="27"/>
              </w:rPr>
              <w:t>/202</w:t>
            </w:r>
            <w:r w:rsidR="003957E2">
              <w:rPr>
                <w:rFonts w:asciiTheme="majorHAnsi" w:hAnsiTheme="majorHAnsi" w:cstheme="majorHAnsi"/>
                <w:sz w:val="27"/>
                <w:szCs w:val="27"/>
              </w:rPr>
              <w:t>5</w:t>
            </w:r>
            <w:r>
              <w:rPr>
                <w:rFonts w:asciiTheme="majorHAnsi" w:hAnsiTheme="majorHAnsi" w:cstheme="majorHAnsi"/>
                <w:sz w:val="27"/>
                <w:szCs w:val="27"/>
                <w:lang w:val="vi-VN"/>
              </w:rPr>
              <w:t>/QĐ-ĐG</w:t>
            </w:r>
            <w:r>
              <w:rPr>
                <w:rFonts w:asciiTheme="majorHAnsi" w:hAnsiTheme="majorHAnsi" w:cstheme="majorHAnsi"/>
                <w:sz w:val="27"/>
                <w:szCs w:val="27"/>
              </w:rPr>
              <w:t>N</w:t>
            </w:r>
            <w:r>
              <w:rPr>
                <w:rFonts w:asciiTheme="majorHAnsi" w:hAnsiTheme="majorHAnsi" w:cstheme="majorHAnsi"/>
                <w:sz w:val="27"/>
                <w:szCs w:val="27"/>
                <w:lang w:val="vi-VN"/>
              </w:rPr>
              <w:t>AP</w:t>
            </w:r>
            <w:r>
              <w:rPr>
                <w:rFonts w:asciiTheme="majorHAnsi" w:hAnsiTheme="majorHAnsi" w:cstheme="majorHAnsi"/>
                <w:sz w:val="27"/>
                <w:szCs w:val="27"/>
              </w:rPr>
              <w:t>-CNTH</w:t>
            </w:r>
          </w:p>
        </w:tc>
        <w:tc>
          <w:tcPr>
            <w:tcW w:w="5954" w:type="dxa"/>
          </w:tcPr>
          <w:p w14:paraId="752A8B71" w14:textId="77777777" w:rsidR="000C46D6" w:rsidRDefault="007D2B13">
            <w:pPr>
              <w:ind w:left="-108"/>
              <w:jc w:val="center"/>
              <w:rPr>
                <w:rFonts w:asciiTheme="majorHAnsi" w:hAnsiTheme="majorHAnsi" w:cstheme="majorHAnsi"/>
                <w:b/>
                <w:color w:val="000000" w:themeColor="text1"/>
                <w:sz w:val="27"/>
                <w:szCs w:val="27"/>
                <w:lang w:val="vi-VN"/>
              </w:rPr>
            </w:pPr>
            <w:r>
              <w:rPr>
                <w:rFonts w:asciiTheme="majorHAnsi" w:hAnsiTheme="majorHAnsi" w:cstheme="majorHAnsi"/>
                <w:b/>
                <w:color w:val="000000" w:themeColor="text1"/>
                <w:sz w:val="27"/>
                <w:szCs w:val="27"/>
                <w:lang w:val="vi-VN"/>
              </w:rPr>
              <w:t>CỘNG HOÀ XÃ HỘI CHỦ NGHĨA VIỆT NAM</w:t>
            </w:r>
          </w:p>
          <w:p w14:paraId="7C34778A" w14:textId="77777777" w:rsidR="000C46D6" w:rsidRDefault="007D2B13">
            <w:pPr>
              <w:jc w:val="center"/>
              <w:rPr>
                <w:rFonts w:asciiTheme="majorHAnsi" w:hAnsiTheme="majorHAnsi" w:cstheme="majorHAnsi"/>
                <w:b/>
                <w:color w:val="000000" w:themeColor="text1"/>
                <w:sz w:val="27"/>
                <w:szCs w:val="27"/>
                <w:lang w:val="vi-VN"/>
              </w:rPr>
            </w:pPr>
            <w:r>
              <w:rPr>
                <w:rFonts w:asciiTheme="majorHAnsi" w:hAnsiTheme="majorHAnsi" w:cstheme="majorHAnsi"/>
                <w:b/>
                <w:color w:val="000000" w:themeColor="text1"/>
                <w:sz w:val="27"/>
                <w:szCs w:val="27"/>
                <w:lang w:val="vi-VN"/>
              </w:rPr>
              <w:t xml:space="preserve">Độc lập </w:t>
            </w:r>
            <w:r>
              <w:rPr>
                <w:rFonts w:asciiTheme="majorHAnsi" w:hAnsiTheme="majorHAnsi" w:cstheme="majorHAnsi"/>
                <w:b/>
                <w:color w:val="000000" w:themeColor="text1"/>
                <w:sz w:val="27"/>
                <w:szCs w:val="27"/>
              </w:rPr>
              <w:t>-</w:t>
            </w:r>
            <w:r>
              <w:rPr>
                <w:rFonts w:asciiTheme="majorHAnsi" w:hAnsiTheme="majorHAnsi" w:cstheme="majorHAnsi"/>
                <w:b/>
                <w:color w:val="000000" w:themeColor="text1"/>
                <w:sz w:val="27"/>
                <w:szCs w:val="27"/>
                <w:lang w:val="vi-VN"/>
              </w:rPr>
              <w:t xml:space="preserve"> Tự do </w:t>
            </w:r>
            <w:r>
              <w:rPr>
                <w:rFonts w:asciiTheme="majorHAnsi" w:hAnsiTheme="majorHAnsi" w:cstheme="majorHAnsi"/>
                <w:b/>
                <w:color w:val="000000" w:themeColor="text1"/>
                <w:sz w:val="27"/>
                <w:szCs w:val="27"/>
              </w:rPr>
              <w:t>-</w:t>
            </w:r>
            <w:r>
              <w:rPr>
                <w:rFonts w:asciiTheme="majorHAnsi" w:hAnsiTheme="majorHAnsi" w:cstheme="majorHAnsi"/>
                <w:b/>
                <w:color w:val="000000" w:themeColor="text1"/>
                <w:sz w:val="27"/>
                <w:szCs w:val="27"/>
                <w:lang w:val="vi-VN"/>
              </w:rPr>
              <w:t xml:space="preserve"> Hạnh phúc</w:t>
            </w:r>
          </w:p>
          <w:p w14:paraId="03DAF554" w14:textId="77777777" w:rsidR="000C46D6" w:rsidRPr="00D5732A" w:rsidRDefault="007D2B13" w:rsidP="00D5732A">
            <w:pPr>
              <w:spacing w:line="276" w:lineRule="auto"/>
              <w:jc w:val="both"/>
              <w:rPr>
                <w:rFonts w:asciiTheme="majorHAnsi" w:hAnsiTheme="majorHAnsi" w:cstheme="majorHAnsi"/>
                <w:b/>
                <w:color w:val="000000" w:themeColor="text1"/>
                <w:sz w:val="27"/>
                <w:szCs w:val="27"/>
                <w:lang w:val="vi-VN"/>
              </w:rPr>
            </w:pPr>
            <w:r>
              <w:rPr>
                <w:rFonts w:asciiTheme="majorHAnsi" w:hAnsiTheme="majorHAnsi" w:cstheme="majorHAnsi"/>
                <w:i/>
                <w:noProof/>
                <w:color w:val="000000" w:themeColor="text1"/>
                <w:sz w:val="27"/>
                <w:szCs w:val="27"/>
              </w:rPr>
              <mc:AlternateContent>
                <mc:Choice Requires="wps">
                  <w:drawing>
                    <wp:anchor distT="0" distB="0" distL="114300" distR="114300" simplePos="0" relativeHeight="251664384" behindDoc="0" locked="0" layoutInCell="1" allowOverlap="1" wp14:anchorId="07BB8D2C" wp14:editId="41237806">
                      <wp:simplePos x="0" y="0"/>
                      <wp:positionH relativeFrom="column">
                        <wp:posOffset>1009126</wp:posOffset>
                      </wp:positionH>
                      <wp:positionV relativeFrom="paragraph">
                        <wp:posOffset>17145</wp:posOffset>
                      </wp:positionV>
                      <wp:extent cx="1659835" cy="0"/>
                      <wp:effectExtent l="0" t="0" r="17145" b="19050"/>
                      <wp:wrapNone/>
                      <wp:docPr id="9" name="Đường kết nối Mũi tên Thẳng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98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7C0644" id="_x0000_t32" coordsize="21600,21600" o:spt="32" o:oned="t" path="m,l21600,21600e" filled="f">
                      <v:path arrowok="t" fillok="f" o:connecttype="none"/>
                      <o:lock v:ext="edit" shapetype="t"/>
                    </v:shapetype>
                    <v:shape id="Đường kết nối Mũi tên Thẳng 1" o:spid="_x0000_s1026" type="#_x0000_t32" style="position:absolute;margin-left:79.45pt;margin-top:1.35pt;width:130.7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"/>
                  </w:pict>
                </mc:Fallback>
              </mc:AlternateContent>
            </w:r>
          </w:p>
          <w:p w14:paraId="0202454D" w14:textId="72C0E696" w:rsidR="000C46D6" w:rsidRDefault="007D2B13" w:rsidP="003957E2">
            <w:pPr>
              <w:tabs>
                <w:tab w:val="left" w:pos="3808"/>
                <w:tab w:val="center" w:pos="4831"/>
              </w:tabs>
              <w:spacing w:line="276" w:lineRule="auto"/>
              <w:ind w:right="-57"/>
              <w:jc w:val="right"/>
              <w:rPr>
                <w:rFonts w:asciiTheme="majorHAnsi" w:hAnsiTheme="majorHAnsi" w:cstheme="majorHAnsi"/>
                <w:b/>
                <w:bCs/>
                <w:sz w:val="27"/>
                <w:szCs w:val="27"/>
              </w:rPr>
            </w:pPr>
            <w:r>
              <w:rPr>
                <w:rFonts w:asciiTheme="majorHAnsi" w:hAnsiTheme="majorHAnsi" w:cstheme="majorHAnsi"/>
                <w:bCs/>
                <w:i/>
                <w:iCs/>
                <w:sz w:val="27"/>
                <w:szCs w:val="27"/>
                <w:lang w:val="vi-VN"/>
              </w:rPr>
              <w:t xml:space="preserve">Thanh Hóa, ngày </w:t>
            </w:r>
            <w:r w:rsidR="006369E1">
              <w:rPr>
                <w:rFonts w:asciiTheme="majorHAnsi" w:hAnsiTheme="majorHAnsi" w:cstheme="majorHAnsi"/>
                <w:bCs/>
                <w:i/>
                <w:iCs/>
                <w:sz w:val="27"/>
                <w:szCs w:val="27"/>
              </w:rPr>
              <w:t>07</w:t>
            </w:r>
            <w:r>
              <w:rPr>
                <w:rFonts w:asciiTheme="majorHAnsi" w:hAnsiTheme="majorHAnsi" w:cstheme="majorHAnsi"/>
                <w:bCs/>
                <w:i/>
                <w:iCs/>
                <w:sz w:val="27"/>
                <w:szCs w:val="27"/>
                <w:lang w:val="vi-VN"/>
              </w:rPr>
              <w:t xml:space="preserve"> </w:t>
            </w:r>
            <w:r>
              <w:rPr>
                <w:rFonts w:asciiTheme="majorHAnsi" w:hAnsiTheme="majorHAnsi" w:cstheme="majorHAnsi"/>
                <w:bCs/>
                <w:i/>
                <w:iCs/>
                <w:color w:val="000000" w:themeColor="text1"/>
                <w:sz w:val="27"/>
                <w:szCs w:val="27"/>
                <w:lang w:val="vi-VN"/>
              </w:rPr>
              <w:t xml:space="preserve">tháng </w:t>
            </w:r>
            <w:r w:rsidR="003957E2">
              <w:rPr>
                <w:rFonts w:asciiTheme="majorHAnsi" w:hAnsiTheme="majorHAnsi" w:cstheme="majorHAnsi"/>
                <w:bCs/>
                <w:i/>
                <w:iCs/>
                <w:color w:val="000000" w:themeColor="text1"/>
                <w:sz w:val="27"/>
                <w:szCs w:val="27"/>
              </w:rPr>
              <w:t>3</w:t>
            </w:r>
            <w:r>
              <w:rPr>
                <w:rFonts w:asciiTheme="majorHAnsi" w:hAnsiTheme="majorHAnsi" w:cstheme="majorHAnsi"/>
                <w:bCs/>
                <w:i/>
                <w:iCs/>
                <w:color w:val="000000" w:themeColor="text1"/>
                <w:sz w:val="27"/>
                <w:szCs w:val="27"/>
                <w:lang w:val="vi-VN"/>
              </w:rPr>
              <w:t xml:space="preserve"> năm 202</w:t>
            </w:r>
            <w:r w:rsidR="003957E2">
              <w:rPr>
                <w:rFonts w:asciiTheme="majorHAnsi" w:hAnsiTheme="majorHAnsi" w:cstheme="majorHAnsi"/>
                <w:bCs/>
                <w:i/>
                <w:iCs/>
                <w:color w:val="000000" w:themeColor="text1"/>
                <w:sz w:val="27"/>
                <w:szCs w:val="27"/>
              </w:rPr>
              <w:t>5.</w:t>
            </w:r>
          </w:p>
        </w:tc>
      </w:tr>
    </w:tbl>
    <w:p w14:paraId="4799849E" w14:textId="77777777" w:rsidR="000C46D6" w:rsidRDefault="000C46D6">
      <w:pPr>
        <w:tabs>
          <w:tab w:val="left" w:pos="3808"/>
          <w:tab w:val="center" w:pos="4831"/>
        </w:tabs>
        <w:spacing w:line="276" w:lineRule="auto"/>
        <w:ind w:right="-57"/>
        <w:rPr>
          <w:rFonts w:asciiTheme="majorHAnsi" w:hAnsiTheme="majorHAnsi" w:cstheme="majorHAnsi"/>
          <w:b/>
          <w:bCs/>
          <w:sz w:val="16"/>
          <w:szCs w:val="20"/>
          <w:lang w:val="vi-VN"/>
        </w:rPr>
      </w:pPr>
    </w:p>
    <w:p w14:paraId="67816A27" w14:textId="77777777" w:rsidR="000C46D6" w:rsidRDefault="007D2B13">
      <w:pPr>
        <w:tabs>
          <w:tab w:val="left" w:pos="3808"/>
          <w:tab w:val="center" w:pos="4831"/>
        </w:tabs>
        <w:spacing w:line="276" w:lineRule="auto"/>
        <w:ind w:right="-57"/>
        <w:jc w:val="center"/>
        <w:rPr>
          <w:rFonts w:asciiTheme="majorHAnsi" w:hAnsiTheme="majorHAnsi" w:cstheme="majorHAnsi"/>
          <w:b/>
          <w:bCs/>
          <w:sz w:val="32"/>
          <w:szCs w:val="32"/>
          <w:lang w:val="vi-VN"/>
        </w:rPr>
      </w:pPr>
      <w:r>
        <w:rPr>
          <w:rFonts w:asciiTheme="majorHAnsi" w:hAnsiTheme="majorHAnsi" w:cstheme="majorHAnsi"/>
          <w:b/>
          <w:bCs/>
          <w:sz w:val="32"/>
          <w:szCs w:val="32"/>
          <w:lang w:val="vi-VN"/>
        </w:rPr>
        <w:t>QUYẾT ĐỊNH</w:t>
      </w:r>
    </w:p>
    <w:p w14:paraId="2CFDD4D9" w14:textId="59A47383" w:rsidR="003957E2" w:rsidRPr="003957E2" w:rsidRDefault="007D2B13" w:rsidP="003957E2">
      <w:pPr>
        <w:spacing w:line="276" w:lineRule="auto"/>
        <w:jc w:val="center"/>
        <w:outlineLvl w:val="0"/>
        <w:rPr>
          <w:rFonts w:ascii="Times New Roman" w:hAnsi="Times New Roman"/>
          <w:b/>
          <w:bCs/>
          <w:noProof/>
          <w:sz w:val="27"/>
          <w:szCs w:val="27"/>
        </w:rPr>
      </w:pPr>
      <w:r>
        <w:rPr>
          <w:rFonts w:asciiTheme="majorHAnsi" w:hAnsiTheme="majorHAnsi" w:cstheme="majorHAnsi"/>
          <w:b/>
          <w:bCs/>
          <w:lang w:val="vi-VN"/>
        </w:rPr>
        <w:t xml:space="preserve">Về việc ban hành Quy chế cuộc đấu </w:t>
      </w:r>
      <w:r w:rsidRPr="003957E2">
        <w:rPr>
          <w:rFonts w:ascii="Times New Roman" w:hAnsi="Times New Roman"/>
          <w:b/>
          <w:bCs/>
          <w:sz w:val="27"/>
          <w:szCs w:val="27"/>
          <w:lang w:val="vi-VN"/>
        </w:rPr>
        <w:t xml:space="preserve">giá </w:t>
      </w:r>
      <w:r w:rsidR="003957E2" w:rsidRPr="003957E2">
        <w:rPr>
          <w:rFonts w:ascii="Times New Roman" w:hAnsi="Times New Roman"/>
          <w:b/>
          <w:bCs/>
          <w:noProof/>
          <w:sz w:val="27"/>
          <w:szCs w:val="27"/>
        </w:rPr>
        <w:t>Quyền sử dụng đất đối với 47 lô đất ở, Mặt bằng quy hoạch chi tiết tỷ lệ 1/500 khu dân cư Đình Cũ và Thôn 9, xã Thọ Ngọc, huyện Triệu Sơn, tỉnh Thanh Hóa.</w:t>
      </w:r>
    </w:p>
    <w:p w14:paraId="034BDDA4" w14:textId="77777777" w:rsidR="000C46D6" w:rsidRDefault="007D2B13">
      <w:pPr>
        <w:jc w:val="center"/>
        <w:rPr>
          <w:rFonts w:asciiTheme="majorHAnsi" w:hAnsiTheme="majorHAnsi" w:cstheme="majorHAnsi"/>
          <w:b/>
          <w:bCs/>
          <w:iCs/>
          <w:lang w:val="nl-NL"/>
        </w:rPr>
      </w:pPr>
      <w:r>
        <w:rPr>
          <w:rFonts w:asciiTheme="majorHAnsi" w:hAnsiTheme="majorHAnsi" w:cstheme="majorHAnsi"/>
          <w:b/>
          <w:bCs/>
          <w:iCs/>
          <w:noProof/>
        </w:rPr>
        <mc:AlternateContent>
          <mc:Choice Requires="wps">
            <w:drawing>
              <wp:anchor distT="0" distB="0" distL="114300" distR="114300" simplePos="0" relativeHeight="251665408" behindDoc="0" locked="0" layoutInCell="1" allowOverlap="1" wp14:anchorId="08C04A03" wp14:editId="7074029F">
                <wp:simplePos x="0" y="0"/>
                <wp:positionH relativeFrom="column">
                  <wp:posOffset>1807210</wp:posOffset>
                </wp:positionH>
                <wp:positionV relativeFrom="paragraph">
                  <wp:posOffset>1270</wp:posOffset>
                </wp:positionV>
                <wp:extent cx="2540000" cy="0"/>
                <wp:effectExtent l="0" t="0" r="31750" b="19050"/>
                <wp:wrapNone/>
                <wp:docPr id="1" name="Straight Connector 1"/>
                <wp:cNvGraphicFramePr/>
                <a:graphic xmlns:a="http://schemas.openxmlformats.org/drawingml/2006/main">
                  <a:graphicData uri="http://schemas.microsoft.com/office/word/2010/wordprocessingShape">
                    <wps:wsp>
                      <wps:cNvCnPr/>
                      <wps:spPr>
                        <a:xfrm flipV="1">
                          <a:off x="0" y="0"/>
                          <a:ext cx="254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3E3B07" id="Straight Connector 1"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3pt,.1pt" to="342.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" strokecolor="black [3040]"/>
            </w:pict>
          </mc:Fallback>
        </mc:AlternateContent>
      </w:r>
    </w:p>
    <w:p w14:paraId="1082863E" w14:textId="77777777" w:rsidR="000C46D6" w:rsidRPr="00A97F31" w:rsidRDefault="007D2B13" w:rsidP="00A97F31">
      <w:pPr>
        <w:tabs>
          <w:tab w:val="center" w:pos="4831"/>
          <w:tab w:val="left" w:pos="8512"/>
        </w:tabs>
        <w:spacing w:line="276" w:lineRule="auto"/>
        <w:jc w:val="center"/>
        <w:rPr>
          <w:rFonts w:asciiTheme="majorHAnsi" w:hAnsiTheme="majorHAnsi" w:cstheme="majorHAnsi"/>
          <w:b/>
          <w:bCs/>
          <w:sz w:val="27"/>
          <w:szCs w:val="27"/>
          <w:lang w:val="nl-NL"/>
        </w:rPr>
      </w:pPr>
      <w:r w:rsidRPr="00A97F31">
        <w:rPr>
          <w:rFonts w:asciiTheme="majorHAnsi" w:hAnsiTheme="majorHAnsi" w:cstheme="majorHAnsi"/>
          <w:b/>
          <w:bCs/>
          <w:sz w:val="27"/>
          <w:szCs w:val="27"/>
          <w:lang w:val="vi-VN"/>
        </w:rPr>
        <w:t xml:space="preserve">CÔNG TY ĐẤU GIÁ HỢP DANH </w:t>
      </w:r>
      <w:r w:rsidRPr="00A97F31">
        <w:rPr>
          <w:rFonts w:asciiTheme="majorHAnsi" w:hAnsiTheme="majorHAnsi" w:cstheme="majorHAnsi"/>
          <w:b/>
          <w:bCs/>
          <w:sz w:val="27"/>
          <w:szCs w:val="27"/>
          <w:lang w:val="nl-NL"/>
        </w:rPr>
        <w:t xml:space="preserve">NHẤT </w:t>
      </w:r>
      <w:r w:rsidRPr="00A97F31">
        <w:rPr>
          <w:rFonts w:asciiTheme="majorHAnsi" w:hAnsiTheme="majorHAnsi" w:cstheme="majorHAnsi"/>
          <w:b/>
          <w:bCs/>
          <w:sz w:val="27"/>
          <w:szCs w:val="27"/>
          <w:lang w:val="vi-VN"/>
        </w:rPr>
        <w:t>AN PHÚ</w:t>
      </w:r>
      <w:r w:rsidRPr="00A97F31">
        <w:rPr>
          <w:rFonts w:asciiTheme="majorHAnsi" w:hAnsiTheme="majorHAnsi" w:cstheme="majorHAnsi"/>
          <w:b/>
          <w:bCs/>
          <w:sz w:val="27"/>
          <w:szCs w:val="27"/>
          <w:lang w:val="nl-NL"/>
        </w:rPr>
        <w:t xml:space="preserve"> - CHI NHÁNH THANH HÓA</w:t>
      </w:r>
    </w:p>
    <w:p w14:paraId="7A64ABB3" w14:textId="77777777" w:rsidR="000C46D6" w:rsidRPr="00A97F31" w:rsidRDefault="000C46D6" w:rsidP="00A97F31">
      <w:pPr>
        <w:tabs>
          <w:tab w:val="center" w:pos="4831"/>
          <w:tab w:val="left" w:pos="8512"/>
        </w:tabs>
        <w:spacing w:line="276" w:lineRule="auto"/>
        <w:rPr>
          <w:rFonts w:asciiTheme="majorHAnsi" w:hAnsiTheme="majorHAnsi" w:cstheme="majorHAnsi"/>
          <w:b/>
          <w:bCs/>
          <w:sz w:val="27"/>
          <w:szCs w:val="27"/>
          <w:lang w:val="nl-NL"/>
        </w:rPr>
      </w:pPr>
    </w:p>
    <w:p w14:paraId="031BE532" w14:textId="177F600E" w:rsidR="000C46D6" w:rsidRPr="00480BC7" w:rsidRDefault="007549B7" w:rsidP="00480BC7">
      <w:pPr>
        <w:pStyle w:val="ListParagraph"/>
        <w:spacing w:line="276" w:lineRule="auto"/>
        <w:ind w:left="426" w:firstLine="141"/>
        <w:jc w:val="both"/>
        <w:rPr>
          <w:rFonts w:ascii="Times New Roman" w:hAnsi="Times New Roman"/>
          <w:bCs/>
          <w:i/>
          <w:sz w:val="27"/>
          <w:szCs w:val="27"/>
          <w:lang w:val="nl-NL"/>
        </w:rPr>
      </w:pPr>
      <w:bookmarkStart w:id="0" w:name="_GoBack"/>
      <w:r w:rsidRPr="00480BC7">
        <w:rPr>
          <w:rFonts w:ascii="Times New Roman" w:hAnsi="Times New Roman"/>
          <w:bCs/>
          <w:i/>
          <w:sz w:val="27"/>
          <w:szCs w:val="27"/>
          <w:lang w:val="nl-NL"/>
        </w:rPr>
        <w:t xml:space="preserve">- Căn cứ Luật </w:t>
      </w:r>
      <w:r w:rsidRPr="00480BC7">
        <w:rPr>
          <w:rFonts w:ascii="Times New Roman" w:hAnsi="Times New Roman"/>
          <w:bCs/>
          <w:i/>
          <w:sz w:val="27"/>
          <w:szCs w:val="27"/>
          <w:lang w:val="vi-VN"/>
        </w:rPr>
        <w:t>Đ</w:t>
      </w:r>
      <w:r w:rsidRPr="00480BC7">
        <w:rPr>
          <w:rFonts w:ascii="Times New Roman" w:hAnsi="Times New Roman"/>
          <w:bCs/>
          <w:i/>
          <w:sz w:val="27"/>
          <w:szCs w:val="27"/>
          <w:lang w:val="nl-NL"/>
        </w:rPr>
        <w:t>ất đai số 31/2024/QH15 ngày 18/01/2024</w:t>
      </w:r>
      <w:r w:rsidR="007D2B13" w:rsidRPr="00480BC7">
        <w:rPr>
          <w:rFonts w:asciiTheme="majorHAnsi" w:hAnsiTheme="majorHAnsi" w:cstheme="majorHAnsi"/>
          <w:i/>
          <w:iCs/>
          <w:sz w:val="27"/>
          <w:szCs w:val="27"/>
          <w:lang w:val="nl-NL"/>
        </w:rPr>
        <w:t>;</w:t>
      </w:r>
    </w:p>
    <w:p w14:paraId="603469AE" w14:textId="04B26D6A" w:rsidR="000C46D6" w:rsidRPr="00480BC7" w:rsidRDefault="007D2B13" w:rsidP="00480BC7">
      <w:pPr>
        <w:pStyle w:val="BodyText"/>
        <w:numPr>
          <w:ilvl w:val="0"/>
          <w:numId w:val="6"/>
        </w:numPr>
        <w:tabs>
          <w:tab w:val="left" w:pos="567"/>
          <w:tab w:val="left" w:pos="720"/>
        </w:tabs>
        <w:spacing w:line="276" w:lineRule="auto"/>
        <w:ind w:left="0" w:firstLine="567"/>
        <w:jc w:val="both"/>
        <w:rPr>
          <w:rFonts w:asciiTheme="majorHAnsi" w:hAnsiTheme="majorHAnsi" w:cstheme="majorHAnsi"/>
          <w:i/>
          <w:iCs/>
          <w:sz w:val="27"/>
          <w:szCs w:val="27"/>
          <w:lang w:val="vi-VN"/>
        </w:rPr>
      </w:pPr>
      <w:r w:rsidRPr="00480BC7">
        <w:rPr>
          <w:rFonts w:asciiTheme="majorHAnsi" w:hAnsiTheme="majorHAnsi" w:cstheme="majorHAnsi"/>
          <w:i/>
          <w:iCs/>
          <w:sz w:val="27"/>
          <w:szCs w:val="27"/>
          <w:lang w:val="vi-VN"/>
        </w:rPr>
        <w:t xml:space="preserve">Căn cứ </w:t>
      </w:r>
      <w:r w:rsidR="003957E2" w:rsidRPr="00480BC7">
        <w:rPr>
          <w:rFonts w:ascii="Times New Roman" w:hAnsi="Times New Roman"/>
          <w:i/>
          <w:spacing w:val="3"/>
          <w:sz w:val="27"/>
          <w:szCs w:val="27"/>
          <w:shd w:val="clear" w:color="auto" w:fill="FFFFFF"/>
        </w:rPr>
        <w:t>Luật Đấu giá tài sản số 01/2016/QH14 được sửa đổi, bổ sung một số điều theo Luật số 37/2024/QH15</w:t>
      </w:r>
      <w:r w:rsidRPr="00480BC7">
        <w:rPr>
          <w:rFonts w:ascii="Times New Roman" w:hAnsi="Times New Roman"/>
          <w:i/>
          <w:iCs/>
          <w:sz w:val="27"/>
          <w:szCs w:val="27"/>
          <w:lang w:val="vi-VN"/>
        </w:rPr>
        <w:t>;</w:t>
      </w:r>
    </w:p>
    <w:p w14:paraId="4C1C1C8D" w14:textId="45DFFFF6" w:rsidR="0087178C" w:rsidRPr="00480BC7" w:rsidRDefault="0087178C" w:rsidP="00480BC7">
      <w:pPr>
        <w:pStyle w:val="BodyText"/>
        <w:numPr>
          <w:ilvl w:val="0"/>
          <w:numId w:val="6"/>
        </w:numPr>
        <w:tabs>
          <w:tab w:val="left" w:pos="567"/>
          <w:tab w:val="left" w:pos="720"/>
        </w:tabs>
        <w:spacing w:line="276" w:lineRule="auto"/>
        <w:ind w:left="0" w:firstLine="567"/>
        <w:jc w:val="both"/>
        <w:rPr>
          <w:rFonts w:asciiTheme="majorHAnsi" w:hAnsiTheme="majorHAnsi" w:cstheme="majorHAnsi"/>
          <w:i/>
          <w:iCs/>
          <w:sz w:val="27"/>
          <w:szCs w:val="27"/>
          <w:lang w:val="vi-VN"/>
        </w:rPr>
      </w:pPr>
      <w:r w:rsidRPr="00480BC7">
        <w:rPr>
          <w:rFonts w:asciiTheme="majorHAnsi" w:hAnsiTheme="majorHAnsi" w:cstheme="majorHAnsi"/>
          <w:i/>
          <w:iCs/>
          <w:sz w:val="27"/>
          <w:szCs w:val="27"/>
          <w:lang w:val="en-US"/>
        </w:rPr>
        <w:t xml:space="preserve">Căn cứ </w:t>
      </w:r>
      <w:r w:rsidRPr="00480BC7">
        <w:rPr>
          <w:rStyle w:val="fontstyle01"/>
          <w:rFonts w:ascii="Times New Roman" w:hAnsi="Times New Roman"/>
          <w:b w:val="0"/>
          <w:i/>
          <w:sz w:val="27"/>
          <w:szCs w:val="27"/>
        </w:rPr>
        <w:t>Luật Đấu thầu 22/2023/QH15 ngày 23/6/2023;</w:t>
      </w:r>
    </w:p>
    <w:p w14:paraId="2D1B7346" w14:textId="74D1D6FE" w:rsidR="00EC4FCD" w:rsidRPr="00480BC7" w:rsidRDefault="007549B7" w:rsidP="00480BC7">
      <w:pPr>
        <w:pStyle w:val="BodyText"/>
        <w:numPr>
          <w:ilvl w:val="0"/>
          <w:numId w:val="6"/>
        </w:numPr>
        <w:tabs>
          <w:tab w:val="left" w:pos="567"/>
          <w:tab w:val="left" w:pos="720"/>
        </w:tabs>
        <w:spacing w:line="276" w:lineRule="auto"/>
        <w:ind w:left="0" w:firstLine="567"/>
        <w:jc w:val="both"/>
        <w:rPr>
          <w:rFonts w:asciiTheme="majorHAnsi" w:hAnsiTheme="majorHAnsi" w:cstheme="majorHAnsi"/>
          <w:i/>
          <w:iCs/>
          <w:spacing w:val="-2"/>
          <w:sz w:val="27"/>
          <w:szCs w:val="27"/>
          <w:lang w:val="nl-NL"/>
        </w:rPr>
      </w:pPr>
      <w:r w:rsidRPr="00480BC7">
        <w:rPr>
          <w:rFonts w:ascii="Times New Roman" w:hAnsi="Times New Roman"/>
          <w:bCs/>
          <w:i/>
          <w:iCs/>
          <w:color w:val="000000"/>
          <w:sz w:val="27"/>
          <w:szCs w:val="27"/>
        </w:rPr>
        <w:t>Căn cứ Nghị định 102/2024/NĐ-CP ngày 30/7/2024 của Chính phủ về việc quy định chi tiết thi hành một số điều Luật Đất đai 2024</w:t>
      </w:r>
      <w:r w:rsidRPr="00480BC7">
        <w:rPr>
          <w:rFonts w:ascii="Times New Roman" w:hAnsi="Times New Roman"/>
          <w:i/>
          <w:sz w:val="27"/>
          <w:szCs w:val="27"/>
          <w:lang w:val="vi-VN"/>
        </w:rPr>
        <w:t xml:space="preserve">; </w:t>
      </w:r>
    </w:p>
    <w:p w14:paraId="3131B441" w14:textId="1D06B39A" w:rsidR="00EC4FCD" w:rsidRPr="00480BC7" w:rsidRDefault="00EC4FCD" w:rsidP="00480BC7">
      <w:pPr>
        <w:pStyle w:val="BodyText"/>
        <w:numPr>
          <w:ilvl w:val="0"/>
          <w:numId w:val="6"/>
        </w:numPr>
        <w:tabs>
          <w:tab w:val="left" w:pos="567"/>
          <w:tab w:val="left" w:pos="720"/>
        </w:tabs>
        <w:spacing w:line="276" w:lineRule="auto"/>
        <w:ind w:left="0" w:firstLine="567"/>
        <w:jc w:val="both"/>
        <w:rPr>
          <w:rFonts w:ascii="Times New Roman" w:hAnsi="Times New Roman"/>
          <w:b/>
          <w:i/>
          <w:iCs/>
          <w:spacing w:val="-2"/>
          <w:sz w:val="27"/>
          <w:szCs w:val="27"/>
          <w:lang w:val="nl-NL"/>
        </w:rPr>
      </w:pPr>
      <w:r w:rsidRPr="00480BC7">
        <w:rPr>
          <w:rStyle w:val="fontstyle01"/>
          <w:rFonts w:ascii="Times New Roman" w:hAnsi="Times New Roman"/>
          <w:b w:val="0"/>
          <w:i/>
          <w:sz w:val="27"/>
          <w:szCs w:val="27"/>
        </w:rPr>
        <w:t>Căn cứ Nghị định</w:t>
      </w:r>
      <w:r w:rsidRPr="00480BC7">
        <w:rPr>
          <w:rStyle w:val="fontstyle01"/>
          <w:rFonts w:ascii="Times New Roman" w:hAnsi="Times New Roman"/>
          <w:b w:val="0"/>
          <w:i/>
          <w:sz w:val="27"/>
          <w:szCs w:val="27"/>
        </w:rPr>
        <w:t xml:space="preserve"> số</w:t>
      </w:r>
      <w:r w:rsidRPr="00480BC7">
        <w:rPr>
          <w:rFonts w:ascii="Times New Roman" w:hAnsi="Times New Roman"/>
          <w:b/>
          <w:i/>
          <w:iCs/>
          <w:color w:val="000000"/>
          <w:sz w:val="27"/>
          <w:szCs w:val="27"/>
        </w:rPr>
        <w:t xml:space="preserve"> </w:t>
      </w:r>
      <w:r w:rsidRPr="00480BC7">
        <w:rPr>
          <w:rStyle w:val="fontstyle01"/>
          <w:rFonts w:ascii="Times New Roman" w:hAnsi="Times New Roman"/>
          <w:b w:val="0"/>
          <w:i/>
          <w:sz w:val="27"/>
          <w:szCs w:val="27"/>
        </w:rPr>
        <w:t>24/2024/NĐ-CP ngày 27/02/2024 về quy định chi tiết một số điều của Luật Đấu</w:t>
      </w:r>
      <w:r w:rsidRPr="00480BC7">
        <w:rPr>
          <w:rFonts w:ascii="Times New Roman" w:hAnsi="Times New Roman"/>
          <w:b/>
          <w:i/>
          <w:iCs/>
          <w:color w:val="000000"/>
          <w:sz w:val="27"/>
          <w:szCs w:val="27"/>
        </w:rPr>
        <w:t xml:space="preserve"> </w:t>
      </w:r>
      <w:r w:rsidRPr="00480BC7">
        <w:rPr>
          <w:rStyle w:val="fontstyle01"/>
          <w:rFonts w:ascii="Times New Roman" w:hAnsi="Times New Roman"/>
          <w:b w:val="0"/>
          <w:i/>
          <w:sz w:val="27"/>
          <w:szCs w:val="27"/>
        </w:rPr>
        <w:t>thầu 2023;</w:t>
      </w:r>
    </w:p>
    <w:p w14:paraId="411984D8" w14:textId="5BA38F1D" w:rsidR="00B05512" w:rsidRPr="00480BC7" w:rsidRDefault="00EC4FCD" w:rsidP="00480BC7">
      <w:pPr>
        <w:pStyle w:val="BodyText"/>
        <w:numPr>
          <w:ilvl w:val="0"/>
          <w:numId w:val="6"/>
        </w:numPr>
        <w:tabs>
          <w:tab w:val="left" w:pos="567"/>
          <w:tab w:val="left" w:pos="720"/>
        </w:tabs>
        <w:spacing w:line="276" w:lineRule="auto"/>
        <w:ind w:left="0" w:firstLine="567"/>
        <w:jc w:val="both"/>
        <w:rPr>
          <w:rFonts w:asciiTheme="majorHAnsi" w:hAnsiTheme="majorHAnsi" w:cstheme="majorHAnsi"/>
          <w:i/>
          <w:iCs/>
          <w:spacing w:val="-2"/>
          <w:sz w:val="27"/>
          <w:szCs w:val="27"/>
          <w:lang w:val="nl-NL"/>
        </w:rPr>
      </w:pPr>
      <w:r w:rsidRPr="00480BC7">
        <w:rPr>
          <w:rFonts w:ascii="Times New Roman" w:hAnsi="Times New Roman"/>
          <w:bCs/>
          <w:i/>
          <w:iCs/>
          <w:color w:val="000000"/>
          <w:sz w:val="27"/>
          <w:szCs w:val="27"/>
        </w:rPr>
        <w:t xml:space="preserve">Căn cứ </w:t>
      </w:r>
      <w:r w:rsidR="007549B7" w:rsidRPr="00480BC7">
        <w:rPr>
          <w:rFonts w:ascii="Times New Roman" w:hAnsi="Times New Roman"/>
          <w:i/>
          <w:iCs/>
          <w:sz w:val="27"/>
          <w:szCs w:val="27"/>
          <w:lang w:val="nl-NL"/>
        </w:rPr>
        <w:t>Nghị định số 62/2017/NĐ-CP ngày 16/5/2017 của Chính phủ Quy định chi tiết một số điều và biện pháp thi hành Luật Đấu giá tài sản</w:t>
      </w:r>
      <w:r w:rsidR="007D2B13" w:rsidRPr="00480BC7">
        <w:rPr>
          <w:rFonts w:asciiTheme="majorHAnsi" w:hAnsiTheme="majorHAnsi" w:cstheme="majorHAnsi"/>
          <w:i/>
          <w:iCs/>
          <w:spacing w:val="-2"/>
          <w:sz w:val="27"/>
          <w:szCs w:val="27"/>
          <w:lang w:val="vi-VN"/>
        </w:rPr>
        <w:t>;</w:t>
      </w:r>
    </w:p>
    <w:p w14:paraId="45595BBE" w14:textId="77777777" w:rsidR="002A7E8E" w:rsidRPr="00480BC7" w:rsidRDefault="00B05512" w:rsidP="00480BC7">
      <w:pPr>
        <w:pStyle w:val="BodyText"/>
        <w:numPr>
          <w:ilvl w:val="0"/>
          <w:numId w:val="6"/>
        </w:numPr>
        <w:tabs>
          <w:tab w:val="left" w:pos="567"/>
          <w:tab w:val="left" w:pos="720"/>
        </w:tabs>
        <w:spacing w:line="276" w:lineRule="auto"/>
        <w:ind w:left="0" w:firstLine="567"/>
        <w:jc w:val="both"/>
        <w:rPr>
          <w:rFonts w:asciiTheme="majorHAnsi" w:hAnsiTheme="majorHAnsi" w:cstheme="majorHAnsi"/>
          <w:i/>
          <w:iCs/>
          <w:spacing w:val="-2"/>
          <w:sz w:val="27"/>
          <w:szCs w:val="27"/>
          <w:lang w:val="nl-NL"/>
        </w:rPr>
      </w:pPr>
      <w:r w:rsidRPr="00480BC7">
        <w:rPr>
          <w:rFonts w:ascii="Times New Roman" w:hAnsi="Times New Roman"/>
          <w:i/>
          <w:iCs/>
          <w:sz w:val="27"/>
          <w:szCs w:val="27"/>
        </w:rPr>
        <w:t>C</w:t>
      </w:r>
      <w:r w:rsidRPr="00480BC7">
        <w:rPr>
          <w:rFonts w:ascii="Times New Roman" w:hAnsi="Times New Roman" w:cs="Calibri"/>
          <w:i/>
          <w:iCs/>
          <w:sz w:val="27"/>
          <w:szCs w:val="27"/>
        </w:rPr>
        <w:t>ă</w:t>
      </w:r>
      <w:r w:rsidRPr="00480BC7">
        <w:rPr>
          <w:rFonts w:ascii="Times New Roman" w:hAnsi="Times New Roman"/>
          <w:i/>
          <w:iCs/>
          <w:sz w:val="27"/>
          <w:szCs w:val="27"/>
        </w:rPr>
        <w:t>n c</w:t>
      </w:r>
      <w:r w:rsidRPr="00480BC7">
        <w:rPr>
          <w:rFonts w:ascii="Times New Roman" w:hAnsi="Times New Roman" w:cs="Calibri"/>
          <w:i/>
          <w:iCs/>
          <w:sz w:val="27"/>
          <w:szCs w:val="27"/>
        </w:rPr>
        <w:t>ứ</w:t>
      </w:r>
      <w:r w:rsidRPr="00480BC7">
        <w:rPr>
          <w:rFonts w:ascii="Times New Roman" w:hAnsi="Times New Roman"/>
          <w:i/>
          <w:iCs/>
          <w:sz w:val="27"/>
          <w:szCs w:val="27"/>
        </w:rPr>
        <w:t xml:space="preserve"> Th</w:t>
      </w:r>
      <w:r w:rsidRPr="00480BC7">
        <w:rPr>
          <w:rFonts w:ascii="Times New Roman" w:hAnsi="Times New Roman" w:cs=".VnTime"/>
          <w:i/>
          <w:iCs/>
          <w:sz w:val="27"/>
          <w:szCs w:val="27"/>
        </w:rPr>
        <w:t>ô</w:t>
      </w:r>
      <w:r w:rsidRPr="00480BC7">
        <w:rPr>
          <w:rFonts w:ascii="Times New Roman" w:hAnsi="Times New Roman"/>
          <w:i/>
          <w:iCs/>
          <w:sz w:val="27"/>
          <w:szCs w:val="27"/>
        </w:rPr>
        <w:t>ng t</w:t>
      </w:r>
      <w:r w:rsidRPr="00480BC7">
        <w:rPr>
          <w:rFonts w:ascii="Times New Roman" w:hAnsi="Times New Roman" w:cs="Calibri"/>
          <w:i/>
          <w:iCs/>
          <w:sz w:val="27"/>
          <w:szCs w:val="27"/>
        </w:rPr>
        <w:t>ư</w:t>
      </w:r>
      <w:r w:rsidRPr="00480BC7">
        <w:rPr>
          <w:rFonts w:ascii="Times New Roman" w:hAnsi="Times New Roman"/>
          <w:i/>
          <w:iCs/>
          <w:sz w:val="27"/>
          <w:szCs w:val="27"/>
        </w:rPr>
        <w:t xml:space="preserve"> s</w:t>
      </w:r>
      <w:r w:rsidRPr="00480BC7">
        <w:rPr>
          <w:rFonts w:ascii="Times New Roman" w:hAnsi="Times New Roman" w:cs="Calibri"/>
          <w:i/>
          <w:iCs/>
          <w:sz w:val="27"/>
          <w:szCs w:val="27"/>
        </w:rPr>
        <w:t>ố</w:t>
      </w:r>
      <w:r w:rsidRPr="00480BC7">
        <w:rPr>
          <w:rFonts w:ascii="Times New Roman" w:hAnsi="Times New Roman"/>
          <w:i/>
          <w:iCs/>
          <w:sz w:val="27"/>
          <w:szCs w:val="27"/>
        </w:rPr>
        <w:t xml:space="preserve"> 03/2025/TT-BTC ng</w:t>
      </w:r>
      <w:r w:rsidRPr="00480BC7">
        <w:rPr>
          <w:rFonts w:ascii="Times New Roman" w:hAnsi="Times New Roman" w:cs=".VnTime"/>
          <w:i/>
          <w:iCs/>
          <w:sz w:val="27"/>
          <w:szCs w:val="27"/>
        </w:rPr>
        <w:t>à</w:t>
      </w:r>
      <w:r w:rsidRPr="00480BC7">
        <w:rPr>
          <w:rFonts w:ascii="Times New Roman" w:hAnsi="Times New Roman"/>
          <w:i/>
          <w:iCs/>
          <w:sz w:val="27"/>
          <w:szCs w:val="27"/>
        </w:rPr>
        <w:t>y 22/1/2025 c</w:t>
      </w:r>
      <w:r w:rsidRPr="00480BC7">
        <w:rPr>
          <w:rFonts w:ascii="Times New Roman" w:hAnsi="Times New Roman" w:cs="Calibri"/>
          <w:i/>
          <w:iCs/>
          <w:sz w:val="27"/>
          <w:szCs w:val="27"/>
        </w:rPr>
        <w:t>ủ</w:t>
      </w:r>
      <w:r w:rsidRPr="00480BC7">
        <w:rPr>
          <w:rFonts w:ascii="Times New Roman" w:hAnsi="Times New Roman"/>
          <w:i/>
          <w:iCs/>
          <w:sz w:val="27"/>
          <w:szCs w:val="27"/>
        </w:rPr>
        <w:t>a B</w:t>
      </w:r>
      <w:r w:rsidRPr="00480BC7">
        <w:rPr>
          <w:rFonts w:ascii="Times New Roman" w:hAnsi="Times New Roman" w:cs="Calibri"/>
          <w:i/>
          <w:iCs/>
          <w:sz w:val="27"/>
          <w:szCs w:val="27"/>
        </w:rPr>
        <w:t>ộ</w:t>
      </w:r>
      <w:r w:rsidRPr="00480BC7">
        <w:rPr>
          <w:rFonts w:ascii="Times New Roman" w:hAnsi="Times New Roman"/>
          <w:i/>
          <w:iCs/>
          <w:sz w:val="27"/>
          <w:szCs w:val="27"/>
        </w:rPr>
        <w:t xml:space="preserve"> T</w:t>
      </w:r>
      <w:r w:rsidRPr="00480BC7">
        <w:rPr>
          <w:rFonts w:ascii="Times New Roman" w:hAnsi="Times New Roman" w:cs=".VnTime"/>
          <w:i/>
          <w:iCs/>
          <w:sz w:val="27"/>
          <w:szCs w:val="27"/>
        </w:rPr>
        <w:t>à</w:t>
      </w:r>
      <w:r w:rsidRPr="00480BC7">
        <w:rPr>
          <w:rFonts w:ascii="Times New Roman" w:hAnsi="Times New Roman"/>
          <w:i/>
          <w:iCs/>
          <w:sz w:val="27"/>
          <w:szCs w:val="27"/>
        </w:rPr>
        <w:t>i ch</w:t>
      </w:r>
      <w:r w:rsidRPr="00480BC7">
        <w:rPr>
          <w:rFonts w:ascii="Times New Roman" w:hAnsi="Times New Roman" w:cs=".VnTime"/>
          <w:i/>
          <w:iCs/>
          <w:sz w:val="27"/>
          <w:szCs w:val="27"/>
        </w:rPr>
        <w:t>í</w:t>
      </w:r>
      <w:r w:rsidRPr="00480BC7">
        <w:rPr>
          <w:rFonts w:ascii="Times New Roman" w:hAnsi="Times New Roman"/>
          <w:i/>
          <w:iCs/>
          <w:sz w:val="27"/>
          <w:szCs w:val="27"/>
        </w:rPr>
        <w:t>nh h</w:t>
      </w:r>
      <w:r w:rsidRPr="00480BC7">
        <w:rPr>
          <w:rFonts w:ascii="Times New Roman" w:hAnsi="Times New Roman" w:cs="Calibri"/>
          <w:i/>
          <w:iCs/>
          <w:sz w:val="27"/>
          <w:szCs w:val="27"/>
        </w:rPr>
        <w:t>ướ</w:t>
      </w:r>
      <w:r w:rsidRPr="00480BC7">
        <w:rPr>
          <w:rFonts w:ascii="Times New Roman" w:hAnsi="Times New Roman"/>
          <w:i/>
          <w:iCs/>
          <w:sz w:val="27"/>
          <w:szCs w:val="27"/>
        </w:rPr>
        <w:t>ng d</w:t>
      </w:r>
      <w:r w:rsidRPr="00480BC7">
        <w:rPr>
          <w:rFonts w:ascii="Times New Roman" w:hAnsi="Times New Roman" w:cs="Calibri"/>
          <w:i/>
          <w:iCs/>
          <w:sz w:val="27"/>
          <w:szCs w:val="27"/>
        </w:rPr>
        <w:t>ẫ</w:t>
      </w:r>
      <w:r w:rsidRPr="00480BC7">
        <w:rPr>
          <w:rFonts w:ascii="Times New Roman" w:hAnsi="Times New Roman"/>
          <w:i/>
          <w:iCs/>
          <w:sz w:val="27"/>
          <w:szCs w:val="27"/>
        </w:rPr>
        <w:t>n v</w:t>
      </w:r>
      <w:r w:rsidRPr="00480BC7">
        <w:rPr>
          <w:rFonts w:ascii="Times New Roman" w:hAnsi="Times New Roman" w:cs="Calibri"/>
          <w:i/>
          <w:iCs/>
          <w:sz w:val="27"/>
          <w:szCs w:val="27"/>
        </w:rPr>
        <w:t>ề</w:t>
      </w:r>
      <w:r w:rsidRPr="00480BC7">
        <w:rPr>
          <w:rFonts w:ascii="Times New Roman" w:hAnsi="Times New Roman"/>
          <w:i/>
          <w:iCs/>
          <w:sz w:val="27"/>
          <w:szCs w:val="27"/>
        </w:rPr>
        <w:t xml:space="preserve"> ch</w:t>
      </w:r>
      <w:r w:rsidRPr="00480BC7">
        <w:rPr>
          <w:rFonts w:ascii="Times New Roman" w:hAnsi="Times New Roman" w:cs="Calibri"/>
          <w:i/>
          <w:iCs/>
          <w:sz w:val="27"/>
          <w:szCs w:val="27"/>
        </w:rPr>
        <w:t>ế</w:t>
      </w:r>
      <w:r w:rsidRPr="00480BC7">
        <w:rPr>
          <w:rFonts w:ascii="Times New Roman" w:hAnsi="Times New Roman"/>
          <w:i/>
          <w:iCs/>
          <w:sz w:val="27"/>
          <w:szCs w:val="27"/>
        </w:rPr>
        <w:t xml:space="preserve"> </w:t>
      </w:r>
      <w:r w:rsidRPr="00480BC7">
        <w:rPr>
          <w:rFonts w:ascii="Times New Roman" w:hAnsi="Times New Roman" w:cs="Calibri"/>
          <w:i/>
          <w:iCs/>
          <w:sz w:val="27"/>
          <w:szCs w:val="27"/>
        </w:rPr>
        <w:t>độ</w:t>
      </w:r>
      <w:r w:rsidRPr="00480BC7">
        <w:rPr>
          <w:rFonts w:ascii="Times New Roman" w:hAnsi="Times New Roman"/>
          <w:i/>
          <w:iCs/>
          <w:sz w:val="27"/>
          <w:szCs w:val="27"/>
        </w:rPr>
        <w:t xml:space="preserve"> t</w:t>
      </w:r>
      <w:r w:rsidRPr="00480BC7">
        <w:rPr>
          <w:rFonts w:ascii="Times New Roman" w:hAnsi="Times New Roman" w:cs=".VnTime"/>
          <w:i/>
          <w:iCs/>
          <w:sz w:val="27"/>
          <w:szCs w:val="27"/>
        </w:rPr>
        <w:t>à</w:t>
      </w:r>
      <w:r w:rsidRPr="00480BC7">
        <w:rPr>
          <w:rFonts w:ascii="Times New Roman" w:hAnsi="Times New Roman"/>
          <w:i/>
          <w:iCs/>
          <w:sz w:val="27"/>
          <w:szCs w:val="27"/>
        </w:rPr>
        <w:t>i ch</w:t>
      </w:r>
      <w:r w:rsidRPr="00480BC7">
        <w:rPr>
          <w:rFonts w:ascii="Times New Roman" w:hAnsi="Times New Roman" w:cs=".VnTime"/>
          <w:i/>
          <w:iCs/>
          <w:sz w:val="27"/>
          <w:szCs w:val="27"/>
        </w:rPr>
        <w:t>í</w:t>
      </w:r>
      <w:r w:rsidRPr="00480BC7">
        <w:rPr>
          <w:rFonts w:ascii="Times New Roman" w:hAnsi="Times New Roman"/>
          <w:i/>
          <w:iCs/>
          <w:sz w:val="27"/>
          <w:szCs w:val="27"/>
        </w:rPr>
        <w:t>nh trong ho</w:t>
      </w:r>
      <w:r w:rsidRPr="00480BC7">
        <w:rPr>
          <w:rFonts w:ascii="Times New Roman" w:hAnsi="Times New Roman" w:cs="Calibri"/>
          <w:i/>
          <w:iCs/>
          <w:sz w:val="27"/>
          <w:szCs w:val="27"/>
        </w:rPr>
        <w:t>ạ</w:t>
      </w:r>
      <w:r w:rsidRPr="00480BC7">
        <w:rPr>
          <w:rFonts w:ascii="Times New Roman" w:hAnsi="Times New Roman"/>
          <w:i/>
          <w:iCs/>
          <w:sz w:val="27"/>
          <w:szCs w:val="27"/>
        </w:rPr>
        <w:t xml:space="preserve">t </w:t>
      </w:r>
      <w:r w:rsidRPr="00480BC7">
        <w:rPr>
          <w:rFonts w:ascii="Times New Roman" w:hAnsi="Times New Roman" w:cs="Calibri"/>
          <w:i/>
          <w:iCs/>
          <w:sz w:val="27"/>
          <w:szCs w:val="27"/>
        </w:rPr>
        <w:t>độ</w:t>
      </w:r>
      <w:r w:rsidRPr="00480BC7">
        <w:rPr>
          <w:rFonts w:ascii="Times New Roman" w:hAnsi="Times New Roman"/>
          <w:i/>
          <w:iCs/>
          <w:sz w:val="27"/>
          <w:szCs w:val="27"/>
        </w:rPr>
        <w:t xml:space="preserve">ng </w:t>
      </w:r>
      <w:r w:rsidRPr="00480BC7">
        <w:rPr>
          <w:rFonts w:ascii="Times New Roman" w:hAnsi="Times New Roman" w:cs="Calibri"/>
          <w:i/>
          <w:iCs/>
          <w:sz w:val="27"/>
          <w:szCs w:val="27"/>
        </w:rPr>
        <w:t>đấ</w:t>
      </w:r>
      <w:r w:rsidRPr="00480BC7">
        <w:rPr>
          <w:rFonts w:ascii="Times New Roman" w:hAnsi="Times New Roman"/>
          <w:i/>
          <w:iCs/>
          <w:sz w:val="27"/>
          <w:szCs w:val="27"/>
        </w:rPr>
        <w:t>u gi</w:t>
      </w:r>
      <w:r w:rsidRPr="00480BC7">
        <w:rPr>
          <w:rFonts w:ascii="Times New Roman" w:hAnsi="Times New Roman" w:cs=".VnTime"/>
          <w:i/>
          <w:iCs/>
          <w:sz w:val="27"/>
          <w:szCs w:val="27"/>
        </w:rPr>
        <w:t>á</w:t>
      </w:r>
      <w:r w:rsidRPr="00480BC7">
        <w:rPr>
          <w:rFonts w:ascii="Times New Roman" w:hAnsi="Times New Roman"/>
          <w:i/>
          <w:iCs/>
          <w:sz w:val="27"/>
          <w:szCs w:val="27"/>
        </w:rPr>
        <w:t xml:space="preserve"> t</w:t>
      </w:r>
      <w:r w:rsidRPr="00480BC7">
        <w:rPr>
          <w:rFonts w:ascii="Times New Roman" w:hAnsi="Times New Roman" w:cs=".VnTime"/>
          <w:i/>
          <w:iCs/>
          <w:sz w:val="27"/>
          <w:szCs w:val="27"/>
        </w:rPr>
        <w:t>à</w:t>
      </w:r>
      <w:r w:rsidRPr="00480BC7">
        <w:rPr>
          <w:rFonts w:ascii="Times New Roman" w:hAnsi="Times New Roman"/>
          <w:i/>
          <w:iCs/>
          <w:sz w:val="27"/>
          <w:szCs w:val="27"/>
        </w:rPr>
        <w:t>i s</w:t>
      </w:r>
      <w:r w:rsidRPr="00480BC7">
        <w:rPr>
          <w:rFonts w:ascii="Times New Roman" w:hAnsi="Times New Roman" w:cs="Calibri"/>
          <w:i/>
          <w:iCs/>
          <w:sz w:val="27"/>
          <w:szCs w:val="27"/>
        </w:rPr>
        <w:t>ả</w:t>
      </w:r>
      <w:r w:rsidRPr="00480BC7">
        <w:rPr>
          <w:rFonts w:ascii="Times New Roman" w:hAnsi="Times New Roman"/>
          <w:i/>
          <w:iCs/>
          <w:sz w:val="27"/>
          <w:szCs w:val="27"/>
        </w:rPr>
        <w:t xml:space="preserve">n; Quy </w:t>
      </w:r>
      <w:r w:rsidRPr="00480BC7">
        <w:rPr>
          <w:rFonts w:ascii="Times New Roman" w:hAnsi="Times New Roman" w:cs="Calibri"/>
          <w:i/>
          <w:iCs/>
          <w:sz w:val="27"/>
          <w:szCs w:val="27"/>
        </w:rPr>
        <w:t>đị</w:t>
      </w:r>
      <w:r w:rsidRPr="00480BC7">
        <w:rPr>
          <w:rFonts w:ascii="Times New Roman" w:hAnsi="Times New Roman"/>
          <w:i/>
          <w:iCs/>
          <w:sz w:val="27"/>
          <w:szCs w:val="27"/>
        </w:rPr>
        <w:t>nh việc thu, chi, quản lý và sử dụng tiền bán hồ sơ mời tham gia đấu giá, tiền đặt trước của người tham gia đấu giá không được nhận lại theo quy định của pháp luật về đấu giá tài sản</w:t>
      </w:r>
      <w:r w:rsidRPr="00480BC7">
        <w:rPr>
          <w:rFonts w:ascii="Times New Roman" w:hAnsi="Times New Roman"/>
          <w:bCs/>
          <w:i/>
          <w:iCs/>
          <w:sz w:val="27"/>
          <w:szCs w:val="27"/>
        </w:rPr>
        <w:t>;</w:t>
      </w:r>
    </w:p>
    <w:p w14:paraId="6E240A8F" w14:textId="781C8CA4" w:rsidR="002A7E8E" w:rsidRPr="00480BC7" w:rsidRDefault="002A7E8E" w:rsidP="00480BC7">
      <w:pPr>
        <w:pStyle w:val="BodyText"/>
        <w:numPr>
          <w:ilvl w:val="0"/>
          <w:numId w:val="6"/>
        </w:numPr>
        <w:tabs>
          <w:tab w:val="left" w:pos="567"/>
          <w:tab w:val="left" w:pos="720"/>
        </w:tabs>
        <w:spacing w:line="276" w:lineRule="auto"/>
        <w:ind w:left="0" w:firstLine="567"/>
        <w:jc w:val="both"/>
        <w:rPr>
          <w:rFonts w:asciiTheme="majorHAnsi" w:hAnsiTheme="majorHAnsi" w:cstheme="majorHAnsi"/>
          <w:i/>
          <w:iCs/>
          <w:spacing w:val="-2"/>
          <w:sz w:val="27"/>
          <w:szCs w:val="27"/>
          <w:lang w:val="nl-NL"/>
        </w:rPr>
      </w:pPr>
      <w:r w:rsidRPr="00480BC7">
        <w:rPr>
          <w:rFonts w:ascii="Times New Roman" w:hAnsi="Times New Roman"/>
          <w:i/>
          <w:iCs/>
          <w:sz w:val="27"/>
          <w:szCs w:val="27"/>
        </w:rPr>
        <w:t>C</w:t>
      </w:r>
      <w:r w:rsidRPr="00480BC7">
        <w:rPr>
          <w:rFonts w:ascii="Times New Roman" w:hAnsi="Times New Roman" w:cs="Calibri"/>
          <w:i/>
          <w:iCs/>
          <w:sz w:val="27"/>
          <w:szCs w:val="27"/>
        </w:rPr>
        <w:t>ă</w:t>
      </w:r>
      <w:r w:rsidRPr="00480BC7">
        <w:rPr>
          <w:rFonts w:ascii="Times New Roman" w:hAnsi="Times New Roman"/>
          <w:i/>
          <w:iCs/>
          <w:sz w:val="27"/>
          <w:szCs w:val="27"/>
        </w:rPr>
        <w:t>n c</w:t>
      </w:r>
      <w:r w:rsidRPr="00480BC7">
        <w:rPr>
          <w:rFonts w:ascii="Times New Roman" w:hAnsi="Times New Roman" w:cs="Calibri"/>
          <w:i/>
          <w:iCs/>
          <w:sz w:val="27"/>
          <w:szCs w:val="27"/>
        </w:rPr>
        <w:t>ứ</w:t>
      </w:r>
      <w:r w:rsidRPr="00480BC7">
        <w:rPr>
          <w:rFonts w:ascii="Times New Roman" w:hAnsi="Times New Roman"/>
          <w:i/>
          <w:iCs/>
          <w:sz w:val="27"/>
          <w:szCs w:val="27"/>
        </w:rPr>
        <w:t xml:space="preserve"> Th</w:t>
      </w:r>
      <w:r w:rsidRPr="00480BC7">
        <w:rPr>
          <w:rFonts w:ascii="Times New Roman" w:hAnsi="Times New Roman" w:cs=".VnTime"/>
          <w:i/>
          <w:iCs/>
          <w:sz w:val="27"/>
          <w:szCs w:val="27"/>
        </w:rPr>
        <w:t>ô</w:t>
      </w:r>
      <w:r w:rsidRPr="00480BC7">
        <w:rPr>
          <w:rFonts w:ascii="Times New Roman" w:hAnsi="Times New Roman"/>
          <w:i/>
          <w:iCs/>
          <w:sz w:val="27"/>
          <w:szCs w:val="27"/>
        </w:rPr>
        <w:t>ng t</w:t>
      </w:r>
      <w:r w:rsidRPr="00480BC7">
        <w:rPr>
          <w:rFonts w:ascii="Times New Roman" w:hAnsi="Times New Roman" w:cs="Calibri"/>
          <w:i/>
          <w:iCs/>
          <w:sz w:val="27"/>
          <w:szCs w:val="27"/>
        </w:rPr>
        <w:t>ư</w:t>
      </w:r>
      <w:r w:rsidRPr="00480BC7">
        <w:rPr>
          <w:rFonts w:ascii="Times New Roman" w:hAnsi="Times New Roman"/>
          <w:i/>
          <w:iCs/>
          <w:sz w:val="27"/>
          <w:szCs w:val="27"/>
        </w:rPr>
        <w:t xml:space="preserve"> s</w:t>
      </w:r>
      <w:r w:rsidRPr="00480BC7">
        <w:rPr>
          <w:rFonts w:ascii="Times New Roman" w:hAnsi="Times New Roman" w:cs="Calibri"/>
          <w:i/>
          <w:iCs/>
          <w:sz w:val="27"/>
          <w:szCs w:val="27"/>
        </w:rPr>
        <w:t>ố</w:t>
      </w:r>
      <w:r w:rsidRPr="00480BC7">
        <w:rPr>
          <w:rFonts w:ascii="Times New Roman" w:hAnsi="Times New Roman"/>
          <w:i/>
          <w:iCs/>
          <w:sz w:val="27"/>
          <w:szCs w:val="27"/>
        </w:rPr>
        <w:t xml:space="preserve"> 19/2024/TT-BTP ng</w:t>
      </w:r>
      <w:r w:rsidRPr="00480BC7">
        <w:rPr>
          <w:rFonts w:ascii="Times New Roman" w:hAnsi="Times New Roman" w:cs=".VnTime"/>
          <w:i/>
          <w:iCs/>
          <w:sz w:val="27"/>
          <w:szCs w:val="27"/>
        </w:rPr>
        <w:t>à</w:t>
      </w:r>
      <w:r w:rsidRPr="00480BC7">
        <w:rPr>
          <w:rFonts w:ascii="Times New Roman" w:hAnsi="Times New Roman"/>
          <w:i/>
          <w:iCs/>
          <w:sz w:val="27"/>
          <w:szCs w:val="27"/>
        </w:rPr>
        <w:t>y 31/12/2024 c</w:t>
      </w:r>
      <w:r w:rsidRPr="00480BC7">
        <w:rPr>
          <w:rFonts w:ascii="Times New Roman" w:hAnsi="Times New Roman" w:cs="Calibri"/>
          <w:i/>
          <w:iCs/>
          <w:sz w:val="27"/>
          <w:szCs w:val="27"/>
        </w:rPr>
        <w:t>ủ</w:t>
      </w:r>
      <w:r w:rsidRPr="00480BC7">
        <w:rPr>
          <w:rFonts w:ascii="Times New Roman" w:hAnsi="Times New Roman"/>
          <w:i/>
          <w:iCs/>
          <w:sz w:val="27"/>
          <w:szCs w:val="27"/>
        </w:rPr>
        <w:t>a B</w:t>
      </w:r>
      <w:r w:rsidRPr="00480BC7">
        <w:rPr>
          <w:rFonts w:ascii="Times New Roman" w:hAnsi="Times New Roman" w:cs="Calibri"/>
          <w:i/>
          <w:iCs/>
          <w:sz w:val="27"/>
          <w:szCs w:val="27"/>
        </w:rPr>
        <w:t>ộ</w:t>
      </w:r>
      <w:r w:rsidRPr="00480BC7">
        <w:rPr>
          <w:rFonts w:ascii="Times New Roman" w:hAnsi="Times New Roman"/>
          <w:i/>
          <w:iCs/>
          <w:sz w:val="27"/>
          <w:szCs w:val="27"/>
        </w:rPr>
        <w:t xml:space="preserve"> T</w:t>
      </w:r>
      <w:r w:rsidRPr="00480BC7">
        <w:rPr>
          <w:rFonts w:ascii="Times New Roman" w:hAnsi="Times New Roman" w:cs="Calibri"/>
          <w:i/>
          <w:iCs/>
          <w:sz w:val="27"/>
          <w:szCs w:val="27"/>
        </w:rPr>
        <w:t>ư</w:t>
      </w:r>
      <w:r w:rsidRPr="00480BC7">
        <w:rPr>
          <w:rFonts w:ascii="Times New Roman" w:hAnsi="Times New Roman"/>
          <w:i/>
          <w:iCs/>
          <w:sz w:val="27"/>
          <w:szCs w:val="27"/>
        </w:rPr>
        <w:t xml:space="preserve"> ph</w:t>
      </w:r>
      <w:r w:rsidRPr="00480BC7">
        <w:rPr>
          <w:rFonts w:ascii="Times New Roman" w:hAnsi="Times New Roman" w:cs=".VnTime"/>
          <w:i/>
          <w:iCs/>
          <w:sz w:val="27"/>
          <w:szCs w:val="27"/>
        </w:rPr>
        <w:t>á</w:t>
      </w:r>
      <w:r w:rsidRPr="00480BC7">
        <w:rPr>
          <w:rFonts w:ascii="Times New Roman" w:hAnsi="Times New Roman"/>
          <w:i/>
          <w:iCs/>
          <w:sz w:val="27"/>
          <w:szCs w:val="27"/>
        </w:rPr>
        <w:t xml:space="preserve">p  quy </w:t>
      </w:r>
      <w:r w:rsidRPr="00480BC7">
        <w:rPr>
          <w:rFonts w:ascii="Times New Roman" w:hAnsi="Times New Roman" w:cs="Calibri"/>
          <w:i/>
          <w:iCs/>
          <w:sz w:val="27"/>
          <w:szCs w:val="27"/>
        </w:rPr>
        <w:t>đị</w:t>
      </w:r>
      <w:r w:rsidRPr="00480BC7">
        <w:rPr>
          <w:rFonts w:ascii="Times New Roman" w:hAnsi="Times New Roman"/>
          <w:i/>
          <w:iCs/>
          <w:sz w:val="27"/>
          <w:szCs w:val="27"/>
        </w:rPr>
        <w:t>nh chi tiết và hướng dẫn thi hành một số điều của Luật Đấu giá tài sản số 01/2016/QH14 được sửa đổi, bổ sung một số điều theo Luật số 37/2024/QH15</w:t>
      </w:r>
      <w:r w:rsidRPr="00480BC7">
        <w:rPr>
          <w:rFonts w:ascii="Times New Roman" w:hAnsi="Times New Roman"/>
          <w:bCs/>
          <w:i/>
          <w:iCs/>
          <w:sz w:val="27"/>
          <w:szCs w:val="27"/>
        </w:rPr>
        <w:t>;</w:t>
      </w:r>
    </w:p>
    <w:p w14:paraId="54992FA7" w14:textId="49A8FB9D" w:rsidR="00B05512" w:rsidRPr="00480BC7" w:rsidRDefault="00B05512" w:rsidP="00480BC7">
      <w:pPr>
        <w:pStyle w:val="BodyText"/>
        <w:numPr>
          <w:ilvl w:val="0"/>
          <w:numId w:val="6"/>
        </w:numPr>
        <w:tabs>
          <w:tab w:val="left" w:pos="567"/>
          <w:tab w:val="left" w:pos="720"/>
        </w:tabs>
        <w:spacing w:line="276" w:lineRule="auto"/>
        <w:ind w:left="0" w:firstLine="567"/>
        <w:jc w:val="both"/>
        <w:rPr>
          <w:rFonts w:asciiTheme="majorHAnsi" w:hAnsiTheme="majorHAnsi" w:cstheme="majorHAnsi"/>
          <w:i/>
          <w:iCs/>
          <w:spacing w:val="-2"/>
          <w:sz w:val="27"/>
          <w:szCs w:val="27"/>
          <w:lang w:val="nl-NL"/>
        </w:rPr>
      </w:pPr>
      <w:r w:rsidRPr="00480BC7">
        <w:rPr>
          <w:rFonts w:asciiTheme="majorHAnsi" w:hAnsiTheme="majorHAnsi" w:cstheme="majorHAnsi"/>
          <w:i/>
          <w:iCs/>
          <w:spacing w:val="-2"/>
          <w:sz w:val="27"/>
          <w:szCs w:val="27"/>
          <w:lang w:val="nl-NL"/>
        </w:rPr>
        <w:t>Căn cứ T</w:t>
      </w:r>
      <w:r w:rsidRPr="00480BC7">
        <w:rPr>
          <w:rFonts w:asciiTheme="majorHAnsi" w:hAnsiTheme="majorHAnsi" w:cstheme="majorHAnsi"/>
          <w:i/>
          <w:iCs/>
          <w:spacing w:val="-2"/>
          <w:sz w:val="27"/>
          <w:szCs w:val="27"/>
          <w:lang w:val="nl-NL"/>
        </w:rPr>
        <w:t>hông tư số 45/2017/TT-BTC ngày 12/05/2017 của Bộ Tài chính quy định khung thù lao dịch vụ đấu giá tài sản theo quy định tại Luật Đấu giá tài sản</w:t>
      </w:r>
    </w:p>
    <w:p w14:paraId="2FFFFBD9" w14:textId="77777777" w:rsidR="00F00062" w:rsidRPr="00480BC7" w:rsidRDefault="007D2B13" w:rsidP="00480BC7">
      <w:pPr>
        <w:pStyle w:val="BodyText"/>
        <w:numPr>
          <w:ilvl w:val="0"/>
          <w:numId w:val="6"/>
        </w:numPr>
        <w:tabs>
          <w:tab w:val="left" w:pos="567"/>
          <w:tab w:val="left" w:pos="720"/>
        </w:tabs>
        <w:spacing w:line="276" w:lineRule="auto"/>
        <w:ind w:left="0" w:firstLine="567"/>
        <w:jc w:val="both"/>
        <w:rPr>
          <w:rFonts w:asciiTheme="majorHAnsi" w:hAnsiTheme="majorHAnsi" w:cstheme="majorHAnsi"/>
          <w:i/>
          <w:iCs/>
          <w:spacing w:val="-2"/>
          <w:sz w:val="27"/>
          <w:szCs w:val="27"/>
          <w:lang w:val="nl-NL"/>
        </w:rPr>
      </w:pPr>
      <w:r w:rsidRPr="00480BC7">
        <w:rPr>
          <w:rFonts w:asciiTheme="majorHAnsi" w:hAnsiTheme="majorHAnsi" w:cstheme="majorHAnsi"/>
          <w:i/>
          <w:iCs/>
          <w:spacing w:val="-2"/>
          <w:sz w:val="27"/>
          <w:szCs w:val="27"/>
          <w:lang w:val="nl-NL"/>
        </w:rPr>
        <w:t>Căn cứ Thông tư 108/2020/TT-BTC ngày 21/12/2020 của Bộ Tài chính sửa đổi, bổ sung một số điều của thông tư số 45/2017/TT-BTC ngày 12/05/2017 của Bộ Tài chính quy định khung thù lao dịch vụ đấu giá tài sản theo quy định tại Luật Đấu giá tài sản;</w:t>
      </w:r>
    </w:p>
    <w:p w14:paraId="1FD4764A" w14:textId="0511328A" w:rsidR="001E3540" w:rsidRPr="00480BC7" w:rsidRDefault="001E3540" w:rsidP="00480BC7">
      <w:pPr>
        <w:pStyle w:val="BodyText"/>
        <w:numPr>
          <w:ilvl w:val="0"/>
          <w:numId w:val="6"/>
        </w:numPr>
        <w:tabs>
          <w:tab w:val="left" w:pos="567"/>
          <w:tab w:val="left" w:pos="720"/>
        </w:tabs>
        <w:spacing w:line="276" w:lineRule="auto"/>
        <w:ind w:left="0" w:firstLine="567"/>
        <w:jc w:val="both"/>
        <w:rPr>
          <w:rFonts w:asciiTheme="majorHAnsi" w:hAnsiTheme="majorHAnsi" w:cstheme="majorHAnsi"/>
          <w:i/>
          <w:iCs/>
          <w:spacing w:val="-2"/>
          <w:sz w:val="27"/>
          <w:szCs w:val="27"/>
          <w:lang w:val="nl-NL"/>
        </w:rPr>
      </w:pPr>
      <w:r w:rsidRPr="00480BC7">
        <w:rPr>
          <w:rFonts w:asciiTheme="majorHAnsi" w:eastAsiaTheme="minorHAnsi" w:hAnsiTheme="majorHAnsi" w:cstheme="majorHAnsi"/>
          <w:i/>
          <w:iCs/>
          <w:sz w:val="27"/>
          <w:szCs w:val="27"/>
          <w:lang w:val="nl-NL"/>
        </w:rPr>
        <w:t xml:space="preserve">Căn cứ Quyết định </w:t>
      </w:r>
      <w:r w:rsidR="00354289" w:rsidRPr="00480BC7">
        <w:rPr>
          <w:rFonts w:asciiTheme="majorHAnsi" w:eastAsiaTheme="minorHAnsi" w:hAnsiTheme="majorHAnsi" w:cstheme="majorHAnsi"/>
          <w:i/>
          <w:iCs/>
          <w:sz w:val="27"/>
          <w:szCs w:val="27"/>
          <w:lang w:val="nl-NL"/>
        </w:rPr>
        <w:t>số 8454</w:t>
      </w:r>
      <w:r w:rsidRPr="00480BC7">
        <w:rPr>
          <w:rFonts w:asciiTheme="majorHAnsi" w:eastAsiaTheme="minorHAnsi" w:hAnsiTheme="majorHAnsi" w:cstheme="majorHAnsi"/>
          <w:i/>
          <w:iCs/>
          <w:sz w:val="27"/>
          <w:szCs w:val="27"/>
          <w:lang w:val="nl-NL"/>
        </w:rPr>
        <w:t xml:space="preserve">/QĐ-UBND ngày </w:t>
      </w:r>
      <w:r w:rsidR="00354289" w:rsidRPr="00480BC7">
        <w:rPr>
          <w:rFonts w:asciiTheme="majorHAnsi" w:eastAsiaTheme="minorHAnsi" w:hAnsiTheme="majorHAnsi" w:cstheme="majorHAnsi"/>
          <w:i/>
          <w:iCs/>
          <w:sz w:val="27"/>
          <w:szCs w:val="27"/>
          <w:lang w:val="nl-NL"/>
        </w:rPr>
        <w:t>31</w:t>
      </w:r>
      <w:r w:rsidRPr="00480BC7">
        <w:rPr>
          <w:rFonts w:asciiTheme="majorHAnsi" w:eastAsiaTheme="minorHAnsi" w:hAnsiTheme="majorHAnsi" w:cstheme="majorHAnsi"/>
          <w:i/>
          <w:iCs/>
          <w:sz w:val="27"/>
          <w:szCs w:val="27"/>
          <w:lang w:val="nl-NL"/>
        </w:rPr>
        <w:t>/</w:t>
      </w:r>
      <w:r w:rsidR="00354289" w:rsidRPr="00480BC7">
        <w:rPr>
          <w:rFonts w:asciiTheme="majorHAnsi" w:eastAsiaTheme="minorHAnsi" w:hAnsiTheme="majorHAnsi" w:cstheme="majorHAnsi"/>
          <w:i/>
          <w:iCs/>
          <w:sz w:val="27"/>
          <w:szCs w:val="27"/>
          <w:lang w:val="nl-NL"/>
        </w:rPr>
        <w:t>12</w:t>
      </w:r>
      <w:r w:rsidRPr="00480BC7">
        <w:rPr>
          <w:rFonts w:asciiTheme="majorHAnsi" w:eastAsiaTheme="minorHAnsi" w:hAnsiTheme="majorHAnsi" w:cstheme="majorHAnsi"/>
          <w:i/>
          <w:iCs/>
          <w:sz w:val="27"/>
          <w:szCs w:val="27"/>
          <w:lang w:val="nl-NL"/>
        </w:rPr>
        <w:t>/2024 của UBND huyện Triệu Sơn về việc phê duyệt Phương án đấu giá quyền sử dụng đấ</w:t>
      </w:r>
      <w:r w:rsidR="00F00062" w:rsidRPr="00480BC7">
        <w:rPr>
          <w:rFonts w:asciiTheme="majorHAnsi" w:eastAsiaTheme="minorHAnsi" w:hAnsiTheme="majorHAnsi" w:cstheme="majorHAnsi"/>
          <w:i/>
          <w:iCs/>
          <w:sz w:val="27"/>
          <w:szCs w:val="27"/>
          <w:lang w:val="nl-NL"/>
        </w:rPr>
        <w:t>t 8</w:t>
      </w:r>
      <w:r w:rsidRPr="00480BC7">
        <w:rPr>
          <w:rFonts w:asciiTheme="majorHAnsi" w:eastAsiaTheme="minorHAnsi" w:hAnsiTheme="majorHAnsi" w:cstheme="majorHAnsi"/>
          <w:i/>
          <w:iCs/>
          <w:sz w:val="27"/>
          <w:szCs w:val="27"/>
          <w:lang w:val="nl-NL"/>
        </w:rPr>
        <w:t xml:space="preserve">0 lô đất ở, Mặt bằng quy hoạch </w:t>
      </w:r>
      <w:r w:rsidR="00F00062" w:rsidRPr="00480BC7">
        <w:rPr>
          <w:rFonts w:asciiTheme="majorHAnsi" w:eastAsiaTheme="minorHAnsi" w:hAnsiTheme="majorHAnsi" w:cstheme="majorHAnsi"/>
          <w:i/>
          <w:iCs/>
          <w:sz w:val="27"/>
          <w:szCs w:val="27"/>
          <w:lang w:val="nl-NL"/>
        </w:rPr>
        <w:t>chi tiết tỷ lệ 1/</w:t>
      </w:r>
      <w:r w:rsidR="00F00062" w:rsidRPr="00480BC7">
        <w:rPr>
          <w:rFonts w:ascii="Times New Roman" w:eastAsiaTheme="minorHAnsi" w:hAnsi="Times New Roman"/>
          <w:i/>
          <w:iCs/>
          <w:sz w:val="27"/>
          <w:szCs w:val="27"/>
          <w:lang w:val="nl-NL"/>
        </w:rPr>
        <w:t xml:space="preserve">500 </w:t>
      </w:r>
      <w:r w:rsidR="00F00062" w:rsidRPr="00480BC7">
        <w:rPr>
          <w:rFonts w:ascii="Times New Roman" w:hAnsi="Times New Roman"/>
          <w:bCs/>
          <w:i/>
          <w:noProof/>
          <w:sz w:val="27"/>
          <w:szCs w:val="27"/>
        </w:rPr>
        <w:t>khu dân cư Đình Cũ và Thôn 9, xã Thọ Ngọc,</w:t>
      </w:r>
      <w:r w:rsidR="00F00062" w:rsidRPr="00480BC7">
        <w:rPr>
          <w:rFonts w:ascii="Times New Roman" w:hAnsi="Times New Roman"/>
          <w:bCs/>
          <w:i/>
          <w:noProof/>
          <w:sz w:val="27"/>
          <w:szCs w:val="27"/>
        </w:rPr>
        <w:t xml:space="preserve"> </w:t>
      </w:r>
      <w:r w:rsidR="00F00062" w:rsidRPr="00480BC7">
        <w:rPr>
          <w:rFonts w:ascii="Times New Roman" w:hAnsi="Times New Roman"/>
          <w:bCs/>
          <w:i/>
          <w:noProof/>
          <w:sz w:val="27"/>
          <w:szCs w:val="27"/>
        </w:rPr>
        <w:t>huyện Triệu Sơn, tỉnh Thanh Hóa</w:t>
      </w:r>
      <w:r w:rsidRPr="00480BC7">
        <w:rPr>
          <w:rFonts w:ascii="Times New Roman" w:eastAsiaTheme="minorHAnsi" w:hAnsi="Times New Roman"/>
          <w:i/>
          <w:iCs/>
          <w:sz w:val="27"/>
          <w:szCs w:val="27"/>
          <w:lang w:val="nl-NL"/>
        </w:rPr>
        <w:t>;</w:t>
      </w:r>
    </w:p>
    <w:p w14:paraId="34CABF23" w14:textId="09623488" w:rsidR="001E3540" w:rsidRPr="00480BC7" w:rsidRDefault="001E3540" w:rsidP="00480BC7">
      <w:pPr>
        <w:pStyle w:val="BodyText"/>
        <w:numPr>
          <w:ilvl w:val="0"/>
          <w:numId w:val="6"/>
        </w:numPr>
        <w:tabs>
          <w:tab w:val="left" w:pos="567"/>
          <w:tab w:val="left" w:pos="720"/>
        </w:tabs>
        <w:spacing w:line="276" w:lineRule="auto"/>
        <w:ind w:left="0" w:firstLine="567"/>
        <w:jc w:val="both"/>
        <w:rPr>
          <w:rFonts w:asciiTheme="majorHAnsi" w:hAnsiTheme="majorHAnsi" w:cstheme="majorHAnsi"/>
          <w:i/>
          <w:iCs/>
          <w:spacing w:val="-2"/>
          <w:sz w:val="27"/>
          <w:szCs w:val="27"/>
          <w:lang w:val="nl-NL"/>
        </w:rPr>
      </w:pPr>
      <w:bookmarkStart w:id="1" w:name="_Hlk184624734"/>
      <w:r w:rsidRPr="00480BC7">
        <w:rPr>
          <w:rFonts w:asciiTheme="majorHAnsi" w:eastAsiaTheme="minorHAnsi" w:hAnsiTheme="majorHAnsi" w:cstheme="majorHAnsi"/>
          <w:i/>
          <w:iCs/>
          <w:sz w:val="27"/>
          <w:szCs w:val="27"/>
          <w:lang w:val="nl-NL"/>
        </w:rPr>
        <w:lastRenderedPageBreak/>
        <w:t xml:space="preserve">Căn cứ Quyết định số </w:t>
      </w:r>
      <w:r w:rsidR="008D1BC5" w:rsidRPr="00480BC7">
        <w:rPr>
          <w:rFonts w:asciiTheme="majorHAnsi" w:eastAsiaTheme="minorHAnsi" w:hAnsiTheme="majorHAnsi" w:cstheme="majorHAnsi"/>
          <w:i/>
          <w:iCs/>
          <w:sz w:val="27"/>
          <w:szCs w:val="27"/>
          <w:lang w:val="nl-NL"/>
        </w:rPr>
        <w:t>184</w:t>
      </w:r>
      <w:r w:rsidRPr="00480BC7">
        <w:rPr>
          <w:rFonts w:asciiTheme="majorHAnsi" w:eastAsiaTheme="minorHAnsi" w:hAnsiTheme="majorHAnsi" w:cstheme="majorHAnsi"/>
          <w:i/>
          <w:iCs/>
          <w:sz w:val="27"/>
          <w:szCs w:val="27"/>
          <w:lang w:val="nl-NL"/>
        </w:rPr>
        <w:t xml:space="preserve">/QĐ-UBND ngày </w:t>
      </w:r>
      <w:r w:rsidR="006369E1" w:rsidRPr="00480BC7">
        <w:rPr>
          <w:rFonts w:asciiTheme="majorHAnsi" w:eastAsiaTheme="minorHAnsi" w:hAnsiTheme="majorHAnsi" w:cstheme="majorHAnsi"/>
          <w:i/>
          <w:iCs/>
          <w:sz w:val="27"/>
          <w:szCs w:val="27"/>
          <w:lang w:val="nl-NL"/>
        </w:rPr>
        <w:t>1</w:t>
      </w:r>
      <w:r w:rsidR="008D1BC5" w:rsidRPr="00480BC7">
        <w:rPr>
          <w:rFonts w:asciiTheme="majorHAnsi" w:eastAsiaTheme="minorHAnsi" w:hAnsiTheme="majorHAnsi" w:cstheme="majorHAnsi"/>
          <w:i/>
          <w:iCs/>
          <w:sz w:val="27"/>
          <w:szCs w:val="27"/>
          <w:lang w:val="nl-NL"/>
        </w:rPr>
        <w:t>4/0</w:t>
      </w:r>
      <w:r w:rsidR="006369E1" w:rsidRPr="00480BC7">
        <w:rPr>
          <w:rFonts w:asciiTheme="majorHAnsi" w:eastAsiaTheme="minorHAnsi" w:hAnsiTheme="majorHAnsi" w:cstheme="majorHAnsi"/>
          <w:i/>
          <w:iCs/>
          <w:sz w:val="27"/>
          <w:szCs w:val="27"/>
          <w:lang w:val="nl-NL"/>
        </w:rPr>
        <w:t>1</w:t>
      </w:r>
      <w:r w:rsidRPr="00480BC7">
        <w:rPr>
          <w:rFonts w:asciiTheme="majorHAnsi" w:eastAsiaTheme="minorHAnsi" w:hAnsiTheme="majorHAnsi" w:cstheme="majorHAnsi"/>
          <w:i/>
          <w:iCs/>
          <w:sz w:val="27"/>
          <w:szCs w:val="27"/>
          <w:lang w:val="nl-NL"/>
        </w:rPr>
        <w:t>/202</w:t>
      </w:r>
      <w:r w:rsidR="008D1BC5" w:rsidRPr="00480BC7">
        <w:rPr>
          <w:rFonts w:asciiTheme="majorHAnsi" w:eastAsiaTheme="minorHAnsi" w:hAnsiTheme="majorHAnsi" w:cstheme="majorHAnsi"/>
          <w:i/>
          <w:iCs/>
          <w:sz w:val="27"/>
          <w:szCs w:val="27"/>
          <w:lang w:val="nl-NL"/>
        </w:rPr>
        <w:t>5</w:t>
      </w:r>
      <w:r w:rsidRPr="00480BC7">
        <w:rPr>
          <w:rFonts w:asciiTheme="majorHAnsi" w:eastAsiaTheme="minorHAnsi" w:hAnsiTheme="majorHAnsi" w:cstheme="majorHAnsi"/>
          <w:i/>
          <w:iCs/>
          <w:sz w:val="27"/>
          <w:szCs w:val="27"/>
          <w:lang w:val="nl-NL"/>
        </w:rPr>
        <w:t xml:space="preserve"> của UBND huyện Triệu Sơn về việc đấu giá quyền sử dụng đất </w:t>
      </w:r>
      <w:bookmarkEnd w:id="1"/>
      <w:r w:rsidR="00B77270" w:rsidRPr="00480BC7">
        <w:rPr>
          <w:rFonts w:asciiTheme="majorHAnsi" w:eastAsiaTheme="minorHAnsi" w:hAnsiTheme="majorHAnsi" w:cstheme="majorHAnsi"/>
          <w:i/>
          <w:iCs/>
          <w:sz w:val="27"/>
          <w:szCs w:val="27"/>
          <w:lang w:val="nl-NL"/>
        </w:rPr>
        <w:t>27</w:t>
      </w:r>
      <w:r w:rsidR="00B77270" w:rsidRPr="00480BC7">
        <w:rPr>
          <w:rFonts w:asciiTheme="majorHAnsi" w:eastAsiaTheme="minorHAnsi" w:hAnsiTheme="majorHAnsi" w:cstheme="majorHAnsi"/>
          <w:i/>
          <w:iCs/>
          <w:sz w:val="27"/>
          <w:szCs w:val="27"/>
          <w:lang w:val="nl-NL"/>
        </w:rPr>
        <w:t xml:space="preserve"> lô đất ở, Mặt bằng quy hoạch chi tiết tỷ lệ 1/</w:t>
      </w:r>
      <w:r w:rsidR="00B77270" w:rsidRPr="00480BC7">
        <w:rPr>
          <w:rFonts w:ascii="Times New Roman" w:eastAsiaTheme="minorHAnsi" w:hAnsi="Times New Roman"/>
          <w:i/>
          <w:iCs/>
          <w:sz w:val="27"/>
          <w:szCs w:val="27"/>
          <w:lang w:val="nl-NL"/>
        </w:rPr>
        <w:t xml:space="preserve">500 </w:t>
      </w:r>
      <w:r w:rsidR="00B77270" w:rsidRPr="00480BC7">
        <w:rPr>
          <w:rFonts w:ascii="Times New Roman" w:hAnsi="Times New Roman"/>
          <w:bCs/>
          <w:i/>
          <w:noProof/>
          <w:sz w:val="27"/>
          <w:szCs w:val="27"/>
        </w:rPr>
        <w:t>khu dân cư Đình Cũ và Thôn 9, xã Thọ Ngọc, huyện Triệu Sơn, tỉnh Thanh Hóa</w:t>
      </w:r>
      <w:r w:rsidRPr="00480BC7">
        <w:rPr>
          <w:rFonts w:asciiTheme="majorHAnsi" w:eastAsiaTheme="minorHAnsi" w:hAnsiTheme="majorHAnsi" w:cstheme="majorHAnsi"/>
          <w:i/>
          <w:iCs/>
          <w:sz w:val="27"/>
          <w:szCs w:val="27"/>
          <w:lang w:val="nl-NL"/>
        </w:rPr>
        <w:t>;</w:t>
      </w:r>
    </w:p>
    <w:p w14:paraId="61137BC7" w14:textId="540E3870" w:rsidR="001E3540" w:rsidRPr="00480BC7" w:rsidRDefault="001E3540" w:rsidP="00480BC7">
      <w:pPr>
        <w:spacing w:line="276" w:lineRule="auto"/>
        <w:ind w:firstLine="567"/>
        <w:jc w:val="both"/>
        <w:rPr>
          <w:rFonts w:asciiTheme="majorHAnsi" w:eastAsiaTheme="minorHAnsi" w:hAnsiTheme="majorHAnsi" w:cstheme="majorHAnsi"/>
          <w:i/>
          <w:iCs/>
          <w:sz w:val="27"/>
          <w:szCs w:val="27"/>
          <w:lang w:val="nl-NL"/>
        </w:rPr>
      </w:pPr>
      <w:r w:rsidRPr="00480BC7">
        <w:rPr>
          <w:rFonts w:asciiTheme="majorHAnsi" w:eastAsiaTheme="minorHAnsi" w:hAnsiTheme="majorHAnsi" w:cstheme="majorHAnsi"/>
          <w:i/>
          <w:iCs/>
          <w:sz w:val="27"/>
          <w:szCs w:val="27"/>
          <w:lang w:val="nl-NL"/>
        </w:rPr>
        <w:t xml:space="preserve">- Căn cứ Quyết định số </w:t>
      </w:r>
      <w:r w:rsidR="00B77270" w:rsidRPr="00480BC7">
        <w:rPr>
          <w:rFonts w:asciiTheme="majorHAnsi" w:eastAsiaTheme="minorHAnsi" w:hAnsiTheme="majorHAnsi" w:cstheme="majorHAnsi"/>
          <w:i/>
          <w:iCs/>
          <w:sz w:val="27"/>
          <w:szCs w:val="27"/>
          <w:lang w:val="nl-NL"/>
        </w:rPr>
        <w:t>434/QĐ-UBND ngày 24/01</w:t>
      </w:r>
      <w:r w:rsidRPr="00480BC7">
        <w:rPr>
          <w:rFonts w:asciiTheme="majorHAnsi" w:eastAsiaTheme="minorHAnsi" w:hAnsiTheme="majorHAnsi" w:cstheme="majorHAnsi"/>
          <w:i/>
          <w:iCs/>
          <w:sz w:val="27"/>
          <w:szCs w:val="27"/>
          <w:lang w:val="nl-NL"/>
        </w:rPr>
        <w:t>/202</w:t>
      </w:r>
      <w:r w:rsidR="00B77270" w:rsidRPr="00480BC7">
        <w:rPr>
          <w:rFonts w:asciiTheme="majorHAnsi" w:eastAsiaTheme="minorHAnsi" w:hAnsiTheme="majorHAnsi" w:cstheme="majorHAnsi"/>
          <w:i/>
          <w:iCs/>
          <w:sz w:val="27"/>
          <w:szCs w:val="27"/>
          <w:lang w:val="nl-NL"/>
        </w:rPr>
        <w:t>5</w:t>
      </w:r>
      <w:r w:rsidRPr="00480BC7">
        <w:rPr>
          <w:rFonts w:asciiTheme="majorHAnsi" w:eastAsiaTheme="minorHAnsi" w:hAnsiTheme="majorHAnsi" w:cstheme="majorHAnsi"/>
          <w:i/>
          <w:iCs/>
          <w:sz w:val="27"/>
          <w:szCs w:val="27"/>
          <w:lang w:val="nl-NL"/>
        </w:rPr>
        <w:t xml:space="preserve"> của UBND huyện Triệu Sơn về việc </w:t>
      </w:r>
      <w:r w:rsidR="00B77270" w:rsidRPr="00480BC7">
        <w:rPr>
          <w:rFonts w:asciiTheme="majorHAnsi" w:eastAsiaTheme="minorHAnsi" w:hAnsiTheme="majorHAnsi" w:cstheme="majorHAnsi"/>
          <w:i/>
          <w:iCs/>
          <w:sz w:val="27"/>
          <w:szCs w:val="27"/>
          <w:lang w:val="nl-NL"/>
        </w:rPr>
        <w:t xml:space="preserve">điều chỉnh số lô đất, diện tích đấu giá quyền sử dụng đất tại Quyết định  số </w:t>
      </w:r>
      <w:r w:rsidR="00B77270" w:rsidRPr="00480BC7">
        <w:rPr>
          <w:rFonts w:asciiTheme="majorHAnsi" w:eastAsiaTheme="minorHAnsi" w:hAnsiTheme="majorHAnsi" w:cstheme="majorHAnsi"/>
          <w:i/>
          <w:iCs/>
          <w:sz w:val="27"/>
          <w:szCs w:val="27"/>
          <w:lang w:val="nl-NL"/>
        </w:rPr>
        <w:t>184/QĐ-UBND ngày 14/01/2025 của UBND huyện Triệu Sơn về việc đấu giá quyền sử dụng đất 27 lô đất ở, Mặt bằng quy hoạch chi tiết tỷ lệ 1/</w:t>
      </w:r>
      <w:r w:rsidR="00B77270" w:rsidRPr="00480BC7">
        <w:rPr>
          <w:rFonts w:ascii="Times New Roman" w:eastAsiaTheme="minorHAnsi" w:hAnsi="Times New Roman"/>
          <w:i/>
          <w:iCs/>
          <w:sz w:val="27"/>
          <w:szCs w:val="27"/>
          <w:lang w:val="nl-NL"/>
        </w:rPr>
        <w:t xml:space="preserve">500 </w:t>
      </w:r>
      <w:r w:rsidR="00B77270" w:rsidRPr="00480BC7">
        <w:rPr>
          <w:rFonts w:ascii="Times New Roman" w:hAnsi="Times New Roman"/>
          <w:bCs/>
          <w:i/>
          <w:noProof/>
          <w:sz w:val="27"/>
          <w:szCs w:val="27"/>
        </w:rPr>
        <w:t>khu dân cư Đình Cũ và Thôn 9, xã Thọ Ngọc, huyện Triệu Sơn, tỉnh Thanh Hóa</w:t>
      </w:r>
      <w:r w:rsidR="00B77270" w:rsidRPr="00480BC7">
        <w:rPr>
          <w:rFonts w:asciiTheme="majorHAnsi" w:eastAsiaTheme="minorHAnsi" w:hAnsiTheme="majorHAnsi" w:cstheme="majorHAnsi"/>
          <w:i/>
          <w:iCs/>
          <w:sz w:val="27"/>
          <w:szCs w:val="27"/>
          <w:lang w:val="nl-NL"/>
        </w:rPr>
        <w:t>;</w:t>
      </w:r>
    </w:p>
    <w:p w14:paraId="27C3E8F3" w14:textId="77777777" w:rsidR="00B52F17" w:rsidRPr="00480BC7" w:rsidRDefault="006369E1" w:rsidP="00480BC7">
      <w:pPr>
        <w:spacing w:line="276" w:lineRule="auto"/>
        <w:ind w:firstLine="567"/>
        <w:jc w:val="both"/>
        <w:rPr>
          <w:rFonts w:asciiTheme="majorHAnsi" w:eastAsiaTheme="minorHAnsi" w:hAnsiTheme="majorHAnsi" w:cstheme="majorHAnsi"/>
          <w:i/>
          <w:iCs/>
          <w:sz w:val="27"/>
          <w:szCs w:val="27"/>
          <w:lang w:val="nl-NL"/>
        </w:rPr>
      </w:pPr>
      <w:r w:rsidRPr="00480BC7">
        <w:rPr>
          <w:rFonts w:asciiTheme="majorHAnsi" w:eastAsiaTheme="minorHAnsi" w:hAnsiTheme="majorHAnsi" w:cstheme="majorHAnsi"/>
          <w:i/>
          <w:iCs/>
          <w:sz w:val="27"/>
          <w:szCs w:val="27"/>
          <w:lang w:val="nl-NL"/>
        </w:rPr>
        <w:t xml:space="preserve">- </w:t>
      </w:r>
      <w:bookmarkStart w:id="2" w:name="_Hlk184624765"/>
      <w:r w:rsidRPr="00480BC7">
        <w:rPr>
          <w:rFonts w:asciiTheme="majorHAnsi" w:eastAsiaTheme="minorHAnsi" w:hAnsiTheme="majorHAnsi" w:cstheme="majorHAnsi"/>
          <w:i/>
          <w:iCs/>
          <w:sz w:val="27"/>
          <w:szCs w:val="27"/>
          <w:lang w:val="nl-NL"/>
        </w:rPr>
        <w:t xml:space="preserve">Căn cứ Quyết định số </w:t>
      </w:r>
      <w:r w:rsidR="00D37A17" w:rsidRPr="00480BC7">
        <w:rPr>
          <w:rFonts w:asciiTheme="majorHAnsi" w:eastAsiaTheme="minorHAnsi" w:hAnsiTheme="majorHAnsi" w:cstheme="majorHAnsi"/>
          <w:i/>
          <w:iCs/>
          <w:sz w:val="27"/>
          <w:szCs w:val="27"/>
          <w:lang w:val="nl-NL"/>
        </w:rPr>
        <w:t>848</w:t>
      </w:r>
      <w:r w:rsidRPr="00480BC7">
        <w:rPr>
          <w:rFonts w:asciiTheme="majorHAnsi" w:eastAsiaTheme="minorHAnsi" w:hAnsiTheme="majorHAnsi" w:cstheme="majorHAnsi"/>
          <w:i/>
          <w:iCs/>
          <w:sz w:val="27"/>
          <w:szCs w:val="27"/>
          <w:lang w:val="nl-NL"/>
        </w:rPr>
        <w:t xml:space="preserve">/QĐ-UBND ngày </w:t>
      </w:r>
      <w:r w:rsidR="00D37A17" w:rsidRPr="00480BC7">
        <w:rPr>
          <w:rFonts w:asciiTheme="majorHAnsi" w:eastAsiaTheme="minorHAnsi" w:hAnsiTheme="majorHAnsi" w:cstheme="majorHAnsi"/>
          <w:i/>
          <w:iCs/>
          <w:sz w:val="27"/>
          <w:szCs w:val="27"/>
          <w:lang w:val="nl-NL"/>
        </w:rPr>
        <w:t>05/3</w:t>
      </w:r>
      <w:r w:rsidRPr="00480BC7">
        <w:rPr>
          <w:rFonts w:asciiTheme="majorHAnsi" w:eastAsiaTheme="minorHAnsi" w:hAnsiTheme="majorHAnsi" w:cstheme="majorHAnsi"/>
          <w:i/>
          <w:iCs/>
          <w:sz w:val="27"/>
          <w:szCs w:val="27"/>
          <w:lang w:val="nl-NL"/>
        </w:rPr>
        <w:t>/202</w:t>
      </w:r>
      <w:r w:rsidR="00D37A17" w:rsidRPr="00480BC7">
        <w:rPr>
          <w:rFonts w:asciiTheme="majorHAnsi" w:eastAsiaTheme="minorHAnsi" w:hAnsiTheme="majorHAnsi" w:cstheme="majorHAnsi"/>
          <w:i/>
          <w:iCs/>
          <w:sz w:val="27"/>
          <w:szCs w:val="27"/>
          <w:lang w:val="nl-NL"/>
        </w:rPr>
        <w:t>5</w:t>
      </w:r>
      <w:r w:rsidRPr="00480BC7">
        <w:rPr>
          <w:rFonts w:asciiTheme="majorHAnsi" w:eastAsiaTheme="minorHAnsi" w:hAnsiTheme="majorHAnsi" w:cstheme="majorHAnsi"/>
          <w:i/>
          <w:iCs/>
          <w:sz w:val="27"/>
          <w:szCs w:val="27"/>
          <w:lang w:val="nl-NL"/>
        </w:rPr>
        <w:t xml:space="preserve"> của UBND huyện Triệu Sơn về việc </w:t>
      </w:r>
      <w:bookmarkEnd w:id="2"/>
      <w:r w:rsidR="00B52F17" w:rsidRPr="00480BC7">
        <w:rPr>
          <w:rFonts w:ascii="Times New Roman" w:hAnsi="Times New Roman"/>
          <w:i/>
          <w:iCs/>
          <w:sz w:val="27"/>
          <w:szCs w:val="27"/>
        </w:rPr>
        <w:t xml:space="preserve">chỉ định tổ chức hành nghề đấu giá tài sản tổ chức phiên đấu giá quyền sử dụng đất 47 lô đất ở, </w:t>
      </w:r>
      <w:r w:rsidR="00B52F17" w:rsidRPr="00480BC7">
        <w:rPr>
          <w:rFonts w:asciiTheme="majorHAnsi" w:eastAsiaTheme="minorHAnsi" w:hAnsiTheme="majorHAnsi" w:cstheme="majorHAnsi"/>
          <w:i/>
          <w:iCs/>
          <w:sz w:val="27"/>
          <w:szCs w:val="27"/>
          <w:lang w:val="nl-NL"/>
        </w:rPr>
        <w:t>Mặt bằng quy hoạch chi tiết tỷ lệ 1/</w:t>
      </w:r>
      <w:r w:rsidR="00B52F17" w:rsidRPr="00480BC7">
        <w:rPr>
          <w:rFonts w:ascii="Times New Roman" w:eastAsiaTheme="minorHAnsi" w:hAnsi="Times New Roman"/>
          <w:i/>
          <w:iCs/>
          <w:sz w:val="27"/>
          <w:szCs w:val="27"/>
          <w:lang w:val="nl-NL"/>
        </w:rPr>
        <w:t xml:space="preserve">500 </w:t>
      </w:r>
      <w:r w:rsidR="00B52F17" w:rsidRPr="00480BC7">
        <w:rPr>
          <w:rFonts w:ascii="Times New Roman" w:hAnsi="Times New Roman"/>
          <w:bCs/>
          <w:i/>
          <w:noProof/>
          <w:sz w:val="27"/>
          <w:szCs w:val="27"/>
        </w:rPr>
        <w:t>khu dân cư Đình Cũ và Thôn 9, xã Thọ Ngọc, huyện Triệu Sơn, tỉnh Thanh Hóa</w:t>
      </w:r>
      <w:r w:rsidR="00B52F17" w:rsidRPr="00480BC7">
        <w:rPr>
          <w:rFonts w:asciiTheme="majorHAnsi" w:eastAsiaTheme="minorHAnsi" w:hAnsiTheme="majorHAnsi" w:cstheme="majorHAnsi"/>
          <w:i/>
          <w:iCs/>
          <w:sz w:val="27"/>
          <w:szCs w:val="27"/>
          <w:lang w:val="nl-NL"/>
        </w:rPr>
        <w:t>;</w:t>
      </w:r>
    </w:p>
    <w:p w14:paraId="2E15F7CF" w14:textId="77777777" w:rsidR="00B21C02" w:rsidRPr="00480BC7" w:rsidRDefault="001E3540" w:rsidP="00480BC7">
      <w:pPr>
        <w:spacing w:line="276" w:lineRule="auto"/>
        <w:ind w:firstLine="567"/>
        <w:jc w:val="both"/>
        <w:rPr>
          <w:rFonts w:asciiTheme="majorHAnsi" w:eastAsiaTheme="minorHAnsi" w:hAnsiTheme="majorHAnsi" w:cstheme="majorHAnsi"/>
          <w:i/>
          <w:iCs/>
          <w:sz w:val="27"/>
          <w:szCs w:val="27"/>
          <w:lang w:val="nl-NL"/>
        </w:rPr>
      </w:pPr>
      <w:r w:rsidRPr="00480BC7">
        <w:rPr>
          <w:rFonts w:asciiTheme="majorHAnsi" w:eastAsiaTheme="minorHAnsi" w:hAnsiTheme="majorHAnsi" w:cstheme="majorHAnsi"/>
          <w:i/>
          <w:iCs/>
          <w:sz w:val="27"/>
          <w:szCs w:val="27"/>
          <w:lang w:val="nl-NL"/>
        </w:rPr>
        <w:t>- Căn cứ Hợp đồng ủy quyền ngày 01/9/202</w:t>
      </w:r>
      <w:r w:rsidR="006369E1" w:rsidRPr="00480BC7">
        <w:rPr>
          <w:rFonts w:asciiTheme="majorHAnsi" w:eastAsiaTheme="minorHAnsi" w:hAnsiTheme="majorHAnsi" w:cstheme="majorHAnsi"/>
          <w:i/>
          <w:iCs/>
          <w:sz w:val="27"/>
          <w:szCs w:val="27"/>
          <w:lang w:val="nl-NL"/>
        </w:rPr>
        <w:t>4</w:t>
      </w:r>
      <w:r w:rsidRPr="00480BC7">
        <w:rPr>
          <w:rFonts w:asciiTheme="majorHAnsi" w:eastAsiaTheme="minorHAnsi" w:hAnsiTheme="majorHAnsi" w:cstheme="majorHAnsi"/>
          <w:i/>
          <w:iCs/>
          <w:sz w:val="27"/>
          <w:szCs w:val="27"/>
          <w:lang w:val="nl-NL"/>
        </w:rPr>
        <w:t xml:space="preserve"> của Công ty đấu giá hợp danh Nhất An Phú ủy quyền cho Công ty đấu giá hợp danh Nhất An Phú – CN Thanh Hóa;</w:t>
      </w:r>
    </w:p>
    <w:p w14:paraId="3F61BBED" w14:textId="77777777" w:rsidR="00B21C02" w:rsidRPr="00480BC7" w:rsidRDefault="001E3540" w:rsidP="00480BC7">
      <w:pPr>
        <w:spacing w:line="276" w:lineRule="auto"/>
        <w:ind w:firstLine="567"/>
        <w:jc w:val="both"/>
        <w:rPr>
          <w:rFonts w:asciiTheme="majorHAnsi" w:eastAsiaTheme="minorHAnsi" w:hAnsiTheme="majorHAnsi" w:cstheme="majorHAnsi"/>
          <w:i/>
          <w:iCs/>
          <w:sz w:val="27"/>
          <w:szCs w:val="27"/>
          <w:lang w:val="nl-NL"/>
        </w:rPr>
      </w:pPr>
      <w:r w:rsidRPr="00480BC7">
        <w:rPr>
          <w:rFonts w:asciiTheme="majorHAnsi" w:eastAsiaTheme="minorHAnsi" w:hAnsiTheme="majorHAnsi" w:cstheme="majorHAnsi"/>
          <w:i/>
          <w:iCs/>
          <w:sz w:val="27"/>
          <w:szCs w:val="27"/>
          <w:lang w:val="nl-NL"/>
        </w:rPr>
        <w:t xml:space="preserve">- Căn cứ Quyết định phân công, giao nhiệm vụ của Công ty đấu giá hợp danh Nhất An Phú cho Chi nhánh Thanh Hóa thực hiện việc tổ chức đấu </w:t>
      </w:r>
      <w:r w:rsidRPr="00480BC7">
        <w:rPr>
          <w:rFonts w:ascii="Times New Roman" w:eastAsiaTheme="minorHAnsi" w:hAnsi="Times New Roman"/>
          <w:i/>
          <w:iCs/>
          <w:sz w:val="27"/>
          <w:szCs w:val="27"/>
          <w:lang w:val="nl-NL"/>
        </w:rPr>
        <w:t xml:space="preserve">giá </w:t>
      </w:r>
      <w:r w:rsidR="00B66A88" w:rsidRPr="00480BC7">
        <w:rPr>
          <w:rFonts w:ascii="Times New Roman" w:hAnsi="Times New Roman"/>
          <w:bCs/>
          <w:i/>
          <w:noProof/>
          <w:sz w:val="27"/>
          <w:szCs w:val="27"/>
        </w:rPr>
        <w:t>Quyền sử dụng đất đối với 47 lô đất ở, Mặt bằng quy hoạch chi tiết tỷ lệ 1/500 khu dân cư Đình Cũ và Thôn 9, xã Thọ Ngọc, huyện Triệu Sơn, tỉnh Thanh Hóa</w:t>
      </w:r>
      <w:r w:rsidRPr="00480BC7">
        <w:rPr>
          <w:rFonts w:asciiTheme="majorHAnsi" w:eastAsiaTheme="minorHAnsi" w:hAnsiTheme="majorHAnsi" w:cstheme="majorHAnsi"/>
          <w:i/>
          <w:iCs/>
          <w:sz w:val="27"/>
          <w:szCs w:val="27"/>
          <w:lang w:val="nl-NL"/>
        </w:rPr>
        <w:t>;</w:t>
      </w:r>
    </w:p>
    <w:p w14:paraId="5494D5BC" w14:textId="6206F13E" w:rsidR="000C46D6" w:rsidRPr="00480BC7" w:rsidRDefault="001E3540" w:rsidP="00480BC7">
      <w:pPr>
        <w:spacing w:line="276" w:lineRule="auto"/>
        <w:ind w:firstLine="567"/>
        <w:jc w:val="both"/>
        <w:rPr>
          <w:rFonts w:asciiTheme="majorHAnsi" w:eastAsiaTheme="minorHAnsi" w:hAnsiTheme="majorHAnsi" w:cstheme="majorHAnsi"/>
          <w:i/>
          <w:iCs/>
          <w:sz w:val="27"/>
          <w:szCs w:val="27"/>
          <w:lang w:val="nl-NL"/>
        </w:rPr>
      </w:pPr>
      <w:r w:rsidRPr="00480BC7">
        <w:rPr>
          <w:rFonts w:asciiTheme="majorHAnsi" w:eastAsiaTheme="minorHAnsi" w:hAnsiTheme="majorHAnsi" w:cstheme="majorHAnsi"/>
          <w:i/>
          <w:iCs/>
          <w:sz w:val="27"/>
          <w:szCs w:val="27"/>
          <w:lang w:val="nl-NL"/>
        </w:rPr>
        <w:t>-</w:t>
      </w:r>
      <w:r w:rsidR="00A97F31" w:rsidRPr="00480BC7">
        <w:rPr>
          <w:rFonts w:asciiTheme="majorHAnsi" w:eastAsiaTheme="minorHAnsi" w:hAnsiTheme="majorHAnsi" w:cstheme="majorHAnsi"/>
          <w:i/>
          <w:iCs/>
          <w:sz w:val="27"/>
          <w:szCs w:val="27"/>
          <w:lang w:val="nl-NL"/>
        </w:rPr>
        <w:t xml:space="preserve"> </w:t>
      </w:r>
      <w:r w:rsidR="007D2B13" w:rsidRPr="00480BC7">
        <w:rPr>
          <w:rFonts w:asciiTheme="majorHAnsi" w:eastAsiaTheme="minorHAnsi" w:hAnsiTheme="majorHAnsi" w:cstheme="majorHAnsi"/>
          <w:i/>
          <w:iCs/>
          <w:sz w:val="27"/>
          <w:szCs w:val="27"/>
          <w:lang w:val="nl-NL"/>
        </w:rPr>
        <w:t>Căn cứ Hợp đồng dịch vụ đấu giá tài sản số</w:t>
      </w:r>
      <w:r w:rsidR="00F26CAC" w:rsidRPr="00480BC7">
        <w:rPr>
          <w:rFonts w:asciiTheme="majorHAnsi" w:eastAsiaTheme="minorHAnsi" w:hAnsiTheme="majorHAnsi" w:cstheme="majorHAnsi"/>
          <w:i/>
          <w:iCs/>
          <w:sz w:val="27"/>
          <w:szCs w:val="27"/>
          <w:lang w:val="nl-NL"/>
        </w:rPr>
        <w:t xml:space="preserve"> </w:t>
      </w:r>
      <w:r w:rsidR="00B21C02" w:rsidRPr="00480BC7">
        <w:rPr>
          <w:rFonts w:asciiTheme="majorHAnsi" w:eastAsiaTheme="minorHAnsi" w:hAnsiTheme="majorHAnsi" w:cstheme="majorHAnsi"/>
          <w:i/>
          <w:iCs/>
          <w:sz w:val="27"/>
          <w:szCs w:val="27"/>
          <w:lang w:val="nl-NL"/>
        </w:rPr>
        <w:t>11/2024</w:t>
      </w:r>
      <w:r w:rsidR="007D2B13" w:rsidRPr="00480BC7">
        <w:rPr>
          <w:rFonts w:asciiTheme="majorHAnsi" w:eastAsiaTheme="minorHAnsi" w:hAnsiTheme="majorHAnsi" w:cstheme="majorHAnsi"/>
          <w:i/>
          <w:iCs/>
          <w:sz w:val="27"/>
          <w:szCs w:val="27"/>
          <w:lang w:val="nl-NL"/>
        </w:rPr>
        <w:t>/HĐ</w:t>
      </w:r>
      <w:r w:rsidR="00B21C02" w:rsidRPr="00480BC7">
        <w:rPr>
          <w:rFonts w:asciiTheme="majorHAnsi" w:eastAsiaTheme="minorHAnsi" w:hAnsiTheme="majorHAnsi" w:cstheme="majorHAnsi"/>
          <w:i/>
          <w:iCs/>
          <w:sz w:val="27"/>
          <w:szCs w:val="27"/>
          <w:lang w:val="nl-NL"/>
        </w:rPr>
        <w:t>DV</w:t>
      </w:r>
      <w:r w:rsidR="007D2B13" w:rsidRPr="00480BC7">
        <w:rPr>
          <w:rFonts w:asciiTheme="majorHAnsi" w:eastAsiaTheme="minorHAnsi" w:hAnsiTheme="majorHAnsi" w:cstheme="majorHAnsi"/>
          <w:i/>
          <w:iCs/>
          <w:sz w:val="27"/>
          <w:szCs w:val="27"/>
          <w:lang w:val="nl-NL"/>
        </w:rPr>
        <w:t xml:space="preserve">-ĐGNAP-CNTH ngày </w:t>
      </w:r>
      <w:r w:rsidR="00B21C02" w:rsidRPr="00480BC7">
        <w:rPr>
          <w:rFonts w:asciiTheme="majorHAnsi" w:eastAsiaTheme="minorHAnsi" w:hAnsiTheme="majorHAnsi" w:cstheme="majorHAnsi"/>
          <w:i/>
          <w:iCs/>
          <w:sz w:val="27"/>
          <w:szCs w:val="27"/>
          <w:lang w:val="nl-NL"/>
        </w:rPr>
        <w:t>06/3</w:t>
      </w:r>
      <w:r w:rsidRPr="00480BC7">
        <w:rPr>
          <w:rFonts w:asciiTheme="majorHAnsi" w:eastAsiaTheme="minorHAnsi" w:hAnsiTheme="majorHAnsi" w:cstheme="majorHAnsi"/>
          <w:i/>
          <w:iCs/>
          <w:sz w:val="27"/>
          <w:szCs w:val="27"/>
          <w:lang w:val="nl-NL"/>
        </w:rPr>
        <w:t>/202</w:t>
      </w:r>
      <w:r w:rsidR="00B21C02" w:rsidRPr="00480BC7">
        <w:rPr>
          <w:rFonts w:asciiTheme="majorHAnsi" w:eastAsiaTheme="minorHAnsi" w:hAnsiTheme="majorHAnsi" w:cstheme="majorHAnsi"/>
          <w:i/>
          <w:iCs/>
          <w:sz w:val="27"/>
          <w:szCs w:val="27"/>
          <w:lang w:val="nl-NL"/>
        </w:rPr>
        <w:t>5</w:t>
      </w:r>
      <w:r w:rsidR="007D2B13" w:rsidRPr="00480BC7">
        <w:rPr>
          <w:rFonts w:asciiTheme="majorHAnsi" w:eastAsiaTheme="minorHAnsi" w:hAnsiTheme="majorHAnsi" w:cstheme="majorHAnsi"/>
          <w:i/>
          <w:iCs/>
          <w:sz w:val="27"/>
          <w:szCs w:val="27"/>
          <w:lang w:val="nl-NL"/>
        </w:rPr>
        <w:t xml:space="preserve"> </w:t>
      </w:r>
      <w:r w:rsidR="00A97F31" w:rsidRPr="00480BC7">
        <w:rPr>
          <w:rFonts w:asciiTheme="majorHAnsi" w:eastAsiaTheme="minorHAnsi" w:hAnsiTheme="majorHAnsi" w:cstheme="majorHAnsi"/>
          <w:i/>
          <w:iCs/>
          <w:sz w:val="27"/>
          <w:szCs w:val="27"/>
          <w:lang w:val="nl-NL"/>
        </w:rPr>
        <w:t>giữa</w:t>
      </w:r>
      <w:r w:rsidR="007D2B13" w:rsidRPr="00480BC7">
        <w:rPr>
          <w:rFonts w:asciiTheme="majorHAnsi" w:eastAsiaTheme="minorHAnsi" w:hAnsiTheme="majorHAnsi" w:cstheme="majorHAnsi"/>
          <w:i/>
          <w:iCs/>
          <w:sz w:val="27"/>
          <w:szCs w:val="27"/>
          <w:lang w:val="nl-NL"/>
        </w:rPr>
        <w:t xml:space="preserve"> Công ty đấu giá hợp danh Nhất An Phú - Chi nhánh Thanh Hóa và UBND huyện </w:t>
      </w:r>
      <w:r w:rsidR="00833A09" w:rsidRPr="00480BC7">
        <w:rPr>
          <w:rFonts w:asciiTheme="majorHAnsi" w:eastAsiaTheme="minorHAnsi" w:hAnsiTheme="majorHAnsi" w:cstheme="majorHAnsi"/>
          <w:i/>
          <w:iCs/>
          <w:sz w:val="27"/>
          <w:szCs w:val="27"/>
          <w:lang w:val="nl-NL"/>
        </w:rPr>
        <w:t>Triệu Sơn</w:t>
      </w:r>
      <w:r w:rsidR="007D2B13" w:rsidRPr="00480BC7">
        <w:rPr>
          <w:rFonts w:asciiTheme="majorHAnsi" w:eastAsiaTheme="minorHAnsi" w:hAnsiTheme="majorHAnsi" w:cstheme="majorHAnsi"/>
          <w:i/>
          <w:iCs/>
          <w:sz w:val="27"/>
          <w:szCs w:val="27"/>
          <w:lang w:val="nl-NL"/>
        </w:rPr>
        <w:t xml:space="preserve"> về việc đấu giá </w:t>
      </w:r>
      <w:r w:rsidR="00B21C02" w:rsidRPr="00480BC7">
        <w:rPr>
          <w:rFonts w:ascii="Times New Roman" w:eastAsiaTheme="minorHAnsi" w:hAnsi="Times New Roman"/>
          <w:i/>
          <w:iCs/>
          <w:sz w:val="27"/>
          <w:szCs w:val="27"/>
          <w:lang w:val="nl-NL"/>
        </w:rPr>
        <w:t xml:space="preserve">giá </w:t>
      </w:r>
      <w:r w:rsidR="00B21C02" w:rsidRPr="00480BC7">
        <w:rPr>
          <w:rFonts w:ascii="Times New Roman" w:hAnsi="Times New Roman"/>
          <w:bCs/>
          <w:i/>
          <w:noProof/>
          <w:sz w:val="27"/>
          <w:szCs w:val="27"/>
        </w:rPr>
        <w:t>Quyền sử dụng đất đối với 47 lô đất ở, Mặt bằng quy hoạch chi tiết tỷ lệ 1/500 khu dân cư Đình Cũ và Thôn 9, xã Thọ Ngọc, huyện Triệu Sơn, tỉnh Thanh Hóa</w:t>
      </w:r>
      <w:r w:rsidR="007D2B13" w:rsidRPr="00480BC7">
        <w:rPr>
          <w:rFonts w:asciiTheme="majorHAnsi" w:eastAsiaTheme="minorHAnsi" w:hAnsiTheme="majorHAnsi" w:cstheme="majorHAnsi"/>
          <w:i/>
          <w:iCs/>
          <w:sz w:val="27"/>
          <w:szCs w:val="27"/>
          <w:lang w:val="nl-NL"/>
        </w:rPr>
        <w:t>;</w:t>
      </w:r>
    </w:p>
    <w:p w14:paraId="6CD86855" w14:textId="0A87E053" w:rsidR="000C46D6" w:rsidRPr="00480BC7" w:rsidRDefault="007D2B13" w:rsidP="00480BC7">
      <w:pPr>
        <w:tabs>
          <w:tab w:val="left" w:pos="426"/>
        </w:tabs>
        <w:spacing w:line="276" w:lineRule="auto"/>
        <w:ind w:firstLine="567"/>
        <w:jc w:val="both"/>
        <w:rPr>
          <w:rFonts w:asciiTheme="majorHAnsi" w:hAnsiTheme="majorHAnsi" w:cstheme="majorHAnsi"/>
          <w:i/>
          <w:sz w:val="27"/>
          <w:szCs w:val="27"/>
          <w:lang w:val="vi-VN"/>
        </w:rPr>
      </w:pPr>
      <w:r w:rsidRPr="00480BC7">
        <w:rPr>
          <w:rFonts w:asciiTheme="majorHAnsi" w:hAnsiTheme="majorHAnsi" w:cstheme="majorHAnsi"/>
          <w:i/>
          <w:sz w:val="27"/>
          <w:szCs w:val="27"/>
          <w:lang w:val="nl-NL"/>
        </w:rPr>
        <w:t xml:space="preserve">- </w:t>
      </w:r>
      <w:r w:rsidRPr="00480BC7">
        <w:rPr>
          <w:rFonts w:asciiTheme="majorHAnsi" w:hAnsiTheme="majorHAnsi" w:cstheme="majorHAnsi"/>
          <w:i/>
          <w:sz w:val="27"/>
          <w:szCs w:val="27"/>
          <w:lang w:val="vi-VN"/>
        </w:rPr>
        <w:t>Căn cứ các văn bản quy phạm pháp luật có liên quan khác.</w:t>
      </w:r>
    </w:p>
    <w:p w14:paraId="45277951" w14:textId="77777777" w:rsidR="000C46D6" w:rsidRPr="00480BC7" w:rsidRDefault="007D2B13" w:rsidP="00480BC7">
      <w:pPr>
        <w:spacing w:line="276" w:lineRule="auto"/>
        <w:jc w:val="center"/>
        <w:rPr>
          <w:rFonts w:asciiTheme="majorHAnsi" w:hAnsiTheme="majorHAnsi" w:cstheme="majorHAnsi"/>
          <w:b/>
          <w:bCs/>
          <w:sz w:val="27"/>
          <w:szCs w:val="27"/>
          <w:lang w:val="vi-VN"/>
        </w:rPr>
      </w:pPr>
      <w:r w:rsidRPr="00480BC7">
        <w:rPr>
          <w:rFonts w:asciiTheme="majorHAnsi" w:hAnsiTheme="majorHAnsi" w:cstheme="majorHAnsi"/>
          <w:b/>
          <w:color w:val="000000"/>
          <w:sz w:val="27"/>
          <w:szCs w:val="27"/>
        </w:rPr>
        <w:t xml:space="preserve">QUYẾT </w:t>
      </w:r>
      <w:r w:rsidRPr="00480BC7">
        <w:rPr>
          <w:rFonts w:asciiTheme="majorHAnsi" w:hAnsiTheme="majorHAnsi" w:cstheme="majorHAnsi"/>
          <w:b/>
          <w:color w:val="000000"/>
          <w:sz w:val="27"/>
          <w:szCs w:val="27"/>
          <w:lang w:val="vi-VN"/>
        </w:rPr>
        <w:t>ĐỊNH</w:t>
      </w:r>
    </w:p>
    <w:p w14:paraId="76B71CD7" w14:textId="467B7A0C" w:rsidR="00344713" w:rsidRPr="00480BC7" w:rsidRDefault="007D2B13" w:rsidP="00480BC7">
      <w:pPr>
        <w:spacing w:line="276" w:lineRule="auto"/>
        <w:ind w:firstLine="567"/>
        <w:jc w:val="both"/>
        <w:rPr>
          <w:rFonts w:asciiTheme="majorHAnsi" w:eastAsiaTheme="minorHAnsi" w:hAnsiTheme="majorHAnsi" w:cstheme="majorHAnsi"/>
          <w:iCs/>
          <w:sz w:val="27"/>
          <w:szCs w:val="27"/>
          <w:lang w:val="nl-NL"/>
        </w:rPr>
      </w:pPr>
      <w:r w:rsidRPr="00480BC7">
        <w:rPr>
          <w:rFonts w:asciiTheme="majorHAnsi" w:hAnsiTheme="majorHAnsi" w:cstheme="majorHAnsi"/>
          <w:b/>
          <w:sz w:val="27"/>
          <w:szCs w:val="27"/>
          <w:lang w:val="vi-VN"/>
        </w:rPr>
        <w:t>Điều 1.</w:t>
      </w:r>
      <w:r w:rsidRPr="00480BC7">
        <w:rPr>
          <w:rFonts w:asciiTheme="majorHAnsi" w:hAnsiTheme="majorHAnsi" w:cstheme="majorHAnsi"/>
          <w:sz w:val="27"/>
          <w:szCs w:val="27"/>
          <w:lang w:val="vi-VN"/>
        </w:rPr>
        <w:t xml:space="preserve"> </w:t>
      </w:r>
      <w:r w:rsidRPr="00480BC7">
        <w:rPr>
          <w:rFonts w:asciiTheme="majorHAnsi" w:hAnsiTheme="majorHAnsi" w:cstheme="majorHAnsi"/>
          <w:spacing w:val="-8"/>
          <w:sz w:val="27"/>
          <w:szCs w:val="27"/>
          <w:lang w:val="vi-VN"/>
        </w:rPr>
        <w:t xml:space="preserve">Ban hành kèm theo Quyết định này là </w:t>
      </w:r>
      <w:r w:rsidRPr="00480BC7">
        <w:rPr>
          <w:rFonts w:asciiTheme="majorHAnsi" w:hAnsiTheme="majorHAnsi" w:cstheme="majorHAnsi"/>
          <w:bCs/>
          <w:sz w:val="27"/>
          <w:szCs w:val="27"/>
          <w:lang w:val="vi-VN"/>
        </w:rPr>
        <w:t xml:space="preserve">Quy chế cuộc đấu giá </w:t>
      </w:r>
      <w:r w:rsidR="00344713" w:rsidRPr="00480BC7">
        <w:rPr>
          <w:rFonts w:ascii="Times New Roman" w:hAnsi="Times New Roman"/>
          <w:bCs/>
          <w:noProof/>
          <w:sz w:val="27"/>
          <w:szCs w:val="27"/>
        </w:rPr>
        <w:t>Quyền sử dụng đất đối với 47 lô đất ở, Mặt bằng quy hoạch chi tiết tỷ lệ 1/500 khu dân cư Đình Cũ và Thôn 9, xã Thọ Ngọc, huyện Triệu Sơn, tỉnh Thanh Hóa</w:t>
      </w:r>
      <w:r w:rsidR="00344713" w:rsidRPr="00480BC7">
        <w:rPr>
          <w:rFonts w:asciiTheme="majorHAnsi" w:eastAsiaTheme="minorHAnsi" w:hAnsiTheme="majorHAnsi" w:cstheme="majorHAnsi"/>
          <w:iCs/>
          <w:sz w:val="27"/>
          <w:szCs w:val="27"/>
          <w:lang w:val="nl-NL"/>
        </w:rPr>
        <w:t>.</w:t>
      </w:r>
    </w:p>
    <w:p w14:paraId="619E5A45" w14:textId="29869D6D" w:rsidR="000C46D6" w:rsidRPr="00480BC7" w:rsidRDefault="007D2B13" w:rsidP="00480BC7">
      <w:pPr>
        <w:spacing w:line="276" w:lineRule="auto"/>
        <w:ind w:firstLine="567"/>
        <w:jc w:val="both"/>
        <w:rPr>
          <w:rFonts w:asciiTheme="majorHAnsi" w:hAnsiTheme="majorHAnsi" w:cstheme="majorHAnsi"/>
          <w:sz w:val="27"/>
          <w:szCs w:val="27"/>
          <w:lang w:val="pt-BR"/>
        </w:rPr>
      </w:pPr>
      <w:r w:rsidRPr="00480BC7">
        <w:rPr>
          <w:rFonts w:asciiTheme="majorHAnsi" w:hAnsiTheme="majorHAnsi" w:cstheme="majorHAnsi"/>
          <w:b/>
          <w:bCs/>
          <w:sz w:val="27"/>
          <w:szCs w:val="27"/>
          <w:lang w:val="vi-VN"/>
        </w:rPr>
        <w:t xml:space="preserve">Điều 2. </w:t>
      </w:r>
      <w:r w:rsidRPr="00480BC7">
        <w:rPr>
          <w:rFonts w:asciiTheme="majorHAnsi" w:hAnsiTheme="majorHAnsi" w:cstheme="majorHAnsi"/>
          <w:sz w:val="27"/>
          <w:szCs w:val="27"/>
          <w:lang w:val="vi-VN"/>
        </w:rPr>
        <w:t>Quyết định này có hiệu lực từ ngày ký.</w:t>
      </w:r>
      <w:r w:rsidRPr="00480BC7">
        <w:rPr>
          <w:rFonts w:asciiTheme="majorHAnsi" w:hAnsiTheme="majorHAnsi" w:cstheme="majorHAnsi"/>
          <w:sz w:val="27"/>
          <w:szCs w:val="27"/>
          <w:lang w:val="pt-BR"/>
        </w:rPr>
        <w:t xml:space="preserve"> Công ty </w:t>
      </w:r>
      <w:r w:rsidRPr="00480BC7">
        <w:rPr>
          <w:rFonts w:asciiTheme="majorHAnsi" w:hAnsiTheme="majorHAnsi" w:cstheme="majorHAnsi"/>
          <w:color w:val="000000" w:themeColor="text1"/>
          <w:sz w:val="27"/>
          <w:szCs w:val="27"/>
          <w:lang w:val="pt-BR"/>
        </w:rPr>
        <w:t>đấu giá hợp danh Nhất An Phú - Chi nhánh Thanh Hóa</w:t>
      </w:r>
      <w:r w:rsidRPr="00480BC7">
        <w:rPr>
          <w:rFonts w:asciiTheme="majorHAnsi" w:hAnsiTheme="majorHAnsi" w:cstheme="majorHAnsi"/>
          <w:sz w:val="27"/>
          <w:szCs w:val="27"/>
          <w:lang w:val="pt-BR"/>
        </w:rPr>
        <w:t xml:space="preserve">, Ủy </w:t>
      </w:r>
      <w:r w:rsidR="001D58AA" w:rsidRPr="00480BC7">
        <w:rPr>
          <w:rFonts w:asciiTheme="majorHAnsi" w:hAnsiTheme="majorHAnsi" w:cstheme="majorHAnsi"/>
          <w:sz w:val="27"/>
          <w:szCs w:val="27"/>
          <w:lang w:val="pt-BR"/>
        </w:rPr>
        <w:t>b</w:t>
      </w:r>
      <w:r w:rsidRPr="00480BC7">
        <w:rPr>
          <w:rFonts w:asciiTheme="majorHAnsi" w:hAnsiTheme="majorHAnsi" w:cstheme="majorHAnsi"/>
          <w:sz w:val="27"/>
          <w:szCs w:val="27"/>
          <w:lang w:val="pt-BR"/>
        </w:rPr>
        <w:t xml:space="preserve">an </w:t>
      </w:r>
      <w:r w:rsidR="001D58AA" w:rsidRPr="00480BC7">
        <w:rPr>
          <w:rFonts w:asciiTheme="majorHAnsi" w:hAnsiTheme="majorHAnsi" w:cstheme="majorHAnsi"/>
          <w:sz w:val="27"/>
          <w:szCs w:val="27"/>
          <w:lang w:val="pt-BR"/>
        </w:rPr>
        <w:t>n</w:t>
      </w:r>
      <w:r w:rsidRPr="00480BC7">
        <w:rPr>
          <w:rFonts w:asciiTheme="majorHAnsi" w:hAnsiTheme="majorHAnsi" w:cstheme="majorHAnsi"/>
          <w:sz w:val="27"/>
          <w:szCs w:val="27"/>
          <w:lang w:val="pt-BR"/>
        </w:rPr>
        <w:t xml:space="preserve">hân </w:t>
      </w:r>
      <w:r w:rsidR="001D58AA" w:rsidRPr="00480BC7">
        <w:rPr>
          <w:rFonts w:asciiTheme="majorHAnsi" w:hAnsiTheme="majorHAnsi" w:cstheme="majorHAnsi"/>
          <w:sz w:val="27"/>
          <w:szCs w:val="27"/>
          <w:lang w:val="pt-BR"/>
        </w:rPr>
        <w:t>d</w:t>
      </w:r>
      <w:r w:rsidRPr="00480BC7">
        <w:rPr>
          <w:rFonts w:asciiTheme="majorHAnsi" w:hAnsiTheme="majorHAnsi" w:cstheme="majorHAnsi"/>
          <w:sz w:val="27"/>
          <w:szCs w:val="27"/>
          <w:lang w:val="pt-BR"/>
        </w:rPr>
        <w:t xml:space="preserve">ân huyện </w:t>
      </w:r>
      <w:r w:rsidR="002B39DC" w:rsidRPr="00480BC7">
        <w:rPr>
          <w:rFonts w:asciiTheme="majorHAnsi" w:hAnsiTheme="majorHAnsi" w:cstheme="majorHAnsi"/>
          <w:sz w:val="27"/>
          <w:szCs w:val="27"/>
          <w:lang w:val="pt-BR"/>
        </w:rPr>
        <w:t>Triệu Sơn</w:t>
      </w:r>
      <w:r w:rsidRPr="00480BC7">
        <w:rPr>
          <w:rFonts w:asciiTheme="majorHAnsi" w:hAnsiTheme="majorHAnsi" w:cstheme="majorHAnsi"/>
          <w:sz w:val="27"/>
          <w:szCs w:val="27"/>
          <w:lang w:val="pt-BR"/>
        </w:rPr>
        <w:t>, các cơ quan, đơn vị liên quan và các cá nhân tham gia đấu giá chịu trách nhiệm thực hiện nghiêm túc Quy chế này./.</w:t>
      </w:r>
    </w:p>
    <w:bookmarkEnd w:id="0"/>
    <w:p w14:paraId="12F9E0F6" w14:textId="77777777" w:rsidR="000C46D6" w:rsidRPr="00A97F31" w:rsidRDefault="000C46D6" w:rsidP="00A97F31">
      <w:pPr>
        <w:spacing w:line="276" w:lineRule="auto"/>
        <w:jc w:val="both"/>
        <w:rPr>
          <w:rFonts w:asciiTheme="majorHAnsi" w:hAnsiTheme="majorHAnsi" w:cstheme="majorHAnsi"/>
          <w:sz w:val="27"/>
          <w:szCs w:val="27"/>
          <w:lang w:val="vi-VN"/>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5"/>
        <w:gridCol w:w="5163"/>
      </w:tblGrid>
      <w:tr w:rsidR="000C46D6" w14:paraId="36788C7B" w14:textId="77777777">
        <w:tc>
          <w:tcPr>
            <w:tcW w:w="4536" w:type="dxa"/>
          </w:tcPr>
          <w:p w14:paraId="587E3BDF" w14:textId="76368653" w:rsidR="000C46D6" w:rsidRDefault="007D2B13">
            <w:pPr>
              <w:spacing w:line="276" w:lineRule="auto"/>
              <w:jc w:val="both"/>
              <w:rPr>
                <w:rFonts w:asciiTheme="majorHAnsi" w:hAnsiTheme="majorHAnsi" w:cstheme="majorHAnsi"/>
                <w:b/>
                <w:i/>
                <w:sz w:val="27"/>
                <w:szCs w:val="27"/>
                <w:lang w:val="vi-VN"/>
              </w:rPr>
            </w:pPr>
            <w:r>
              <w:rPr>
                <w:rFonts w:asciiTheme="majorHAnsi" w:hAnsiTheme="majorHAnsi" w:cstheme="majorHAnsi"/>
                <w:b/>
                <w:i/>
                <w:sz w:val="27"/>
                <w:szCs w:val="27"/>
                <w:u w:val="single"/>
                <w:lang w:val="vi-VN"/>
              </w:rPr>
              <w:t>Nơi nhận</w:t>
            </w:r>
            <w:r>
              <w:rPr>
                <w:rFonts w:asciiTheme="majorHAnsi" w:hAnsiTheme="majorHAnsi" w:cstheme="majorHAnsi"/>
                <w:b/>
                <w:i/>
                <w:sz w:val="27"/>
                <w:szCs w:val="27"/>
                <w:lang w:val="vi-VN"/>
              </w:rPr>
              <w:t>:</w:t>
            </w:r>
          </w:p>
          <w:p w14:paraId="7DCBC4DB" w14:textId="77777777" w:rsidR="000C46D6" w:rsidRDefault="007D2B13">
            <w:pPr>
              <w:pStyle w:val="ListParagraph"/>
              <w:numPr>
                <w:ilvl w:val="0"/>
                <w:numId w:val="1"/>
              </w:numPr>
              <w:tabs>
                <w:tab w:val="left" w:pos="459"/>
              </w:tabs>
              <w:spacing w:line="276" w:lineRule="auto"/>
              <w:ind w:left="0" w:firstLine="318"/>
              <w:jc w:val="both"/>
              <w:rPr>
                <w:rFonts w:asciiTheme="majorHAnsi" w:hAnsiTheme="majorHAnsi" w:cstheme="majorHAnsi"/>
                <w:sz w:val="23"/>
                <w:szCs w:val="23"/>
                <w:lang w:val="vi-VN"/>
              </w:rPr>
            </w:pPr>
            <w:r>
              <w:rPr>
                <w:rFonts w:asciiTheme="majorHAnsi" w:hAnsiTheme="majorHAnsi" w:cstheme="majorHAnsi"/>
                <w:sz w:val="23"/>
                <w:szCs w:val="23"/>
                <w:lang w:val="vi-VN"/>
              </w:rPr>
              <w:t>Như Điều 2</w:t>
            </w:r>
            <w:r>
              <w:rPr>
                <w:rFonts w:asciiTheme="majorHAnsi" w:hAnsiTheme="majorHAnsi" w:cstheme="majorHAnsi"/>
                <w:sz w:val="23"/>
                <w:szCs w:val="23"/>
              </w:rPr>
              <w:t>;</w:t>
            </w:r>
          </w:p>
          <w:p w14:paraId="0D4C0683" w14:textId="77777777" w:rsidR="000C46D6" w:rsidRDefault="007D2B13">
            <w:pPr>
              <w:pStyle w:val="ListParagraph"/>
              <w:numPr>
                <w:ilvl w:val="0"/>
                <w:numId w:val="1"/>
              </w:numPr>
              <w:tabs>
                <w:tab w:val="left" w:pos="459"/>
              </w:tabs>
              <w:spacing w:line="276" w:lineRule="auto"/>
              <w:ind w:left="0" w:firstLine="318"/>
              <w:jc w:val="both"/>
              <w:rPr>
                <w:rFonts w:asciiTheme="majorHAnsi" w:hAnsiTheme="majorHAnsi" w:cstheme="majorHAnsi"/>
                <w:lang w:val="vi-VN"/>
              </w:rPr>
            </w:pPr>
            <w:r>
              <w:rPr>
                <w:rFonts w:asciiTheme="majorHAnsi" w:hAnsiTheme="majorHAnsi" w:cstheme="majorHAnsi"/>
                <w:sz w:val="23"/>
                <w:szCs w:val="23"/>
                <w:lang w:val="vi-VN"/>
              </w:rPr>
              <w:t>Lưu VT</w:t>
            </w:r>
            <w:r>
              <w:rPr>
                <w:rFonts w:asciiTheme="majorHAnsi" w:hAnsiTheme="majorHAnsi" w:cstheme="majorHAnsi"/>
                <w:sz w:val="23"/>
                <w:szCs w:val="23"/>
              </w:rPr>
              <w:t>.</w:t>
            </w:r>
          </w:p>
        </w:tc>
        <w:tc>
          <w:tcPr>
            <w:tcW w:w="5245" w:type="dxa"/>
          </w:tcPr>
          <w:p w14:paraId="38A29A4B" w14:textId="77777777" w:rsidR="000C46D6" w:rsidRDefault="000C46D6">
            <w:pPr>
              <w:spacing w:line="300" w:lineRule="auto"/>
              <w:jc w:val="center"/>
              <w:rPr>
                <w:rFonts w:asciiTheme="majorHAnsi" w:hAnsiTheme="majorHAnsi" w:cstheme="majorHAnsi"/>
                <w:b/>
                <w:sz w:val="12"/>
                <w:szCs w:val="27"/>
                <w:lang w:val="vi-VN"/>
              </w:rPr>
            </w:pPr>
          </w:p>
          <w:p w14:paraId="51060CC2" w14:textId="77777777" w:rsidR="000C46D6" w:rsidRDefault="007D2B13">
            <w:pPr>
              <w:jc w:val="center"/>
              <w:rPr>
                <w:rFonts w:asciiTheme="majorHAnsi" w:hAnsiTheme="majorHAnsi" w:cstheme="majorHAnsi"/>
                <w:b/>
                <w:sz w:val="27"/>
                <w:szCs w:val="27"/>
                <w:lang w:val="vi-VN"/>
              </w:rPr>
            </w:pPr>
            <w:r>
              <w:rPr>
                <w:rFonts w:asciiTheme="majorHAnsi" w:hAnsiTheme="majorHAnsi" w:cstheme="majorHAnsi"/>
                <w:b/>
                <w:sz w:val="27"/>
                <w:szCs w:val="27"/>
                <w:lang w:val="vi-VN"/>
              </w:rPr>
              <w:t>CÔNG TY ĐẤU GIÁ HỢP DANH</w:t>
            </w:r>
          </w:p>
          <w:p w14:paraId="70243C53" w14:textId="77777777" w:rsidR="000C46D6" w:rsidRDefault="007D2B13">
            <w:pPr>
              <w:jc w:val="center"/>
              <w:rPr>
                <w:rFonts w:asciiTheme="majorHAnsi" w:hAnsiTheme="majorHAnsi" w:cstheme="majorHAnsi"/>
                <w:b/>
                <w:sz w:val="27"/>
                <w:szCs w:val="27"/>
              </w:rPr>
            </w:pPr>
            <w:r>
              <w:rPr>
                <w:rFonts w:asciiTheme="majorHAnsi" w:hAnsiTheme="majorHAnsi" w:cstheme="majorHAnsi"/>
                <w:b/>
                <w:sz w:val="27"/>
                <w:szCs w:val="27"/>
                <w:lang w:val="vi-VN"/>
              </w:rPr>
              <w:t xml:space="preserve"> </w:t>
            </w:r>
            <w:r>
              <w:rPr>
                <w:rFonts w:asciiTheme="majorHAnsi" w:hAnsiTheme="majorHAnsi" w:cstheme="majorHAnsi"/>
                <w:b/>
                <w:sz w:val="27"/>
                <w:szCs w:val="27"/>
              </w:rPr>
              <w:t>NHẤT AN PHÚ - CN THANH HÓA</w:t>
            </w:r>
          </w:p>
          <w:p w14:paraId="392B31CA" w14:textId="77777777" w:rsidR="000C46D6" w:rsidRDefault="000C46D6">
            <w:pPr>
              <w:spacing w:line="300" w:lineRule="auto"/>
              <w:rPr>
                <w:rFonts w:asciiTheme="majorHAnsi" w:hAnsiTheme="majorHAnsi" w:cstheme="majorHAnsi"/>
                <w:b/>
                <w:lang w:val="vi-VN"/>
              </w:rPr>
            </w:pPr>
          </w:p>
          <w:p w14:paraId="4921F31D" w14:textId="77777777" w:rsidR="000C46D6" w:rsidRDefault="000C46D6">
            <w:pPr>
              <w:spacing w:line="300" w:lineRule="auto"/>
              <w:jc w:val="center"/>
              <w:rPr>
                <w:rFonts w:asciiTheme="majorHAnsi" w:hAnsiTheme="majorHAnsi" w:cstheme="majorHAnsi"/>
                <w:b/>
                <w:lang w:val="vi-VN"/>
              </w:rPr>
            </w:pPr>
          </w:p>
        </w:tc>
      </w:tr>
    </w:tbl>
    <w:p w14:paraId="49B22892" w14:textId="77777777" w:rsidR="000C46D6" w:rsidRDefault="000C46D6">
      <w:pPr>
        <w:spacing w:line="300" w:lineRule="auto"/>
        <w:rPr>
          <w:rFonts w:asciiTheme="majorHAnsi" w:hAnsiTheme="majorHAnsi" w:cstheme="majorHAnsi"/>
          <w:lang w:val="vi-VN"/>
        </w:rPr>
      </w:pPr>
    </w:p>
    <w:sectPr w:rsidR="000C46D6">
      <w:footerReference w:type="even" r:id="rId8"/>
      <w:footerReference w:type="default" r:id="rId9"/>
      <w:pgSz w:w="11901" w:h="16817" w:code="9"/>
      <w:pgMar w:top="1021" w:right="907" w:bottom="1021" w:left="1474" w:header="0" w:footer="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FC3AE1" w14:textId="77777777" w:rsidR="00C276FC" w:rsidRDefault="00C276FC">
      <w:r>
        <w:separator/>
      </w:r>
    </w:p>
  </w:endnote>
  <w:endnote w:type="continuationSeparator" w:id="0">
    <w:p w14:paraId="554BDE70" w14:textId="77777777" w:rsidR="00C276FC" w:rsidRDefault="00C276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NewRomanPS-BoldMT">
    <w:altName w:val="Times New Roman"/>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F0EFD7" w14:textId="77777777" w:rsidR="000C46D6" w:rsidRDefault="007D2B1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E2DCCD2" w14:textId="77777777" w:rsidR="000C46D6" w:rsidRDefault="000C46D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E0C817" w14:textId="77777777" w:rsidR="000C46D6" w:rsidRDefault="007D2B13">
    <w:pPr>
      <w:spacing w:after="120" w:line="276" w:lineRule="auto"/>
      <w:contextualSpacing/>
      <w:rPr>
        <w:rFonts w:ascii="Times New Roman" w:eastAsia="Calibri" w:hAnsi="Times New Roman"/>
        <w:b/>
        <w:sz w:val="22"/>
        <w:szCs w:val="22"/>
      </w:rPr>
    </w:pPr>
    <w:bookmarkStart w:id="3" w:name="_Hlk33709016"/>
    <w:r>
      <w:rPr>
        <w:rFonts w:ascii="Times New Roman" w:eastAsia="Arial" w:hAnsi="Times New Roman"/>
        <w:b/>
        <w:noProof/>
        <w:color w:val="000000"/>
        <w:sz w:val="22"/>
        <w:szCs w:val="22"/>
      </w:rPr>
      <mc:AlternateContent>
        <mc:Choice Requires="wps">
          <w:drawing>
            <wp:anchor distT="0" distB="0" distL="114300" distR="114300" simplePos="0" relativeHeight="251659264" behindDoc="0" locked="0" layoutInCell="1" allowOverlap="1" wp14:anchorId="5CE4D3FC" wp14:editId="51A5620F">
              <wp:simplePos x="0" y="0"/>
              <wp:positionH relativeFrom="column">
                <wp:posOffset>-36830</wp:posOffset>
              </wp:positionH>
              <wp:positionV relativeFrom="paragraph">
                <wp:posOffset>-18415</wp:posOffset>
              </wp:positionV>
              <wp:extent cx="5796915" cy="6350"/>
              <wp:effectExtent l="10795" t="13970" r="12065" b="1778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63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F679539" id="_x0000_t32" coordsize="21600,21600" o:spt="32" o:oned="t" path="m,l21600,21600e" filled="f">
              <v:path arrowok="t" fillok="f" o:connecttype="none"/>
              <o:lock v:ext="edit" shapetype="t"/>
            </v:shapetype>
            <v:shape id="Straight Arrow Connector 11" o:spid="_x0000_s1026" type="#_x0000_t32" style="position:absolute;margin-left:-2.9pt;margin-top:-1.45pt;width:456.45pt;height:.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" strokeweight="1.5pt"/>
          </w:pict>
        </mc:Fallback>
      </mc:AlternateContent>
    </w:r>
    <w:r>
      <w:rPr>
        <w:rFonts w:ascii="Times New Roman" w:eastAsia="Arial" w:hAnsi="Times New Roman"/>
        <w:b/>
        <w:color w:val="000000"/>
        <w:sz w:val="22"/>
        <w:szCs w:val="22"/>
      </w:rPr>
      <w:t xml:space="preserve">                    </w:t>
    </w:r>
    <w:r>
      <w:rPr>
        <w:rFonts w:ascii="Times New Roman" w:eastAsia="Arial" w:hAnsi="Times New Roman"/>
        <w:b/>
        <w:color w:val="000000"/>
        <w:sz w:val="22"/>
        <w:szCs w:val="22"/>
        <w:lang w:val="vi-VN"/>
      </w:rPr>
      <w:t>CÔNG TY ĐẤU GIÁ HỢP DANH NHẤT AN PHÚ</w:t>
    </w:r>
    <w:r>
      <w:rPr>
        <w:rFonts w:ascii="Times New Roman" w:eastAsia="Arial" w:hAnsi="Times New Roman"/>
        <w:b/>
        <w:color w:val="000000"/>
        <w:sz w:val="22"/>
        <w:szCs w:val="22"/>
      </w:rPr>
      <w:t xml:space="preserve"> - </w:t>
    </w:r>
    <w:r>
      <w:rPr>
        <w:rFonts w:ascii="Times New Roman" w:eastAsia="Calibri" w:hAnsi="Times New Roman"/>
        <w:b/>
        <w:sz w:val="22"/>
        <w:szCs w:val="22"/>
      </w:rPr>
      <w:t>CHI NHÁNH THANH HÓA</w:t>
    </w:r>
  </w:p>
  <w:p w14:paraId="5D68E309" w14:textId="77777777" w:rsidR="000C46D6" w:rsidRDefault="007D2B13">
    <w:pPr>
      <w:numPr>
        <w:ilvl w:val="0"/>
        <w:numId w:val="2"/>
      </w:numPr>
      <w:tabs>
        <w:tab w:val="left" w:pos="90"/>
        <w:tab w:val="left" w:pos="720"/>
        <w:tab w:val="center" w:pos="4320"/>
        <w:tab w:val="right" w:pos="8640"/>
      </w:tabs>
      <w:spacing w:before="60" w:after="60" w:line="312" w:lineRule="auto"/>
      <w:contextualSpacing/>
      <w:jc w:val="both"/>
      <w:rPr>
        <w:rFonts w:ascii="Times New Roman" w:eastAsia="Arial" w:hAnsi="Times New Roman"/>
        <w:color w:val="000000"/>
        <w:sz w:val="22"/>
        <w:szCs w:val="22"/>
        <w:lang w:val="vi-VN"/>
      </w:rPr>
    </w:pPr>
    <w:r>
      <w:rPr>
        <w:rFonts w:ascii="Times New Roman" w:eastAsia="Arial" w:hAnsi="Times New Roman"/>
        <w:color w:val="000000"/>
        <w:sz w:val="22"/>
        <w:szCs w:val="22"/>
        <w:lang w:val="vi-VN"/>
      </w:rPr>
      <w:t>Add:</w:t>
    </w:r>
    <w:r>
      <w:rPr>
        <w:rFonts w:ascii="Times New Roman" w:hAnsi="Times New Roman"/>
        <w:bCs/>
        <w:sz w:val="27"/>
        <w:szCs w:val="27"/>
        <w:lang w:val="it-IT" w:eastAsia="vi-VN"/>
      </w:rPr>
      <w:t xml:space="preserve"> </w:t>
    </w:r>
    <w:r>
      <w:rPr>
        <w:rFonts w:ascii="Times New Roman" w:eastAsia="Arial" w:hAnsi="Times New Roman"/>
        <w:bCs/>
        <w:color w:val="000000"/>
        <w:sz w:val="22"/>
        <w:szCs w:val="22"/>
        <w:lang w:val="it-IT"/>
      </w:rPr>
      <w:t>Tầng 4, Tòa nhà VCCI, số 91 Nguyễn Chí Thanh, phường Đông Thọ, thành phố Thanh Hóa, tỉnh Thanh Hóa, Việt Nam</w:t>
    </w:r>
    <w:r>
      <w:rPr>
        <w:rFonts w:ascii="Times New Roman" w:eastAsia="Arial" w:hAnsi="Times New Roman"/>
        <w:color w:val="000000"/>
        <w:sz w:val="22"/>
        <w:szCs w:val="22"/>
      </w:rPr>
      <w:t>.</w:t>
    </w:r>
  </w:p>
  <w:p w14:paraId="1BDAB174" w14:textId="77777777" w:rsidR="000C46D6" w:rsidRDefault="007D2B13">
    <w:pPr>
      <w:numPr>
        <w:ilvl w:val="0"/>
        <w:numId w:val="2"/>
      </w:numPr>
      <w:tabs>
        <w:tab w:val="left" w:pos="90"/>
        <w:tab w:val="left" w:pos="720"/>
        <w:tab w:val="center" w:pos="4320"/>
        <w:tab w:val="right" w:pos="8640"/>
      </w:tabs>
      <w:spacing w:before="60" w:after="60" w:line="312" w:lineRule="auto"/>
      <w:contextualSpacing/>
      <w:jc w:val="both"/>
      <w:rPr>
        <w:rFonts w:ascii="Times New Roman" w:eastAsia="Calibri" w:hAnsi="Times New Roman"/>
        <w:color w:val="000000"/>
        <w:sz w:val="22"/>
        <w:szCs w:val="22"/>
      </w:rPr>
    </w:pPr>
    <w:r>
      <w:rPr>
        <w:rFonts w:ascii="Times New Roman" w:eastAsia="Calibri" w:hAnsi="Times New Roman"/>
        <w:color w:val="000000"/>
        <w:sz w:val="22"/>
        <w:szCs w:val="22"/>
      </w:rPr>
      <w:t xml:space="preserve">Tel:    09.7448.7448         Hotline:  </w:t>
    </w:r>
    <w:r w:rsidR="00175106">
      <w:rPr>
        <w:rFonts w:ascii="Times New Roman" w:eastAsia="Calibri" w:hAnsi="Times New Roman"/>
        <w:color w:val="000000"/>
        <w:sz w:val="22"/>
        <w:szCs w:val="22"/>
      </w:rPr>
      <w:t>092.1991.678.</w:t>
    </w:r>
  </w:p>
  <w:p w14:paraId="2FD6792C" w14:textId="77777777" w:rsidR="000C46D6" w:rsidRDefault="007D2B13">
    <w:pPr>
      <w:numPr>
        <w:ilvl w:val="0"/>
        <w:numId w:val="2"/>
      </w:numPr>
      <w:tabs>
        <w:tab w:val="left" w:pos="90"/>
        <w:tab w:val="left" w:pos="720"/>
        <w:tab w:val="center" w:pos="4320"/>
        <w:tab w:val="right" w:pos="8640"/>
      </w:tabs>
      <w:spacing w:before="60" w:after="60" w:line="312" w:lineRule="auto"/>
      <w:contextualSpacing/>
      <w:jc w:val="both"/>
      <w:rPr>
        <w:rFonts w:ascii="Times New Roman" w:eastAsia="Arial" w:hAnsi="Times New Roman"/>
        <w:color w:val="000000"/>
        <w:sz w:val="22"/>
        <w:szCs w:val="22"/>
        <w:lang w:val="vi-VN"/>
      </w:rPr>
    </w:pPr>
    <w:r>
      <w:rPr>
        <w:rFonts w:ascii="Times New Roman" w:eastAsia="Arial" w:hAnsi="Times New Roman"/>
        <w:color w:val="000000"/>
        <w:sz w:val="22"/>
        <w:szCs w:val="22"/>
        <w:lang w:val="vi-VN"/>
      </w:rPr>
      <w:t xml:space="preserve">Website: </w:t>
    </w:r>
    <w:hyperlink r:id="rId1" w:history="1">
      <w:r>
        <w:rPr>
          <w:rFonts w:ascii="Times New Roman" w:eastAsia="Arial" w:hAnsi="Times New Roman"/>
          <w:color w:val="0563C1"/>
          <w:sz w:val="22"/>
          <w:szCs w:val="22"/>
          <w:u w:val="single"/>
          <w:lang w:val="vi-VN"/>
        </w:rPr>
        <w:t>http://daugiaanphu.com.vn/</w:t>
      </w:r>
    </w:hyperlink>
    <w:r>
      <w:rPr>
        <w:rFonts w:ascii="Times New Roman" w:eastAsia="Arial" w:hAnsi="Times New Roman"/>
        <w:color w:val="000000"/>
        <w:sz w:val="22"/>
        <w:szCs w:val="22"/>
        <w:lang w:val="vi-VN"/>
      </w:rPr>
      <w:t xml:space="preserve"> - E-mail: daugiahopdanhanphuthanhhoa@gmail.com</w:t>
    </w:r>
  </w:p>
  <w:bookmarkEnd w:id="3"/>
  <w:p w14:paraId="51F35224" w14:textId="7245F09A" w:rsidR="000C46D6" w:rsidRDefault="007D2B13">
    <w:pPr>
      <w:pStyle w:val="Footer"/>
      <w:tabs>
        <w:tab w:val="left" w:pos="1365"/>
        <w:tab w:val="right" w:pos="9072"/>
      </w:tabs>
      <w:rPr>
        <w:rFonts w:ascii="Times New Roman" w:hAnsi="Times New Roman"/>
        <w:sz w:val="22"/>
        <w:szCs w:val="22"/>
      </w:rPr>
    </w:pPr>
    <w:r>
      <w:rPr>
        <w:rFonts w:ascii="Times New Roman" w:hAnsi="Times New Roman"/>
        <w:color w:val="5B9BD5"/>
        <w:sz w:val="22"/>
        <w:szCs w:val="22"/>
      </w:rPr>
      <w:tab/>
    </w:r>
    <w:r>
      <w:rPr>
        <w:rFonts w:ascii="Times New Roman" w:hAnsi="Times New Roman"/>
        <w:color w:val="5B9BD5"/>
        <w:sz w:val="22"/>
        <w:szCs w:val="22"/>
      </w:rPr>
      <w:tab/>
    </w:r>
    <w:r>
      <w:rPr>
        <w:rFonts w:ascii="Times New Roman" w:hAnsi="Times New Roman"/>
        <w:sz w:val="22"/>
        <w:szCs w:val="22"/>
      </w:rPr>
      <w:fldChar w:fldCharType="begin"/>
    </w:r>
    <w:r>
      <w:rPr>
        <w:rFonts w:ascii="Times New Roman" w:hAnsi="Times New Roman"/>
        <w:sz w:val="22"/>
        <w:szCs w:val="22"/>
      </w:rPr>
      <w:instrText xml:space="preserve"> PAGE  \* Arabic </w:instrText>
    </w:r>
    <w:r>
      <w:rPr>
        <w:rFonts w:ascii="Times New Roman" w:hAnsi="Times New Roman"/>
        <w:sz w:val="22"/>
        <w:szCs w:val="22"/>
      </w:rPr>
      <w:fldChar w:fldCharType="separate"/>
    </w:r>
    <w:r w:rsidR="00480BC7">
      <w:rPr>
        <w:rFonts w:ascii="Times New Roman" w:hAnsi="Times New Roman"/>
        <w:noProof/>
        <w:sz w:val="22"/>
        <w:szCs w:val="22"/>
      </w:rPr>
      <w:t>1</w:t>
    </w:r>
    <w:r>
      <w:rPr>
        <w:rFonts w:ascii="Times New Roman" w:hAnsi="Times New Roman"/>
        <w:sz w:val="22"/>
        <w:szCs w:val="22"/>
      </w:rPr>
      <w:fldChar w:fldCharType="end"/>
    </w:r>
  </w:p>
  <w:p w14:paraId="7EA32204" w14:textId="77777777" w:rsidR="000C46D6" w:rsidRDefault="000C46D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77D2DE" w14:textId="77777777" w:rsidR="00C276FC" w:rsidRDefault="00C276FC">
      <w:r>
        <w:separator/>
      </w:r>
    </w:p>
  </w:footnote>
  <w:footnote w:type="continuationSeparator" w:id="0">
    <w:p w14:paraId="4AED160C" w14:textId="77777777" w:rsidR="00C276FC" w:rsidRDefault="00C276F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254461"/>
    <w:multiLevelType w:val="hybridMultilevel"/>
    <w:tmpl w:val="E2F43B82"/>
    <w:lvl w:ilvl="0" w:tplc="FD7E5660">
      <w:numFmt w:val="bullet"/>
      <w:lvlText w:val="-"/>
      <w:lvlJc w:val="left"/>
      <w:pPr>
        <w:ind w:left="1146" w:hanging="360"/>
      </w:pPr>
      <w:rPr>
        <w:rFonts w:ascii="Times New Roman" w:eastAsia="Times New Roman" w:hAnsi="Times New Roman" w:cs="Times New Roman"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 w15:restartNumberingAfterBreak="0">
    <w:nsid w:val="24534F9E"/>
    <w:multiLevelType w:val="hybridMultilevel"/>
    <w:tmpl w:val="667AC402"/>
    <w:lvl w:ilvl="0" w:tplc="2534A5A2">
      <w:numFmt w:val="bullet"/>
      <w:lvlText w:val="-"/>
      <w:lvlJc w:val="left"/>
      <w:pPr>
        <w:ind w:left="1287" w:hanging="360"/>
      </w:pPr>
      <w:rPr>
        <w:rFonts w:ascii="Calibri" w:eastAsia="Calibri" w:hAnsi="Calibri" w:hint="default"/>
        <w:b/>
        <w:color w:val="000000" w:themeColor="text1"/>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507A2814"/>
    <w:multiLevelType w:val="hybridMultilevel"/>
    <w:tmpl w:val="F404C37A"/>
    <w:lvl w:ilvl="0" w:tplc="FD7E5660">
      <w:numFmt w:val="bullet"/>
      <w:lvlText w:val="-"/>
      <w:lvlJc w:val="left"/>
      <w:pPr>
        <w:ind w:left="900" w:hanging="360"/>
      </w:pPr>
      <w:rPr>
        <w:rFonts w:ascii="Times New Roman" w:eastAsia="Times New Roman" w:hAnsi="Times New Roman" w:cs="Times New Roman"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3" w15:restartNumberingAfterBreak="0">
    <w:nsid w:val="54586F65"/>
    <w:multiLevelType w:val="hybridMultilevel"/>
    <w:tmpl w:val="3502D456"/>
    <w:lvl w:ilvl="0" w:tplc="9C32C84C">
      <w:start w:val="1"/>
      <w:numFmt w:val="bullet"/>
      <w:lvlText w:val="-"/>
      <w:lvlJc w:val="left"/>
      <w:pPr>
        <w:ind w:left="1779" w:hanging="360"/>
      </w:pPr>
      <w:rPr>
        <w:rFonts w:ascii="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1D6C7C"/>
    <w:multiLevelType w:val="hybridMultilevel"/>
    <w:tmpl w:val="A896F5F2"/>
    <w:lvl w:ilvl="0" w:tplc="F70ACD4C">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7F8908AB"/>
    <w:multiLevelType w:val="hybridMultilevel"/>
    <w:tmpl w:val="6BD0A5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2"/>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46D6"/>
    <w:rsid w:val="000C29F0"/>
    <w:rsid w:val="000C46D6"/>
    <w:rsid w:val="0010190D"/>
    <w:rsid w:val="00103F33"/>
    <w:rsid w:val="00110FFD"/>
    <w:rsid w:val="00175106"/>
    <w:rsid w:val="001D58AA"/>
    <w:rsid w:val="001E3540"/>
    <w:rsid w:val="002056B8"/>
    <w:rsid w:val="0028553C"/>
    <w:rsid w:val="002A7E8E"/>
    <w:rsid w:val="002B39DC"/>
    <w:rsid w:val="00344713"/>
    <w:rsid w:val="00354289"/>
    <w:rsid w:val="003957E2"/>
    <w:rsid w:val="003A19C3"/>
    <w:rsid w:val="004324E7"/>
    <w:rsid w:val="00474C4F"/>
    <w:rsid w:val="00480BC7"/>
    <w:rsid w:val="00633E6E"/>
    <w:rsid w:val="006369E1"/>
    <w:rsid w:val="00727C1A"/>
    <w:rsid w:val="007549B7"/>
    <w:rsid w:val="007A7C4E"/>
    <w:rsid w:val="007D2B13"/>
    <w:rsid w:val="00833A09"/>
    <w:rsid w:val="00840733"/>
    <w:rsid w:val="0087178C"/>
    <w:rsid w:val="008D1BC5"/>
    <w:rsid w:val="008E3420"/>
    <w:rsid w:val="00920813"/>
    <w:rsid w:val="00947474"/>
    <w:rsid w:val="009F31B2"/>
    <w:rsid w:val="00A97F31"/>
    <w:rsid w:val="00B05512"/>
    <w:rsid w:val="00B21C02"/>
    <w:rsid w:val="00B52F17"/>
    <w:rsid w:val="00B66A88"/>
    <w:rsid w:val="00B77270"/>
    <w:rsid w:val="00C276FC"/>
    <w:rsid w:val="00C40D2A"/>
    <w:rsid w:val="00D10AB4"/>
    <w:rsid w:val="00D3364F"/>
    <w:rsid w:val="00D37A17"/>
    <w:rsid w:val="00D5732A"/>
    <w:rsid w:val="00EC4FCD"/>
    <w:rsid w:val="00F00062"/>
    <w:rsid w:val="00F11104"/>
    <w:rsid w:val="00F15746"/>
    <w:rsid w:val="00F26CAC"/>
    <w:rsid w:val="00F8624E"/>
    <w:rsid w:val="00FA09C5"/>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DD224E"/>
  <w15:docId w15:val="{3377FF38-3488-4E44-BB2C-E3B81404F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4713"/>
    <w:pPr>
      <w:spacing w:after="0" w:line="240" w:lineRule="auto"/>
    </w:pPr>
    <w:rPr>
      <w:rFonts w:ascii=".VnTime" w:eastAsia="Times New Roman" w:hAnsi=".VnTime" w:cs="Times New Roman"/>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Pr>
      <w:rFonts w:ascii=".VnTime" w:eastAsia="Times New Roman" w:hAnsi=".VnTime" w:cs="Times New Roman"/>
      <w:sz w:val="28"/>
      <w:szCs w:val="28"/>
      <w:lang w:val="en-US"/>
    </w:rPr>
  </w:style>
  <w:style w:type="character" w:styleId="PageNumber">
    <w:name w:val="page number"/>
    <w:basedOn w:val="DefaultParagraphFont"/>
    <w:rPr>
      <w:sz w:val="22"/>
      <w:szCs w:val="22"/>
      <w:lang w:val="en-US" w:eastAsia="en-US" w:bidi="ar-SA"/>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styleId="Hyperlink">
    <w:name w:val="Hyperlink"/>
    <w:uiPriority w:val="99"/>
    <w:unhideWhenUsed/>
    <w:rPr>
      <w:color w:val="0563C1"/>
      <w:u w:val="single"/>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VnTime" w:eastAsia="Times New Roman" w:hAnsi=".VnTime" w:cs="Times New Roman"/>
      <w:sz w:val="28"/>
      <w:szCs w:val="28"/>
      <w:lang w:val="en-US"/>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lang w:val="en-US"/>
    </w:rPr>
  </w:style>
  <w:style w:type="paragraph" w:styleId="BodyText">
    <w:name w:val="Body Text"/>
    <w:basedOn w:val="Normal"/>
    <w:link w:val="BodyTextChar"/>
    <w:pPr>
      <w:jc w:val="center"/>
    </w:pPr>
    <w:rPr>
      <w:kern w:val="28"/>
      <w:szCs w:val="20"/>
      <w:lang w:val="en-GB"/>
    </w:rPr>
  </w:style>
  <w:style w:type="character" w:customStyle="1" w:styleId="BodyTextChar">
    <w:name w:val="Body Text Char"/>
    <w:basedOn w:val="DefaultParagraphFont"/>
    <w:link w:val="BodyText"/>
    <w:rPr>
      <w:rFonts w:ascii=".VnTime" w:eastAsia="Times New Roman" w:hAnsi=".VnTime" w:cs="Times New Roman"/>
      <w:kern w:val="28"/>
      <w:sz w:val="28"/>
      <w:szCs w:val="20"/>
      <w:lang w:val="en-GB"/>
    </w:rPr>
  </w:style>
  <w:style w:type="paragraph" w:styleId="BodyTextIndent2">
    <w:name w:val="Body Text Indent 2"/>
    <w:basedOn w:val="Normal"/>
    <w:link w:val="BodyTextIndent2Char"/>
    <w:uiPriority w:val="99"/>
    <w:unhideWhenUsed/>
    <w:pPr>
      <w:spacing w:after="120" w:line="480" w:lineRule="auto"/>
      <w:ind w:left="360"/>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qFormat/>
    <w:rPr>
      <w:lang w:val="en-US"/>
    </w:rPr>
  </w:style>
  <w:style w:type="paragraph" w:styleId="NormalWeb">
    <w:name w:val="Normal (Web)"/>
    <w:basedOn w:val="Normal"/>
    <w:unhideWhenUsed/>
    <w:pPr>
      <w:spacing w:before="100" w:beforeAutospacing="1" w:after="100" w:afterAutospacing="1"/>
    </w:pPr>
    <w:rPr>
      <w:rFonts w:ascii="Times New Roman" w:eastAsia="SimSun" w:hAnsi="Times New Roman"/>
      <w:sz w:val="24"/>
      <w:szCs w:val="24"/>
    </w:rPr>
  </w:style>
  <w:style w:type="character" w:customStyle="1" w:styleId="fontstyle01">
    <w:name w:val="fontstyle01"/>
    <w:basedOn w:val="DefaultParagraphFont"/>
    <w:rPr>
      <w:rFonts w:ascii="TimesNewRomanPS-BoldMT" w:hAnsi="TimesNewRomanPS-BoldMT"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daugiaanphu.com.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8DEEE-0629-41DF-898C-BE03E6E4D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3</Pages>
  <Words>682</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HIỀN ỐC</cp:lastModifiedBy>
  <cp:revision>106</cp:revision>
  <cp:lastPrinted>2021-06-07T09:25:00Z</cp:lastPrinted>
  <dcterms:created xsi:type="dcterms:W3CDTF">2022-12-09T02:02:00Z</dcterms:created>
  <dcterms:modified xsi:type="dcterms:W3CDTF">2025-03-07T04:45:00Z</dcterms:modified>
</cp:coreProperties>
</file>