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99" w:type="dxa"/>
        <w:tblInd w:w="-273" w:type="dxa"/>
        <w:tblLook w:val="0000" w:firstRow="0" w:lastRow="0" w:firstColumn="0" w:lastColumn="0" w:noHBand="0" w:noVBand="0"/>
      </w:tblPr>
      <w:tblGrid>
        <w:gridCol w:w="3514"/>
        <w:gridCol w:w="6485"/>
      </w:tblGrid>
      <w:tr w:rsidR="000E6DD6" w:rsidRPr="000E6DD6" w:rsidTr="00ED0126">
        <w:trPr>
          <w:trHeight w:val="1397"/>
        </w:trPr>
        <w:tc>
          <w:tcPr>
            <w:tcW w:w="3514" w:type="dxa"/>
          </w:tcPr>
          <w:p w:rsidR="004617B7" w:rsidRPr="000E6DD6" w:rsidRDefault="004617B7" w:rsidP="00BD0650">
            <w:pPr>
              <w:jc w:val="center"/>
              <w:rPr>
                <w:rFonts w:ascii="Times New Roman" w:hAnsi="Times New Roman"/>
                <w:b/>
                <w:bCs/>
                <w:sz w:val="26"/>
                <w:szCs w:val="26"/>
              </w:rPr>
            </w:pPr>
            <w:r w:rsidRPr="000E6DD6">
              <w:rPr>
                <w:rFonts w:ascii="Times New Roman" w:hAnsi="Times New Roman"/>
                <w:sz w:val="26"/>
                <w:szCs w:val="26"/>
              </w:rPr>
              <w:t>SỞ TƯ PHÁP LÂM ĐỒNG</w:t>
            </w:r>
          </w:p>
          <w:p w:rsidR="004617B7" w:rsidRPr="000E6DD6" w:rsidRDefault="004617B7" w:rsidP="00BD0650">
            <w:pPr>
              <w:jc w:val="center"/>
              <w:rPr>
                <w:rFonts w:ascii="Times New Roman" w:hAnsi="Times New Roman"/>
                <w:b/>
                <w:bCs/>
                <w:sz w:val="26"/>
                <w:szCs w:val="26"/>
              </w:rPr>
            </w:pPr>
            <w:r w:rsidRPr="000E6DD6">
              <w:rPr>
                <w:rFonts w:ascii="Times New Roman" w:hAnsi="Times New Roman"/>
                <w:b/>
                <w:bCs/>
                <w:sz w:val="26"/>
                <w:szCs w:val="26"/>
              </w:rPr>
              <w:t>TRUNG TÂM DỊCH VỤ</w:t>
            </w:r>
          </w:p>
          <w:p w:rsidR="004617B7" w:rsidRPr="000E6DD6" w:rsidRDefault="004617B7" w:rsidP="00BD0650">
            <w:pPr>
              <w:jc w:val="center"/>
              <w:rPr>
                <w:rFonts w:ascii="Times New Roman" w:hAnsi="Times New Roman"/>
                <w:sz w:val="26"/>
                <w:szCs w:val="26"/>
              </w:rPr>
            </w:pPr>
            <w:r w:rsidRPr="000E6DD6">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60D54E6A" wp14:editId="722E2E84">
                      <wp:simplePos x="0" y="0"/>
                      <wp:positionH relativeFrom="column">
                        <wp:posOffset>504825</wp:posOffset>
                      </wp:positionH>
                      <wp:positionV relativeFrom="paragraph">
                        <wp:posOffset>188595</wp:posOffset>
                      </wp:positionV>
                      <wp:extent cx="1021080" cy="0"/>
                      <wp:effectExtent l="5080" t="6350" r="1206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79CA88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14.85pt" to="120.1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3dHAIAADY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"/>
                  </w:pict>
                </mc:Fallback>
              </mc:AlternateContent>
            </w:r>
            <w:r w:rsidRPr="000E6DD6">
              <w:rPr>
                <w:rFonts w:ascii="Times New Roman" w:hAnsi="Times New Roman"/>
                <w:b/>
                <w:bCs/>
                <w:sz w:val="26"/>
                <w:szCs w:val="26"/>
              </w:rPr>
              <w:t>ĐẤU GIÁ TÀI SẢN</w:t>
            </w:r>
          </w:p>
          <w:p w:rsidR="004617B7" w:rsidRPr="000E6DD6" w:rsidRDefault="004617B7" w:rsidP="000E6DD6">
            <w:pPr>
              <w:jc w:val="center"/>
              <w:rPr>
                <w:rFonts w:ascii="Times New Roman" w:hAnsi="Times New Roman"/>
                <w:sz w:val="26"/>
                <w:szCs w:val="26"/>
              </w:rPr>
            </w:pPr>
            <w:r w:rsidRPr="000E6DD6">
              <w:rPr>
                <w:rFonts w:ascii="Times New Roman" w:hAnsi="Times New Roman"/>
                <w:sz w:val="26"/>
                <w:szCs w:val="26"/>
              </w:rPr>
              <w:t xml:space="preserve">Số: </w:t>
            </w:r>
            <w:r w:rsidR="00504076" w:rsidRPr="000E6DD6">
              <w:rPr>
                <w:rFonts w:ascii="Times New Roman" w:hAnsi="Times New Roman"/>
                <w:sz w:val="26"/>
                <w:szCs w:val="26"/>
              </w:rPr>
              <w:t>0</w:t>
            </w:r>
            <w:r w:rsidR="000E6DD6" w:rsidRPr="000E6DD6">
              <w:rPr>
                <w:rFonts w:ascii="Times New Roman" w:hAnsi="Times New Roman"/>
                <w:sz w:val="26"/>
                <w:szCs w:val="26"/>
              </w:rPr>
              <w:t>9</w:t>
            </w:r>
            <w:r w:rsidR="007B1F9F" w:rsidRPr="000E6DD6">
              <w:rPr>
                <w:rFonts w:ascii="Times New Roman" w:hAnsi="Times New Roman"/>
                <w:sz w:val="26"/>
                <w:szCs w:val="26"/>
                <w:lang w:val="vi-VN"/>
              </w:rPr>
              <w:t>.THA</w:t>
            </w:r>
            <w:r w:rsidRPr="000E6DD6">
              <w:rPr>
                <w:rFonts w:ascii="Times New Roman" w:hAnsi="Times New Roman"/>
                <w:sz w:val="26"/>
                <w:szCs w:val="26"/>
              </w:rPr>
              <w:t>/TB-ĐGTS</w:t>
            </w:r>
          </w:p>
        </w:tc>
        <w:tc>
          <w:tcPr>
            <w:tcW w:w="6485" w:type="dxa"/>
          </w:tcPr>
          <w:p w:rsidR="004617B7" w:rsidRPr="000E6DD6" w:rsidRDefault="004617B7" w:rsidP="00BD0650">
            <w:pPr>
              <w:jc w:val="center"/>
              <w:rPr>
                <w:rFonts w:ascii="Times New Roman" w:hAnsi="Times New Roman"/>
                <w:b/>
                <w:bCs/>
                <w:sz w:val="26"/>
                <w:szCs w:val="26"/>
              </w:rPr>
            </w:pPr>
            <w:r w:rsidRPr="000E6DD6">
              <w:rPr>
                <w:rFonts w:ascii="Times New Roman" w:hAnsi="Times New Roman"/>
                <w:b/>
                <w:bCs/>
                <w:sz w:val="26"/>
                <w:szCs w:val="26"/>
              </w:rPr>
              <w:t>CỘNG HÒA XÃ HỘI CHỦ NGHIÃ VIỆT NAM</w:t>
            </w:r>
          </w:p>
          <w:p w:rsidR="004617B7" w:rsidRPr="000E6DD6" w:rsidRDefault="00C65F44" w:rsidP="00BD0650">
            <w:pPr>
              <w:jc w:val="center"/>
              <w:rPr>
                <w:rFonts w:ascii="Times New Roman" w:hAnsi="Times New Roman"/>
                <w:b/>
                <w:bCs/>
                <w:sz w:val="26"/>
                <w:szCs w:val="26"/>
              </w:rPr>
            </w:pPr>
            <w:r w:rsidRPr="000E6DD6">
              <w:rPr>
                <w:rFonts w:ascii="Times New Roman" w:hAnsi="Times New Roman"/>
                <w:b/>
                <w:bCs/>
                <w:sz w:val="26"/>
                <w:szCs w:val="26"/>
              </w:rPr>
              <w:t>Độc lập – Tự do – Hạnh phúc</w:t>
            </w:r>
          </w:p>
          <w:p w:rsidR="004617B7" w:rsidRPr="000E6DD6" w:rsidRDefault="003653E2" w:rsidP="00BD0650">
            <w:pPr>
              <w:rPr>
                <w:rFonts w:ascii="Times New Roman" w:hAnsi="Times New Roman"/>
                <w:i/>
                <w:iCs/>
                <w:sz w:val="26"/>
                <w:szCs w:val="26"/>
              </w:rPr>
            </w:pPr>
            <w:r w:rsidRPr="000E6DD6">
              <w:rPr>
                <w:rFonts w:ascii="Times New Roman" w:hAnsi="Times New Roman"/>
                <w:noProof/>
                <w:sz w:val="26"/>
                <w:szCs w:val="26"/>
              </w:rPr>
              <mc:AlternateContent>
                <mc:Choice Requires="wps">
                  <w:drawing>
                    <wp:anchor distT="0" distB="0" distL="114300" distR="114300" simplePos="0" relativeHeight="251662336" behindDoc="0" locked="0" layoutInCell="1" allowOverlap="1" wp14:anchorId="70BB8160" wp14:editId="645F30CA">
                      <wp:simplePos x="0" y="0"/>
                      <wp:positionH relativeFrom="column">
                        <wp:posOffset>969596</wp:posOffset>
                      </wp:positionH>
                      <wp:positionV relativeFrom="paragraph">
                        <wp:posOffset>50995</wp:posOffset>
                      </wp:positionV>
                      <wp:extent cx="2048608" cy="0"/>
                      <wp:effectExtent l="0" t="0" r="2794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86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669DC"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35pt,4pt" to="237.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"/>
                  </w:pict>
                </mc:Fallback>
              </mc:AlternateContent>
            </w:r>
          </w:p>
          <w:p w:rsidR="004617B7" w:rsidRPr="000E6DD6" w:rsidRDefault="000C1D0F" w:rsidP="000E6DD6">
            <w:pPr>
              <w:jc w:val="center"/>
              <w:rPr>
                <w:rFonts w:ascii="Times New Roman" w:hAnsi="Times New Roman"/>
                <w:sz w:val="26"/>
                <w:szCs w:val="26"/>
              </w:rPr>
            </w:pPr>
            <w:r w:rsidRPr="000E6DD6">
              <w:rPr>
                <w:rFonts w:ascii="Times New Roman" w:hAnsi="Times New Roman"/>
                <w:i/>
                <w:iCs/>
                <w:sz w:val="26"/>
                <w:szCs w:val="26"/>
                <w:lang w:val="vi-VN"/>
              </w:rPr>
              <w:t xml:space="preserve">             </w:t>
            </w:r>
            <w:r w:rsidR="004617B7" w:rsidRPr="000E6DD6">
              <w:rPr>
                <w:rFonts w:ascii="Times New Roman" w:hAnsi="Times New Roman"/>
                <w:i/>
                <w:iCs/>
                <w:sz w:val="26"/>
                <w:szCs w:val="26"/>
              </w:rPr>
              <w:t xml:space="preserve">Lâm Đồng, ngày </w:t>
            </w:r>
            <w:r w:rsidR="000E6DD6">
              <w:rPr>
                <w:rFonts w:ascii="Times New Roman" w:hAnsi="Times New Roman"/>
                <w:i/>
                <w:iCs/>
                <w:sz w:val="26"/>
                <w:szCs w:val="26"/>
              </w:rPr>
              <w:t>10</w:t>
            </w:r>
            <w:r w:rsidR="004617B7" w:rsidRPr="000E6DD6">
              <w:rPr>
                <w:rFonts w:ascii="Times New Roman" w:hAnsi="Times New Roman"/>
                <w:i/>
                <w:iCs/>
                <w:sz w:val="26"/>
                <w:szCs w:val="26"/>
              </w:rPr>
              <w:t xml:space="preserve"> Tháng </w:t>
            </w:r>
            <w:r w:rsidR="000E6DD6">
              <w:rPr>
                <w:rFonts w:ascii="Times New Roman" w:hAnsi="Times New Roman"/>
                <w:i/>
                <w:iCs/>
                <w:sz w:val="26"/>
                <w:szCs w:val="26"/>
              </w:rPr>
              <w:t>02</w:t>
            </w:r>
            <w:r w:rsidR="004617B7" w:rsidRPr="000E6DD6">
              <w:rPr>
                <w:rFonts w:ascii="Times New Roman" w:hAnsi="Times New Roman"/>
                <w:i/>
                <w:iCs/>
                <w:sz w:val="26"/>
                <w:szCs w:val="26"/>
              </w:rPr>
              <w:t xml:space="preserve"> năm </w:t>
            </w:r>
            <w:r w:rsidR="004617B7" w:rsidRPr="000E6DD6">
              <w:rPr>
                <w:rFonts w:ascii="Times New Roman" w:hAnsi="Times New Roman"/>
                <w:i/>
                <w:iCs/>
                <w:sz w:val="26"/>
                <w:szCs w:val="26"/>
                <w:lang w:val="vi-VN"/>
              </w:rPr>
              <w:t>202</w:t>
            </w:r>
            <w:r w:rsidR="00ED0126" w:rsidRPr="000E6DD6">
              <w:rPr>
                <w:rFonts w:ascii="Times New Roman" w:hAnsi="Times New Roman"/>
                <w:i/>
                <w:iCs/>
                <w:sz w:val="26"/>
                <w:szCs w:val="26"/>
              </w:rPr>
              <w:t>5</w:t>
            </w:r>
          </w:p>
        </w:tc>
      </w:tr>
    </w:tbl>
    <w:p w:rsidR="004617B7" w:rsidRPr="000E6DD6" w:rsidRDefault="004617B7" w:rsidP="004617B7">
      <w:pPr>
        <w:jc w:val="both"/>
        <w:rPr>
          <w:rFonts w:ascii="Times New Roman" w:hAnsi="Times New Roman"/>
          <w:b/>
          <w:bCs/>
          <w:szCs w:val="28"/>
          <w:u w:val="single"/>
        </w:rPr>
      </w:pPr>
      <w:r w:rsidRPr="000E6DD6">
        <w:rPr>
          <w:rFonts w:ascii="Times New Roman" w:hAnsi="Times New Roman"/>
          <w:b/>
          <w:bCs/>
          <w:szCs w:val="28"/>
        </w:rPr>
        <w:t xml:space="preserve">                  </w:t>
      </w:r>
    </w:p>
    <w:p w:rsidR="004617B7" w:rsidRPr="000E6DD6" w:rsidRDefault="004617B7" w:rsidP="004617B7">
      <w:pPr>
        <w:pStyle w:val="Heading1"/>
        <w:rPr>
          <w:rFonts w:ascii="Times New Roman" w:hAnsi="Times New Roman"/>
          <w:sz w:val="32"/>
          <w:szCs w:val="32"/>
        </w:rPr>
      </w:pPr>
      <w:r w:rsidRPr="000E6DD6">
        <w:rPr>
          <w:rFonts w:ascii="Times New Roman" w:hAnsi="Times New Roman"/>
          <w:sz w:val="32"/>
          <w:szCs w:val="32"/>
        </w:rPr>
        <w:t>THÔNG BÁO</w:t>
      </w:r>
    </w:p>
    <w:p w:rsidR="004617B7" w:rsidRPr="000E6DD6" w:rsidRDefault="004617B7" w:rsidP="004617B7">
      <w:pPr>
        <w:pStyle w:val="Heading2"/>
        <w:rPr>
          <w:rFonts w:ascii="Times New Roman" w:hAnsi="Times New Roman"/>
          <w:iCs/>
          <w:szCs w:val="28"/>
        </w:rPr>
      </w:pPr>
      <w:r w:rsidRPr="000E6DD6">
        <w:rPr>
          <w:rFonts w:ascii="Times New Roman" w:hAnsi="Times New Roman"/>
          <w:iCs/>
          <w:szCs w:val="28"/>
        </w:rPr>
        <w:t xml:space="preserve"> V/v đấu giá tài sản</w:t>
      </w:r>
    </w:p>
    <w:p w:rsidR="004617B7" w:rsidRPr="000E6DD6" w:rsidRDefault="003653E2" w:rsidP="004617B7">
      <w:pPr>
        <w:pStyle w:val="BodyText"/>
        <w:rPr>
          <w:rFonts w:ascii="Times New Roman" w:hAnsi="Times New Roman"/>
          <w:color w:val="C00000"/>
          <w:szCs w:val="28"/>
        </w:rPr>
      </w:pPr>
      <w:r w:rsidRPr="000E6DD6">
        <w:rPr>
          <w:rFonts w:ascii="Times New Roman" w:hAnsi="Times New Roman"/>
          <w:noProof/>
          <w:color w:val="C00000"/>
          <w:sz w:val="26"/>
          <w:szCs w:val="26"/>
        </w:rPr>
        <mc:AlternateContent>
          <mc:Choice Requires="wps">
            <w:drawing>
              <wp:anchor distT="0" distB="0" distL="114300" distR="114300" simplePos="0" relativeHeight="251660288" behindDoc="0" locked="0" layoutInCell="1" allowOverlap="1" wp14:anchorId="51E83F67" wp14:editId="55D53938">
                <wp:simplePos x="0" y="0"/>
                <wp:positionH relativeFrom="column">
                  <wp:posOffset>2385060</wp:posOffset>
                </wp:positionH>
                <wp:positionV relativeFrom="paragraph">
                  <wp:posOffset>17145</wp:posOffset>
                </wp:positionV>
                <wp:extent cx="978535" cy="0"/>
                <wp:effectExtent l="6350" t="11430" r="571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7D83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8pt,1.35pt" to="264.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"/>
            </w:pict>
          </mc:Fallback>
        </mc:AlternateContent>
      </w:r>
    </w:p>
    <w:p w:rsidR="001F5776" w:rsidRPr="000E6DD6" w:rsidRDefault="001F5776" w:rsidP="000E6DD6">
      <w:pPr>
        <w:pStyle w:val="Heading3"/>
        <w:spacing w:line="360" w:lineRule="exact"/>
        <w:ind w:left="0" w:firstLine="720"/>
        <w:jc w:val="both"/>
        <w:rPr>
          <w:rFonts w:ascii="Times New Roman" w:hAnsi="Times New Roman"/>
          <w:b/>
          <w:bCs/>
          <w:i w:val="0"/>
          <w:sz w:val="28"/>
          <w:szCs w:val="28"/>
        </w:rPr>
      </w:pPr>
      <w:r w:rsidRPr="000E6DD6">
        <w:rPr>
          <w:rFonts w:ascii="Times New Roman" w:hAnsi="Times New Roman"/>
          <w:b/>
          <w:i w:val="0"/>
          <w:sz w:val="28"/>
          <w:szCs w:val="28"/>
        </w:rPr>
        <w:t xml:space="preserve">Tổ chức </w:t>
      </w:r>
      <w:r w:rsidR="00DB2B3B" w:rsidRPr="000E6DD6">
        <w:rPr>
          <w:rFonts w:ascii="Times New Roman" w:hAnsi="Times New Roman"/>
          <w:b/>
          <w:i w:val="0"/>
          <w:sz w:val="28"/>
          <w:szCs w:val="28"/>
        </w:rPr>
        <w:t xml:space="preserve">hành nghề </w:t>
      </w:r>
      <w:r w:rsidRPr="000E6DD6">
        <w:rPr>
          <w:rFonts w:ascii="Times New Roman" w:hAnsi="Times New Roman"/>
          <w:b/>
          <w:i w:val="0"/>
          <w:sz w:val="28"/>
          <w:szCs w:val="28"/>
        </w:rPr>
        <w:t xml:space="preserve">đấu giá: </w:t>
      </w:r>
      <w:r w:rsidRPr="000E6DD6">
        <w:rPr>
          <w:rFonts w:ascii="Times New Roman" w:hAnsi="Times New Roman"/>
          <w:b/>
          <w:bCs/>
          <w:i w:val="0"/>
          <w:sz w:val="28"/>
          <w:szCs w:val="28"/>
        </w:rPr>
        <w:t>Trung tâm Dịch vụ đấu giá tài sản tỉnh Lâm Đồng</w:t>
      </w:r>
    </w:p>
    <w:p w:rsidR="001F5776" w:rsidRPr="000E6DD6" w:rsidRDefault="001F5776" w:rsidP="000E6DD6">
      <w:pPr>
        <w:spacing w:line="360" w:lineRule="exact"/>
        <w:ind w:firstLine="720"/>
        <w:jc w:val="both"/>
        <w:rPr>
          <w:rFonts w:ascii="Times New Roman" w:hAnsi="Times New Roman"/>
          <w:i/>
          <w:iCs/>
          <w:szCs w:val="28"/>
        </w:rPr>
      </w:pPr>
      <w:r w:rsidRPr="000E6DD6">
        <w:rPr>
          <w:rFonts w:ascii="Times New Roman" w:hAnsi="Times New Roman"/>
          <w:i/>
          <w:iCs/>
          <w:szCs w:val="28"/>
        </w:rPr>
        <w:t>Địa chỉ: 52 Phan Đình Phùng, phường 1, thành phố Đà Lạt, tỉnh Lâm Đồng</w:t>
      </w:r>
    </w:p>
    <w:p w:rsidR="000E6DD6" w:rsidRPr="000E6DD6" w:rsidRDefault="009F523C" w:rsidP="000E6DD6">
      <w:pPr>
        <w:spacing w:line="360" w:lineRule="exact"/>
        <w:ind w:firstLine="709"/>
        <w:jc w:val="both"/>
        <w:rPr>
          <w:rFonts w:ascii="Times New Roman" w:hAnsi="Times New Roman"/>
          <w:b/>
          <w:szCs w:val="28"/>
          <w:lang w:val="vi-VN"/>
        </w:rPr>
      </w:pPr>
      <w:r w:rsidRPr="000E6DD6">
        <w:rPr>
          <w:rFonts w:ascii="Times New Roman" w:hAnsi="Times New Roman"/>
          <w:b/>
          <w:szCs w:val="28"/>
        </w:rPr>
        <w:t>Người</w:t>
      </w:r>
      <w:r w:rsidR="001F5776" w:rsidRPr="000E6DD6">
        <w:rPr>
          <w:rFonts w:ascii="Times New Roman" w:hAnsi="Times New Roman"/>
          <w:b/>
          <w:szCs w:val="28"/>
        </w:rPr>
        <w:t xml:space="preserve"> có tài sản đấu giá</w:t>
      </w:r>
      <w:r w:rsidR="001F5776" w:rsidRPr="000E6DD6">
        <w:rPr>
          <w:rFonts w:ascii="Times New Roman" w:hAnsi="Times New Roman"/>
          <w:szCs w:val="28"/>
        </w:rPr>
        <w:t xml:space="preserve">: </w:t>
      </w:r>
      <w:r w:rsidR="000E6DD6" w:rsidRPr="000E6DD6">
        <w:rPr>
          <w:rFonts w:ascii="Times New Roman" w:hAnsi="Times New Roman"/>
          <w:b/>
          <w:szCs w:val="28"/>
        </w:rPr>
        <w:t>Chi cục Thi hành án dân sự Thành phố Đà Lạt</w:t>
      </w:r>
    </w:p>
    <w:p w:rsidR="000E6DD6" w:rsidRDefault="000E6DD6" w:rsidP="000E6DD6">
      <w:pPr>
        <w:spacing w:line="360" w:lineRule="exact"/>
        <w:ind w:left="567" w:firstLine="142"/>
        <w:jc w:val="both"/>
        <w:rPr>
          <w:rFonts w:ascii="Times New Roman" w:hAnsi="Times New Roman"/>
          <w:i/>
          <w:iCs/>
          <w:szCs w:val="28"/>
        </w:rPr>
      </w:pPr>
      <w:r w:rsidRPr="000E6DD6">
        <w:rPr>
          <w:rFonts w:ascii="Times New Roman" w:hAnsi="Times New Roman"/>
          <w:i/>
          <w:iCs/>
          <w:szCs w:val="28"/>
        </w:rPr>
        <w:t xml:space="preserve">Địa chỉ: </w:t>
      </w:r>
      <w:r w:rsidRPr="000E6DD6">
        <w:rPr>
          <w:rFonts w:ascii="Times New Roman" w:hAnsi="Times New Roman"/>
          <w:i/>
          <w:szCs w:val="28"/>
        </w:rPr>
        <w:t>181 đường 3 tháng 2, phường4, thành phố Đà Lạt</w:t>
      </w:r>
      <w:r w:rsidRPr="000E6DD6">
        <w:rPr>
          <w:rFonts w:ascii="Times New Roman" w:hAnsi="Times New Roman"/>
          <w:i/>
          <w:iCs/>
          <w:szCs w:val="28"/>
          <w:lang w:val="vi-VN"/>
        </w:rPr>
        <w:t>, tỉnh Lâm Đồng</w:t>
      </w:r>
      <w:r>
        <w:rPr>
          <w:rFonts w:ascii="Times New Roman" w:hAnsi="Times New Roman"/>
          <w:i/>
          <w:iCs/>
          <w:szCs w:val="28"/>
        </w:rPr>
        <w:t>.</w:t>
      </w:r>
    </w:p>
    <w:p w:rsidR="001F5776" w:rsidRPr="000E6DD6" w:rsidRDefault="001F5776" w:rsidP="000E6DD6">
      <w:pPr>
        <w:spacing w:line="360" w:lineRule="exact"/>
        <w:ind w:firstLine="709"/>
        <w:jc w:val="both"/>
        <w:rPr>
          <w:rFonts w:ascii="Times New Roman" w:hAnsi="Times New Roman"/>
          <w:b/>
          <w:bCs/>
          <w:szCs w:val="28"/>
        </w:rPr>
      </w:pPr>
      <w:r w:rsidRPr="000E6DD6">
        <w:rPr>
          <w:rFonts w:ascii="Times New Roman" w:hAnsi="Times New Roman"/>
          <w:b/>
          <w:bCs/>
          <w:szCs w:val="28"/>
          <w:lang w:val="vi-VN"/>
        </w:rPr>
        <w:t xml:space="preserve">1. </w:t>
      </w:r>
      <w:r w:rsidRPr="000E6DD6">
        <w:rPr>
          <w:rFonts w:ascii="Times New Roman" w:hAnsi="Times New Roman"/>
          <w:b/>
          <w:bCs/>
          <w:szCs w:val="28"/>
        </w:rPr>
        <w:t xml:space="preserve">Thời gian, địa điểm tổ chức </w:t>
      </w:r>
      <w:r w:rsidR="006D458B" w:rsidRPr="000E6DD6">
        <w:rPr>
          <w:rFonts w:ascii="Times New Roman" w:hAnsi="Times New Roman"/>
          <w:b/>
          <w:bCs/>
          <w:szCs w:val="28"/>
        </w:rPr>
        <w:t>phiên</w:t>
      </w:r>
      <w:r w:rsidRPr="000E6DD6">
        <w:rPr>
          <w:rFonts w:ascii="Times New Roman" w:hAnsi="Times New Roman"/>
          <w:b/>
          <w:bCs/>
          <w:szCs w:val="28"/>
        </w:rPr>
        <w:t xml:space="preserve"> đấu giá</w:t>
      </w:r>
      <w:r w:rsidR="000C1D0F" w:rsidRPr="000E6DD6">
        <w:rPr>
          <w:rFonts w:ascii="Times New Roman" w:hAnsi="Times New Roman"/>
          <w:bCs/>
          <w:szCs w:val="28"/>
        </w:rPr>
        <w:t xml:space="preserve"> Vào lúc </w:t>
      </w:r>
      <w:r w:rsidR="000E6DD6" w:rsidRPr="000E6DD6">
        <w:rPr>
          <w:rFonts w:ascii="Times New Roman" w:hAnsi="Times New Roman"/>
          <w:b/>
          <w:bCs/>
          <w:i/>
          <w:szCs w:val="28"/>
        </w:rPr>
        <w:t>14</w:t>
      </w:r>
      <w:r w:rsidR="000C1D0F" w:rsidRPr="000E6DD6">
        <w:rPr>
          <w:rFonts w:ascii="Times New Roman" w:hAnsi="Times New Roman"/>
          <w:b/>
          <w:bCs/>
          <w:i/>
          <w:szCs w:val="28"/>
        </w:rPr>
        <w:t xml:space="preserve"> giờ </w:t>
      </w:r>
      <w:r w:rsidR="000C1D0F" w:rsidRPr="000E6DD6">
        <w:rPr>
          <w:rFonts w:ascii="Times New Roman" w:hAnsi="Times New Roman"/>
          <w:b/>
          <w:bCs/>
          <w:i/>
          <w:szCs w:val="28"/>
          <w:lang w:val="vi-VN"/>
        </w:rPr>
        <w:t>0</w:t>
      </w:r>
      <w:r w:rsidR="000C1D0F" w:rsidRPr="000E6DD6">
        <w:rPr>
          <w:rFonts w:ascii="Times New Roman" w:hAnsi="Times New Roman"/>
          <w:b/>
          <w:bCs/>
          <w:i/>
          <w:szCs w:val="28"/>
        </w:rPr>
        <w:t>0</w:t>
      </w:r>
      <w:r w:rsidR="000C1D0F" w:rsidRPr="000E6DD6">
        <w:rPr>
          <w:rFonts w:ascii="Times New Roman" w:hAnsi="Times New Roman"/>
          <w:bCs/>
          <w:szCs w:val="28"/>
        </w:rPr>
        <w:t xml:space="preserve"> ngày </w:t>
      </w:r>
      <w:r w:rsidR="000E6DD6" w:rsidRPr="000E6DD6">
        <w:rPr>
          <w:rFonts w:ascii="Times New Roman" w:hAnsi="Times New Roman"/>
          <w:b/>
          <w:bCs/>
          <w:i/>
          <w:szCs w:val="28"/>
        </w:rPr>
        <w:t>14/3</w:t>
      </w:r>
      <w:r w:rsidR="00976DEC" w:rsidRPr="000E6DD6">
        <w:rPr>
          <w:rFonts w:ascii="Times New Roman" w:hAnsi="Times New Roman"/>
          <w:b/>
          <w:bCs/>
          <w:i/>
          <w:szCs w:val="28"/>
        </w:rPr>
        <w:t>/2025</w:t>
      </w:r>
      <w:r w:rsidR="003653E2" w:rsidRPr="000E6DD6">
        <w:rPr>
          <w:rFonts w:ascii="Times New Roman" w:hAnsi="Times New Roman"/>
          <w:b/>
          <w:bCs/>
          <w:i/>
          <w:szCs w:val="28"/>
        </w:rPr>
        <w:t xml:space="preserve"> </w:t>
      </w:r>
      <w:r w:rsidR="003653E2" w:rsidRPr="000E6DD6">
        <w:rPr>
          <w:rFonts w:ascii="Times New Roman" w:hAnsi="Times New Roman"/>
          <w:bCs/>
          <w:szCs w:val="28"/>
        </w:rPr>
        <w:t>t</w:t>
      </w:r>
      <w:r w:rsidR="000E6DD6" w:rsidRPr="000E6DD6">
        <w:rPr>
          <w:rFonts w:ascii="Times New Roman" w:hAnsi="Times New Roman"/>
          <w:bCs/>
          <w:szCs w:val="28"/>
        </w:rPr>
        <w:t>ại trụ sở Trung tâm Dịch vụ đấu giá tài sản tỉnh Lâm Đồng</w:t>
      </w:r>
      <w:r w:rsidR="000C1D0F" w:rsidRPr="000E6DD6">
        <w:rPr>
          <w:rFonts w:ascii="Times New Roman" w:hAnsi="Times New Roman"/>
          <w:bCs/>
          <w:szCs w:val="28"/>
        </w:rPr>
        <w:t xml:space="preserve"> </w:t>
      </w:r>
      <w:r w:rsidR="000C1D0F" w:rsidRPr="000E6DD6">
        <w:rPr>
          <w:rFonts w:ascii="Times New Roman" w:hAnsi="Times New Roman"/>
          <w:bCs/>
          <w:i/>
          <w:iCs/>
          <w:szCs w:val="28"/>
          <w:lang w:val="vi-VN"/>
        </w:rPr>
        <w:t>(</w:t>
      </w:r>
      <w:r w:rsidR="000E6DD6" w:rsidRPr="000E6DD6">
        <w:rPr>
          <w:rFonts w:ascii="Times New Roman" w:hAnsi="Times New Roman"/>
          <w:bCs/>
          <w:i/>
          <w:iCs/>
          <w:szCs w:val="28"/>
        </w:rPr>
        <w:t>Số 52 Phan Đình Phùng, phường 1, thành phố Đà Lạt</w:t>
      </w:r>
      <w:r w:rsidR="000C1D0F" w:rsidRPr="000E6DD6">
        <w:rPr>
          <w:rFonts w:ascii="Times New Roman" w:hAnsi="Times New Roman"/>
          <w:bCs/>
          <w:i/>
          <w:iCs/>
          <w:szCs w:val="28"/>
        </w:rPr>
        <w:t>, tỉnh Lâm Đồng</w:t>
      </w:r>
      <w:r w:rsidR="000C1D0F" w:rsidRPr="000E6DD6">
        <w:rPr>
          <w:rFonts w:ascii="Times New Roman" w:hAnsi="Times New Roman"/>
          <w:bCs/>
          <w:i/>
          <w:iCs/>
          <w:szCs w:val="28"/>
          <w:lang w:val="vi-VN"/>
        </w:rPr>
        <w:t>)</w:t>
      </w:r>
      <w:r w:rsidR="000C1D0F" w:rsidRPr="000E6DD6">
        <w:rPr>
          <w:rFonts w:ascii="Times New Roman" w:hAnsi="Times New Roman"/>
          <w:bCs/>
          <w:szCs w:val="28"/>
        </w:rPr>
        <w:t>.</w:t>
      </w:r>
    </w:p>
    <w:p w:rsidR="000E6DD6" w:rsidRPr="003655DE" w:rsidRDefault="00BD48F6" w:rsidP="000E6DD6">
      <w:pPr>
        <w:spacing w:line="360" w:lineRule="exact"/>
        <w:ind w:firstLine="709"/>
        <w:jc w:val="both"/>
        <w:rPr>
          <w:rFonts w:ascii="Times New Roman" w:hAnsi="Times New Roman"/>
          <w:szCs w:val="28"/>
        </w:rPr>
      </w:pPr>
      <w:r w:rsidRPr="000E6DD6">
        <w:rPr>
          <w:rFonts w:ascii="Times New Roman" w:hAnsi="Times New Roman"/>
          <w:b/>
          <w:szCs w:val="28"/>
          <w:lang w:val="vi-VN"/>
        </w:rPr>
        <w:t xml:space="preserve"> </w:t>
      </w:r>
      <w:r w:rsidR="004617B7" w:rsidRPr="000E6DD6">
        <w:rPr>
          <w:rFonts w:ascii="Times New Roman" w:hAnsi="Times New Roman"/>
          <w:b/>
          <w:szCs w:val="28"/>
        </w:rPr>
        <w:t xml:space="preserve">2. Tài sản đấu giá là: </w:t>
      </w:r>
      <w:r w:rsidR="000E6DD6" w:rsidRPr="003655DE">
        <w:rPr>
          <w:rFonts w:ascii="Times New Roman" w:hAnsi="Times New Roman"/>
          <w:szCs w:val="28"/>
        </w:rPr>
        <w:t xml:space="preserve">Quyền sử dụng đất và tài sản gắn liền với đất tại Lô I13 Khu quy hoạch dân cư Nguyên Tử Lực – Trần Anh Tông, phường 8, thành phố Đà Lạt, tỉnh Lâm Đồng (tài sản kê biên theo hiện trạng của ông Lê </w:t>
      </w:r>
      <w:proofErr w:type="gramStart"/>
      <w:r w:rsidR="000E6DD6" w:rsidRPr="003655DE">
        <w:rPr>
          <w:rFonts w:ascii="Times New Roman" w:hAnsi="Times New Roman"/>
          <w:szCs w:val="28"/>
        </w:rPr>
        <w:t>A</w:t>
      </w:r>
      <w:proofErr w:type="gramEnd"/>
      <w:r w:rsidR="000E6DD6" w:rsidRPr="003655DE">
        <w:rPr>
          <w:rFonts w:ascii="Times New Roman" w:hAnsi="Times New Roman"/>
          <w:szCs w:val="28"/>
        </w:rPr>
        <w:t xml:space="preserve"> Miên bà Thân Thị Nhẫn)</w:t>
      </w:r>
      <w:r w:rsidR="000E6DD6" w:rsidRPr="003655DE">
        <w:rPr>
          <w:rFonts w:ascii="Times New Roman" w:hAnsi="Times New Roman"/>
          <w:i/>
          <w:szCs w:val="28"/>
        </w:rPr>
        <w:t xml:space="preserve">, </w:t>
      </w:r>
      <w:r w:rsidR="000E6DD6" w:rsidRPr="003655DE">
        <w:rPr>
          <w:rFonts w:ascii="Times New Roman" w:hAnsi="Times New Roman"/>
          <w:bCs/>
          <w:szCs w:val="28"/>
        </w:rPr>
        <w:t>cụ thể:</w:t>
      </w:r>
    </w:p>
    <w:p w:rsidR="000E6DD6" w:rsidRPr="003655DE" w:rsidRDefault="000E6DD6" w:rsidP="000E6DD6">
      <w:pPr>
        <w:spacing w:line="360" w:lineRule="exact"/>
        <w:ind w:firstLine="567"/>
        <w:jc w:val="both"/>
        <w:rPr>
          <w:rFonts w:ascii="Times New Roman" w:hAnsi="Times New Roman"/>
          <w:b/>
          <w:bCs/>
          <w:szCs w:val="28"/>
        </w:rPr>
      </w:pPr>
      <w:r w:rsidRPr="003655DE">
        <w:rPr>
          <w:rFonts w:ascii="Times New Roman" w:hAnsi="Times New Roman"/>
          <w:b/>
          <w:bCs/>
          <w:szCs w:val="28"/>
        </w:rPr>
        <w:t>*</w:t>
      </w:r>
      <w:r w:rsidRPr="003655DE">
        <w:rPr>
          <w:rFonts w:ascii="Times New Roman" w:hAnsi="Times New Roman"/>
          <w:b/>
          <w:bCs/>
          <w:szCs w:val="28"/>
          <w:lang w:val="vi-VN"/>
        </w:rPr>
        <w:t>T</w:t>
      </w:r>
      <w:r w:rsidRPr="003655DE">
        <w:rPr>
          <w:rFonts w:ascii="Times New Roman" w:hAnsi="Times New Roman"/>
          <w:b/>
          <w:bCs/>
          <w:szCs w:val="28"/>
        </w:rPr>
        <w:t xml:space="preserve">heo Giấy chứng nhận: </w:t>
      </w:r>
      <w:r w:rsidRPr="003655DE">
        <w:rPr>
          <w:rFonts w:ascii="Times New Roman" w:hAnsi="Times New Roman"/>
          <w:bCs/>
          <w:szCs w:val="28"/>
        </w:rPr>
        <w:t xml:space="preserve">Quyền sử dụng đất Quyền sở hữu nhà ở và tài sản khác gắn liền với đất số DE 085151 do Sở Tài nguyên và Môi trường tỉnh Lâm Đồng cấp ngày 26/05/2022 cấp cho ông Lê </w:t>
      </w:r>
      <w:proofErr w:type="gramStart"/>
      <w:r w:rsidRPr="003655DE">
        <w:rPr>
          <w:rFonts w:ascii="Times New Roman" w:hAnsi="Times New Roman"/>
          <w:bCs/>
          <w:szCs w:val="28"/>
        </w:rPr>
        <w:t>A</w:t>
      </w:r>
      <w:proofErr w:type="gramEnd"/>
      <w:r w:rsidRPr="003655DE">
        <w:rPr>
          <w:rFonts w:ascii="Times New Roman" w:hAnsi="Times New Roman"/>
          <w:bCs/>
          <w:szCs w:val="28"/>
        </w:rPr>
        <w:t xml:space="preserve"> Miên cùng vợ là bà Thân Thị Nhẫn</w:t>
      </w:r>
      <w:r w:rsidRPr="003655DE">
        <w:rPr>
          <w:rFonts w:ascii="Times New Roman" w:hAnsi="Times New Roman"/>
          <w:bCs/>
          <w:szCs w:val="28"/>
          <w:lang w:val="vi-VN"/>
        </w:rPr>
        <w:t xml:space="preserve">, số vào sổ cấp </w:t>
      </w:r>
      <w:r w:rsidRPr="003655DE">
        <w:rPr>
          <w:rFonts w:ascii="Times New Roman" w:hAnsi="Times New Roman"/>
          <w:bCs/>
          <w:szCs w:val="28"/>
        </w:rPr>
        <w:t>GCN: CS 03934.</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lang w:val="vi-VN"/>
        </w:rPr>
        <w:t>Thửa đất</w:t>
      </w:r>
      <w:r w:rsidRPr="003655DE">
        <w:rPr>
          <w:rFonts w:ascii="Times New Roman" w:hAnsi="Times New Roman"/>
          <w:bCs/>
          <w:szCs w:val="28"/>
        </w:rPr>
        <w:t xml:space="preserve"> số: 18</w:t>
      </w:r>
      <w:r w:rsidRPr="003655DE">
        <w:rPr>
          <w:rFonts w:ascii="Times New Roman" w:hAnsi="Times New Roman"/>
          <w:bCs/>
          <w:szCs w:val="28"/>
          <w:lang w:val="vi-VN"/>
        </w:rPr>
        <w:t>10</w:t>
      </w:r>
      <w:r w:rsidRPr="003655DE">
        <w:rPr>
          <w:rFonts w:ascii="Times New Roman" w:hAnsi="Times New Roman"/>
          <w:bCs/>
          <w:szCs w:val="28"/>
        </w:rPr>
        <w:t xml:space="preserve">, tờ bản đồ số: </w:t>
      </w:r>
      <w:r w:rsidRPr="003655DE">
        <w:rPr>
          <w:rFonts w:ascii="Times New Roman" w:hAnsi="Times New Roman"/>
          <w:bCs/>
          <w:szCs w:val="28"/>
          <w:lang w:val="vi-VN"/>
        </w:rPr>
        <w:t>12</w:t>
      </w:r>
      <w:r w:rsidRPr="003655DE">
        <w:rPr>
          <w:rFonts w:ascii="Times New Roman" w:hAnsi="Times New Roman"/>
          <w:bCs/>
          <w:szCs w:val="28"/>
        </w:rPr>
        <w:t xml:space="preserve"> (</w:t>
      </w:r>
      <w:r w:rsidRPr="003655DE">
        <w:rPr>
          <w:rFonts w:ascii="Times New Roman" w:hAnsi="Times New Roman"/>
          <w:bCs/>
          <w:szCs w:val="28"/>
          <w:lang w:val="vi-VN"/>
        </w:rPr>
        <w:t>46d</w:t>
      </w:r>
      <w:r w:rsidRPr="003655DE">
        <w:rPr>
          <w:rFonts w:ascii="Times New Roman" w:hAnsi="Times New Roman"/>
          <w:bCs/>
          <w:szCs w:val="28"/>
        </w:rPr>
        <w:t>).</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 xml:space="preserve">Địa chỉ: </w:t>
      </w:r>
      <w:r w:rsidRPr="003655DE">
        <w:rPr>
          <w:rFonts w:ascii="Times New Roman" w:hAnsi="Times New Roman"/>
          <w:bCs/>
          <w:szCs w:val="28"/>
          <w:lang w:val="vi-VN"/>
        </w:rPr>
        <w:t xml:space="preserve">Lô I13 Khu QH dân cư Nguyên Tử Lực – Trần Anh Tông, </w:t>
      </w:r>
      <w:r w:rsidRPr="003655DE">
        <w:rPr>
          <w:rFonts w:ascii="Times New Roman" w:hAnsi="Times New Roman"/>
          <w:bCs/>
          <w:szCs w:val="28"/>
        </w:rPr>
        <w:t xml:space="preserve">phường </w:t>
      </w:r>
      <w:r w:rsidRPr="003655DE">
        <w:rPr>
          <w:rFonts w:ascii="Times New Roman" w:hAnsi="Times New Roman"/>
          <w:bCs/>
          <w:szCs w:val="28"/>
          <w:lang w:val="vi-VN"/>
        </w:rPr>
        <w:t>8</w:t>
      </w:r>
      <w:r w:rsidRPr="003655DE">
        <w:rPr>
          <w:rFonts w:ascii="Times New Roman" w:hAnsi="Times New Roman"/>
          <w:bCs/>
          <w:szCs w:val="28"/>
        </w:rPr>
        <w:t>, thành phố Đà Lạt, tỉnh Lâm Đồng.</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 xml:space="preserve">Diện tích: </w:t>
      </w:r>
      <w:r w:rsidRPr="003655DE">
        <w:rPr>
          <w:rFonts w:ascii="Times New Roman" w:hAnsi="Times New Roman"/>
          <w:bCs/>
          <w:szCs w:val="28"/>
          <w:lang w:val="vi-VN"/>
        </w:rPr>
        <w:t>98,55</w:t>
      </w:r>
      <w:r w:rsidRPr="003655DE">
        <w:rPr>
          <w:rFonts w:ascii="Times New Roman" w:hAnsi="Times New Roman"/>
          <w:bCs/>
          <w:szCs w:val="28"/>
        </w:rPr>
        <w:t xml:space="preserve"> m</w:t>
      </w:r>
      <w:r w:rsidRPr="003655DE">
        <w:rPr>
          <w:rFonts w:ascii="Times New Roman" w:hAnsi="Times New Roman"/>
          <w:bCs/>
          <w:szCs w:val="28"/>
          <w:vertAlign w:val="superscript"/>
        </w:rPr>
        <w:t>2</w:t>
      </w:r>
      <w:r w:rsidRPr="003655DE">
        <w:rPr>
          <w:rFonts w:ascii="Times New Roman" w:hAnsi="Times New Roman"/>
          <w:bCs/>
          <w:szCs w:val="28"/>
        </w:rPr>
        <w:t>.</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Hình thức sử dụng: Sử dụng riêng.</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Mục đích sử dụng đất: Đất ở tại đô thị.</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Thời hạn sử dụng đất: Lâu dài</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 xml:space="preserve">Nguồn gốc sử dụng đất: Nhận chuyển nhượng đất được </w:t>
      </w:r>
      <w:r w:rsidRPr="003655DE">
        <w:rPr>
          <w:rFonts w:ascii="Times New Roman" w:hAnsi="Times New Roman"/>
          <w:bCs/>
          <w:szCs w:val="28"/>
          <w:lang w:val="vi-VN"/>
        </w:rPr>
        <w:t>Nhà nước</w:t>
      </w:r>
      <w:r w:rsidRPr="003655DE">
        <w:rPr>
          <w:rFonts w:ascii="Times New Roman" w:hAnsi="Times New Roman"/>
          <w:bCs/>
          <w:szCs w:val="28"/>
        </w:rPr>
        <w:t xml:space="preserve"> giao đất có thu tiền sử dụng đất.</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lang w:val="vi-VN"/>
        </w:rPr>
        <w:t>Ghi chú: Cấp theo Hợp đồng chuyển nhượng quyền sử dụng đất được Văn phòng công chứng Phạm Lan Anh, tỉnh Lâm Đồng công chứng số 4619, quyển số 04/2022TP/CC-SCC/HĐGD ngày 28/04/2022</w:t>
      </w:r>
      <w:r w:rsidRPr="003655DE">
        <w:rPr>
          <w:rFonts w:ascii="Times New Roman" w:hAnsi="Times New Roman"/>
          <w:bCs/>
          <w:szCs w:val="28"/>
        </w:rPr>
        <w:t>.</w:t>
      </w:r>
    </w:p>
    <w:p w:rsidR="000E6DD6" w:rsidRPr="003655DE" w:rsidRDefault="000E6DD6" w:rsidP="000E6DD6">
      <w:pPr>
        <w:spacing w:line="360" w:lineRule="exact"/>
        <w:ind w:firstLine="426"/>
        <w:jc w:val="both"/>
        <w:rPr>
          <w:rFonts w:ascii="Times New Roman" w:hAnsi="Times New Roman"/>
          <w:b/>
          <w:bCs/>
          <w:szCs w:val="28"/>
        </w:rPr>
      </w:pPr>
      <w:r w:rsidRPr="003655DE">
        <w:rPr>
          <w:rFonts w:ascii="Times New Roman" w:hAnsi="Times New Roman"/>
          <w:b/>
          <w:bCs/>
          <w:szCs w:val="28"/>
        </w:rPr>
        <w:t xml:space="preserve">*Theo mảnh đo đạc chỉnh lý thửa đất theo hiện trạng ngày </w:t>
      </w:r>
      <w:r w:rsidRPr="003655DE">
        <w:rPr>
          <w:rFonts w:ascii="Times New Roman" w:hAnsi="Times New Roman"/>
          <w:b/>
          <w:bCs/>
          <w:szCs w:val="28"/>
          <w:lang w:val="vi-VN"/>
        </w:rPr>
        <w:t>16/12</w:t>
      </w:r>
      <w:r w:rsidRPr="003655DE">
        <w:rPr>
          <w:rFonts w:ascii="Times New Roman" w:hAnsi="Times New Roman"/>
          <w:b/>
          <w:bCs/>
          <w:szCs w:val="28"/>
        </w:rPr>
        <w:t>/2024 của Chi nhánh Văn phòng đăng ký đất đai thành phố Đà Lạt</w:t>
      </w:r>
      <w:r w:rsidRPr="003655DE">
        <w:rPr>
          <w:rFonts w:ascii="Times New Roman" w:hAnsi="Times New Roman"/>
          <w:bCs/>
          <w:szCs w:val="28"/>
        </w:rPr>
        <w:t xml:space="preserve">, </w:t>
      </w:r>
      <w:r w:rsidRPr="003655DE">
        <w:rPr>
          <w:rFonts w:ascii="Times New Roman" w:hAnsi="Times New Roman"/>
          <w:b/>
          <w:bCs/>
          <w:szCs w:val="28"/>
        </w:rPr>
        <w:t xml:space="preserve">thông tin thửa đất đo đạc hiện trạng như sau: </w:t>
      </w:r>
    </w:p>
    <w:p w:rsidR="000E6DD6" w:rsidRPr="003655DE" w:rsidRDefault="000E6DD6" w:rsidP="000E6DD6">
      <w:pPr>
        <w:spacing w:line="360" w:lineRule="exact"/>
        <w:ind w:firstLine="426"/>
        <w:jc w:val="both"/>
        <w:rPr>
          <w:rFonts w:ascii="Times New Roman" w:hAnsi="Times New Roman"/>
          <w:bCs/>
          <w:szCs w:val="28"/>
          <w:lang w:val="vi-VN"/>
        </w:rPr>
      </w:pPr>
      <w:r w:rsidRPr="003655DE">
        <w:rPr>
          <w:rFonts w:ascii="Times New Roman" w:hAnsi="Times New Roman"/>
          <w:bCs/>
          <w:szCs w:val="28"/>
        </w:rPr>
        <w:lastRenderedPageBreak/>
        <w:t xml:space="preserve">Tổng diện tích đo đạc hiện trạng: </w:t>
      </w:r>
      <w:r w:rsidRPr="003655DE">
        <w:rPr>
          <w:rFonts w:ascii="Times New Roman" w:hAnsi="Times New Roman"/>
          <w:bCs/>
          <w:szCs w:val="28"/>
          <w:lang w:val="vi-VN"/>
        </w:rPr>
        <w:t>100,2</w:t>
      </w:r>
      <w:r w:rsidRPr="003655DE">
        <w:rPr>
          <w:rFonts w:ascii="Times New Roman" w:hAnsi="Times New Roman"/>
          <w:bCs/>
          <w:szCs w:val="28"/>
        </w:rPr>
        <w:t xml:space="preserve"> m</w:t>
      </w:r>
      <w:r w:rsidRPr="003655DE">
        <w:rPr>
          <w:rFonts w:ascii="Times New Roman" w:hAnsi="Times New Roman"/>
          <w:bCs/>
          <w:szCs w:val="28"/>
          <w:vertAlign w:val="superscript"/>
        </w:rPr>
        <w:t>2</w:t>
      </w:r>
      <w:r w:rsidRPr="003655DE">
        <w:rPr>
          <w:rFonts w:ascii="Times New Roman" w:hAnsi="Times New Roman"/>
          <w:bCs/>
          <w:szCs w:val="28"/>
          <w:lang w:val="vi-VN"/>
        </w:rPr>
        <w:t>; trong đó có 2</w:t>
      </w:r>
      <w:r w:rsidRPr="003655DE">
        <w:rPr>
          <w:rFonts w:ascii="Times New Roman" w:hAnsi="Times New Roman"/>
          <w:bCs/>
          <w:szCs w:val="28"/>
        </w:rPr>
        <w:t>m</w:t>
      </w:r>
      <w:r w:rsidRPr="003655DE">
        <w:rPr>
          <w:rFonts w:ascii="Times New Roman" w:hAnsi="Times New Roman"/>
          <w:bCs/>
          <w:szCs w:val="28"/>
          <w:vertAlign w:val="superscript"/>
        </w:rPr>
        <w:t>2</w:t>
      </w:r>
      <w:r w:rsidRPr="003655DE">
        <w:rPr>
          <w:rFonts w:ascii="Times New Roman" w:hAnsi="Times New Roman"/>
          <w:bCs/>
          <w:szCs w:val="28"/>
        </w:rPr>
        <w:t xml:space="preserve"> thuộc lộ giới đường quy hoạch</w:t>
      </w:r>
      <w:r w:rsidRPr="003655DE">
        <w:rPr>
          <w:rFonts w:ascii="Times New Roman" w:hAnsi="Times New Roman"/>
          <w:bCs/>
          <w:szCs w:val="28"/>
          <w:lang w:val="vi-VN"/>
        </w:rPr>
        <w:t>.</w:t>
      </w:r>
    </w:p>
    <w:p w:rsidR="000E6DD6" w:rsidRPr="003655DE" w:rsidRDefault="000E6DD6" w:rsidP="000E6DD6">
      <w:pPr>
        <w:spacing w:line="360" w:lineRule="exact"/>
        <w:ind w:firstLine="426"/>
        <w:jc w:val="both"/>
        <w:rPr>
          <w:rFonts w:ascii="Times New Roman" w:hAnsi="Times New Roman"/>
          <w:bCs/>
          <w:szCs w:val="28"/>
          <w:lang w:val="vi-VN"/>
        </w:rPr>
      </w:pPr>
      <w:r w:rsidRPr="003655DE">
        <w:rPr>
          <w:rFonts w:ascii="Times New Roman" w:hAnsi="Times New Roman"/>
          <w:bCs/>
          <w:szCs w:val="28"/>
          <w:lang w:val="vi-VN"/>
        </w:rPr>
        <w:t>Diện tích còn lại: 98,2</w:t>
      </w:r>
      <w:r w:rsidRPr="003655DE">
        <w:rPr>
          <w:rFonts w:ascii="Times New Roman" w:hAnsi="Times New Roman"/>
          <w:bCs/>
          <w:szCs w:val="28"/>
        </w:rPr>
        <w:t xml:space="preserve"> m</w:t>
      </w:r>
      <w:r w:rsidRPr="003655DE">
        <w:rPr>
          <w:rFonts w:ascii="Times New Roman" w:hAnsi="Times New Roman"/>
          <w:bCs/>
          <w:szCs w:val="28"/>
          <w:vertAlign w:val="superscript"/>
        </w:rPr>
        <w:t>2</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Hiện trạng sử dụng đất: nhà ở</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 xml:space="preserve">Số hiệu thửa đất: </w:t>
      </w:r>
      <w:r w:rsidRPr="003655DE">
        <w:rPr>
          <w:rFonts w:ascii="Times New Roman" w:hAnsi="Times New Roman"/>
          <w:bCs/>
          <w:szCs w:val="28"/>
          <w:lang w:val="vi-VN"/>
        </w:rPr>
        <w:t>6777</w:t>
      </w:r>
      <w:r w:rsidRPr="003655DE">
        <w:rPr>
          <w:rFonts w:ascii="Times New Roman" w:hAnsi="Times New Roman"/>
          <w:bCs/>
          <w:szCs w:val="28"/>
        </w:rPr>
        <w:t xml:space="preserve">; Tờ bản đồ số </w:t>
      </w:r>
      <w:r w:rsidRPr="003655DE">
        <w:rPr>
          <w:rFonts w:ascii="Times New Roman" w:hAnsi="Times New Roman"/>
          <w:bCs/>
          <w:szCs w:val="28"/>
          <w:lang w:val="vi-VN"/>
        </w:rPr>
        <w:t>12</w:t>
      </w:r>
      <w:r w:rsidRPr="003655DE">
        <w:rPr>
          <w:rFonts w:ascii="Times New Roman" w:hAnsi="Times New Roman"/>
          <w:bCs/>
          <w:szCs w:val="28"/>
        </w:rPr>
        <w:t xml:space="preserve"> (bản </w:t>
      </w:r>
      <w:r w:rsidRPr="003655DE">
        <w:rPr>
          <w:rFonts w:ascii="Times New Roman" w:hAnsi="Times New Roman"/>
          <w:bCs/>
          <w:szCs w:val="28"/>
          <w:lang w:val="vi-VN"/>
        </w:rPr>
        <w:t>2018</w:t>
      </w:r>
      <w:r w:rsidRPr="003655DE">
        <w:rPr>
          <w:rFonts w:ascii="Times New Roman" w:hAnsi="Times New Roman"/>
          <w:bCs/>
          <w:szCs w:val="28"/>
        </w:rPr>
        <w:t>)</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 xml:space="preserve">Số hiệu thửa đất: một phần thửa </w:t>
      </w:r>
      <w:r w:rsidRPr="003655DE">
        <w:rPr>
          <w:rFonts w:ascii="Times New Roman" w:hAnsi="Times New Roman"/>
          <w:bCs/>
          <w:szCs w:val="28"/>
          <w:lang w:val="vi-VN"/>
        </w:rPr>
        <w:t>(751, 752)</w:t>
      </w:r>
      <w:r w:rsidRPr="003655DE">
        <w:rPr>
          <w:rFonts w:ascii="Times New Roman" w:hAnsi="Times New Roman"/>
          <w:bCs/>
          <w:szCs w:val="28"/>
        </w:rPr>
        <w:t xml:space="preserve"> - </w:t>
      </w:r>
      <w:r w:rsidRPr="003655DE">
        <w:rPr>
          <w:rFonts w:ascii="Times New Roman" w:hAnsi="Times New Roman"/>
          <w:bCs/>
          <w:szCs w:val="28"/>
          <w:lang w:val="vi-VN"/>
        </w:rPr>
        <w:t>t</w:t>
      </w:r>
      <w:r w:rsidRPr="003655DE">
        <w:rPr>
          <w:rFonts w:ascii="Times New Roman" w:hAnsi="Times New Roman"/>
          <w:bCs/>
          <w:szCs w:val="28"/>
        </w:rPr>
        <w:t xml:space="preserve">ờ số </w:t>
      </w:r>
      <w:r w:rsidRPr="003655DE">
        <w:rPr>
          <w:rFonts w:ascii="Times New Roman" w:hAnsi="Times New Roman"/>
          <w:bCs/>
          <w:szCs w:val="28"/>
          <w:lang w:val="vi-VN"/>
        </w:rPr>
        <w:t>12</w:t>
      </w:r>
      <w:r w:rsidRPr="003655DE">
        <w:rPr>
          <w:rFonts w:ascii="Times New Roman" w:hAnsi="Times New Roman"/>
          <w:bCs/>
          <w:szCs w:val="28"/>
        </w:rPr>
        <w:t xml:space="preserve"> (bản đồ 1996).</w:t>
      </w:r>
    </w:p>
    <w:p w:rsidR="000E6DD6" w:rsidRPr="003655DE" w:rsidRDefault="000E6DD6" w:rsidP="000E6DD6">
      <w:pPr>
        <w:spacing w:line="360" w:lineRule="exact"/>
        <w:ind w:firstLine="426"/>
        <w:jc w:val="both"/>
        <w:rPr>
          <w:rFonts w:ascii="Times New Roman" w:hAnsi="Times New Roman"/>
          <w:bCs/>
          <w:szCs w:val="28"/>
          <w:lang w:val="vi-VN"/>
        </w:rPr>
      </w:pPr>
      <w:r w:rsidRPr="003655DE">
        <w:rPr>
          <w:rFonts w:ascii="Times New Roman" w:hAnsi="Times New Roman"/>
          <w:b/>
          <w:bCs/>
          <w:szCs w:val="28"/>
          <w:lang w:val="vi-VN"/>
        </w:rPr>
        <w:t>*Tài sản gắn liền với đất:</w:t>
      </w:r>
      <w:r w:rsidRPr="003655DE">
        <w:rPr>
          <w:rFonts w:ascii="Times New Roman" w:hAnsi="Times New Roman"/>
          <w:bCs/>
          <w:szCs w:val="28"/>
          <w:lang w:val="vi-VN"/>
        </w:rPr>
        <w:t xml:space="preserve"> Nhà ở chưa được ghi nhận tài sản trên đất.</w:t>
      </w:r>
    </w:p>
    <w:p w:rsidR="000E6DD6" w:rsidRPr="003655DE" w:rsidRDefault="000E6DD6" w:rsidP="000E6DD6">
      <w:pPr>
        <w:spacing w:line="360" w:lineRule="exact"/>
        <w:ind w:firstLine="426"/>
        <w:jc w:val="both"/>
        <w:rPr>
          <w:rFonts w:ascii="Times New Roman" w:hAnsi="Times New Roman"/>
          <w:bCs/>
          <w:szCs w:val="28"/>
          <w:lang w:val="vi-VN"/>
        </w:rPr>
      </w:pPr>
      <w:r w:rsidRPr="003655DE">
        <w:rPr>
          <w:rFonts w:ascii="Times New Roman" w:hAnsi="Times New Roman"/>
          <w:bCs/>
          <w:szCs w:val="28"/>
          <w:lang w:val="vi-VN"/>
        </w:rPr>
        <w:t>Nhà ở cấp III theo giấy phép xây dựng diện tích sàn 223,5 m</w:t>
      </w:r>
      <w:r w:rsidRPr="003655DE">
        <w:rPr>
          <w:rFonts w:ascii="Times New Roman" w:hAnsi="Times New Roman"/>
          <w:bCs/>
          <w:szCs w:val="28"/>
          <w:vertAlign w:val="superscript"/>
          <w:lang w:val="vi-VN"/>
        </w:rPr>
        <w:t>2</w:t>
      </w:r>
      <w:r w:rsidRPr="003655DE">
        <w:rPr>
          <w:rFonts w:ascii="Times New Roman" w:hAnsi="Times New Roman"/>
          <w:bCs/>
          <w:szCs w:val="28"/>
          <w:vertAlign w:val="subscript"/>
          <w:lang w:val="vi-VN"/>
        </w:rPr>
        <w:t xml:space="preserve"> </w:t>
      </w:r>
      <w:r w:rsidRPr="003655DE">
        <w:rPr>
          <w:rFonts w:ascii="Times New Roman" w:hAnsi="Times New Roman"/>
          <w:bCs/>
          <w:szCs w:val="28"/>
          <w:lang w:val="vi-VN"/>
        </w:rPr>
        <w:t>kể cả diện tích ban công diện tích xây dựng 51,55 m</w:t>
      </w:r>
      <w:r w:rsidRPr="003655DE">
        <w:rPr>
          <w:rFonts w:ascii="Times New Roman" w:hAnsi="Times New Roman"/>
          <w:bCs/>
          <w:szCs w:val="28"/>
          <w:vertAlign w:val="superscript"/>
          <w:lang w:val="vi-VN"/>
        </w:rPr>
        <w:t>2</w:t>
      </w:r>
      <w:r w:rsidRPr="003655DE">
        <w:rPr>
          <w:rFonts w:ascii="Times New Roman" w:hAnsi="Times New Roman"/>
          <w:bCs/>
          <w:szCs w:val="28"/>
          <w:lang w:val="vi-VN"/>
        </w:rPr>
        <w:t>; số tầng 03 tầng (01 trệt; 02 lầu và 01 áp mái).</w:t>
      </w:r>
    </w:p>
    <w:p w:rsidR="000E6DD6" w:rsidRPr="003655DE" w:rsidRDefault="000E6DD6" w:rsidP="000E6DD6">
      <w:pPr>
        <w:spacing w:line="360" w:lineRule="exact"/>
        <w:ind w:firstLine="426"/>
        <w:jc w:val="both"/>
        <w:rPr>
          <w:rFonts w:ascii="Times New Roman" w:hAnsi="Times New Roman"/>
          <w:bCs/>
          <w:szCs w:val="28"/>
          <w:lang w:val="vi-VN"/>
        </w:rPr>
      </w:pPr>
      <w:r w:rsidRPr="003655DE">
        <w:rPr>
          <w:rFonts w:ascii="Times New Roman" w:hAnsi="Times New Roman"/>
          <w:bCs/>
          <w:szCs w:val="28"/>
          <w:lang w:val="vi-VN"/>
        </w:rPr>
        <w:t>Theo hoạ đồ đo đạc thì diện tích xây dựng mặt bằng tầng trệt là 52,6 m</w:t>
      </w:r>
      <w:r w:rsidRPr="003655DE">
        <w:rPr>
          <w:rFonts w:ascii="Times New Roman" w:hAnsi="Times New Roman"/>
          <w:bCs/>
          <w:szCs w:val="28"/>
          <w:vertAlign w:val="superscript"/>
          <w:lang w:val="vi-VN"/>
        </w:rPr>
        <w:t>2</w:t>
      </w:r>
      <w:r w:rsidRPr="003655DE">
        <w:rPr>
          <w:rFonts w:ascii="Times New Roman" w:hAnsi="Times New Roman"/>
          <w:bCs/>
          <w:szCs w:val="28"/>
          <w:lang w:val="vi-VN"/>
        </w:rPr>
        <w:t>; mặt bằng lầu 1: 69,8 m</w:t>
      </w:r>
      <w:r w:rsidRPr="003655DE">
        <w:rPr>
          <w:rFonts w:ascii="Times New Roman" w:hAnsi="Times New Roman"/>
          <w:bCs/>
          <w:szCs w:val="28"/>
          <w:vertAlign w:val="superscript"/>
          <w:lang w:val="vi-VN"/>
        </w:rPr>
        <w:t>2</w:t>
      </w:r>
      <w:r w:rsidRPr="003655DE">
        <w:rPr>
          <w:rFonts w:ascii="Times New Roman" w:hAnsi="Times New Roman"/>
          <w:bCs/>
          <w:szCs w:val="28"/>
          <w:lang w:val="vi-VN"/>
        </w:rPr>
        <w:t>; mặt bằng lầu 2: 66,63 m</w:t>
      </w:r>
      <w:r w:rsidRPr="003655DE">
        <w:rPr>
          <w:rFonts w:ascii="Times New Roman" w:hAnsi="Times New Roman"/>
          <w:bCs/>
          <w:szCs w:val="28"/>
          <w:vertAlign w:val="superscript"/>
          <w:lang w:val="vi-VN"/>
        </w:rPr>
        <w:t>2</w:t>
      </w:r>
      <w:r w:rsidRPr="003655DE">
        <w:rPr>
          <w:rFonts w:ascii="Times New Roman" w:hAnsi="Times New Roman"/>
          <w:bCs/>
          <w:szCs w:val="28"/>
          <w:lang w:val="vi-VN"/>
        </w:rPr>
        <w:t>; mặt bằng áp mái: 66,63 m</w:t>
      </w:r>
      <w:r w:rsidRPr="003655DE">
        <w:rPr>
          <w:rFonts w:ascii="Times New Roman" w:hAnsi="Times New Roman"/>
          <w:bCs/>
          <w:szCs w:val="28"/>
          <w:vertAlign w:val="superscript"/>
          <w:lang w:val="vi-VN"/>
        </w:rPr>
        <w:t>2</w:t>
      </w:r>
      <w:r w:rsidRPr="003655DE">
        <w:rPr>
          <w:rFonts w:ascii="Times New Roman" w:hAnsi="Times New Roman"/>
          <w:bCs/>
          <w:szCs w:val="28"/>
          <w:lang w:val="vi-VN"/>
        </w:rPr>
        <w:t>. Tổng diện tích sàn là 255,66 m</w:t>
      </w:r>
      <w:r w:rsidRPr="003655DE">
        <w:rPr>
          <w:rFonts w:ascii="Times New Roman" w:hAnsi="Times New Roman"/>
          <w:bCs/>
          <w:szCs w:val="28"/>
          <w:vertAlign w:val="superscript"/>
          <w:lang w:val="vi-VN"/>
        </w:rPr>
        <w:t>2</w:t>
      </w:r>
      <w:r w:rsidRPr="003655DE">
        <w:rPr>
          <w:rFonts w:ascii="Times New Roman" w:hAnsi="Times New Roman"/>
          <w:bCs/>
          <w:szCs w:val="28"/>
          <w:lang w:val="vi-VN"/>
        </w:rPr>
        <w:t>. Kết cấu: Tường xây khung cột bê tông cốt thép, nền gạch hoa (gạch men), mái ngói.</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
          <w:bCs/>
          <w:szCs w:val="28"/>
        </w:rPr>
        <w:t>*Vị trí thửa đất kê biên:</w:t>
      </w:r>
      <w:r w:rsidRPr="003655DE">
        <w:rPr>
          <w:rFonts w:ascii="Times New Roman" w:hAnsi="Times New Roman"/>
          <w:bCs/>
          <w:szCs w:val="28"/>
        </w:rPr>
        <w:t xml:space="preserve"> </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 xml:space="preserve">Phía Bắc giáp đường </w:t>
      </w:r>
      <w:r w:rsidRPr="003655DE">
        <w:rPr>
          <w:rFonts w:ascii="Times New Roman" w:hAnsi="Times New Roman"/>
          <w:bCs/>
          <w:szCs w:val="28"/>
          <w:lang w:val="vi-VN"/>
        </w:rPr>
        <w:t>quy hoạch</w:t>
      </w:r>
      <w:r w:rsidRPr="003655DE">
        <w:rPr>
          <w:rFonts w:ascii="Times New Roman" w:hAnsi="Times New Roman"/>
          <w:bCs/>
          <w:szCs w:val="28"/>
        </w:rPr>
        <w:t>;</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 xml:space="preserve">Phía </w:t>
      </w:r>
      <w:r w:rsidRPr="003655DE">
        <w:rPr>
          <w:rFonts w:ascii="Times New Roman" w:hAnsi="Times New Roman"/>
          <w:bCs/>
          <w:szCs w:val="28"/>
          <w:lang w:val="vi-VN"/>
        </w:rPr>
        <w:t>Đông</w:t>
      </w:r>
      <w:r w:rsidRPr="003655DE">
        <w:rPr>
          <w:rFonts w:ascii="Times New Roman" w:hAnsi="Times New Roman"/>
          <w:bCs/>
          <w:szCs w:val="28"/>
        </w:rPr>
        <w:t xml:space="preserve"> giáp </w:t>
      </w:r>
      <w:r w:rsidRPr="003655DE">
        <w:rPr>
          <w:rFonts w:ascii="Times New Roman" w:hAnsi="Times New Roman"/>
          <w:bCs/>
          <w:szCs w:val="28"/>
          <w:lang w:val="vi-VN"/>
        </w:rPr>
        <w:t>đường quy hoạch</w:t>
      </w:r>
      <w:r w:rsidRPr="003655DE">
        <w:rPr>
          <w:rFonts w:ascii="Times New Roman" w:hAnsi="Times New Roman"/>
          <w:bCs/>
          <w:szCs w:val="28"/>
        </w:rPr>
        <w:t xml:space="preserve">; </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 xml:space="preserve">Phía </w:t>
      </w:r>
      <w:r w:rsidRPr="003655DE">
        <w:rPr>
          <w:rFonts w:ascii="Times New Roman" w:hAnsi="Times New Roman"/>
          <w:bCs/>
          <w:szCs w:val="28"/>
          <w:lang w:val="vi-VN"/>
        </w:rPr>
        <w:t>Nam</w:t>
      </w:r>
      <w:r w:rsidRPr="003655DE">
        <w:rPr>
          <w:rFonts w:ascii="Times New Roman" w:hAnsi="Times New Roman"/>
          <w:bCs/>
          <w:szCs w:val="28"/>
        </w:rPr>
        <w:t xml:space="preserve"> giáp </w:t>
      </w:r>
      <w:r w:rsidRPr="003655DE">
        <w:rPr>
          <w:rFonts w:ascii="Times New Roman" w:hAnsi="Times New Roman"/>
          <w:bCs/>
          <w:szCs w:val="28"/>
          <w:lang w:val="vi-VN"/>
        </w:rPr>
        <w:t>thửa 1811; 1807</w:t>
      </w:r>
      <w:r w:rsidRPr="003655DE">
        <w:rPr>
          <w:rFonts w:ascii="Times New Roman" w:hAnsi="Times New Roman"/>
          <w:bCs/>
          <w:szCs w:val="28"/>
        </w:rPr>
        <w:t xml:space="preserve">; </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rPr>
        <w:t xml:space="preserve">Phía Tây giáp thửa </w:t>
      </w:r>
      <w:r w:rsidRPr="003655DE">
        <w:rPr>
          <w:rFonts w:ascii="Times New Roman" w:hAnsi="Times New Roman"/>
          <w:bCs/>
          <w:szCs w:val="28"/>
          <w:lang w:val="vi-VN"/>
        </w:rPr>
        <w:t>1808; 1809</w:t>
      </w:r>
      <w:r w:rsidRPr="003655DE">
        <w:rPr>
          <w:rFonts w:ascii="Times New Roman" w:hAnsi="Times New Roman"/>
          <w:bCs/>
          <w:szCs w:val="28"/>
        </w:rPr>
        <w:t xml:space="preserve">. </w:t>
      </w:r>
    </w:p>
    <w:p w:rsidR="000E6DD6" w:rsidRPr="003655DE" w:rsidRDefault="000E6DD6" w:rsidP="000E6DD6">
      <w:pPr>
        <w:spacing w:line="360" w:lineRule="exact"/>
        <w:ind w:firstLine="426"/>
        <w:jc w:val="both"/>
        <w:rPr>
          <w:rFonts w:ascii="Times New Roman" w:hAnsi="Times New Roman"/>
          <w:bCs/>
          <w:szCs w:val="28"/>
        </w:rPr>
      </w:pPr>
      <w:r w:rsidRPr="003655DE">
        <w:rPr>
          <w:rFonts w:ascii="Times New Roman" w:hAnsi="Times New Roman"/>
          <w:bCs/>
          <w:szCs w:val="28"/>
          <w:lang w:val="vi-VN"/>
        </w:rPr>
        <w:t>Tại thời điểm kê biên thì nhà xây dựng đã ổn định ranh mốc giới và không phát sinh tranh chấp</w:t>
      </w:r>
      <w:r w:rsidRPr="003655DE">
        <w:rPr>
          <w:rFonts w:ascii="Times New Roman" w:hAnsi="Times New Roman"/>
          <w:bCs/>
          <w:szCs w:val="28"/>
        </w:rPr>
        <w:t>.</w:t>
      </w:r>
    </w:p>
    <w:p w:rsidR="000E6DD6" w:rsidRPr="003655DE" w:rsidRDefault="000E6DD6" w:rsidP="000E6DD6">
      <w:pPr>
        <w:spacing w:line="360" w:lineRule="exact"/>
        <w:ind w:firstLine="567"/>
        <w:jc w:val="both"/>
        <w:rPr>
          <w:rFonts w:ascii="Times New Roman" w:hAnsi="Times New Roman"/>
          <w:i/>
          <w:iCs/>
          <w:szCs w:val="28"/>
        </w:rPr>
      </w:pPr>
      <w:r w:rsidRPr="003655DE">
        <w:rPr>
          <w:rFonts w:ascii="Times New Roman" w:hAnsi="Times New Roman"/>
          <w:i/>
          <w:iCs/>
          <w:szCs w:val="28"/>
          <w:u w:val="single"/>
        </w:rPr>
        <w:t>Ghi chú:</w:t>
      </w:r>
      <w:r w:rsidRPr="003655DE">
        <w:rPr>
          <w:rFonts w:ascii="Times New Roman" w:hAnsi="Times New Roman"/>
          <w:i/>
          <w:iCs/>
          <w:szCs w:val="28"/>
        </w:rPr>
        <w:t xml:space="preserve"> </w:t>
      </w:r>
      <w:r w:rsidRPr="003655DE">
        <w:rPr>
          <w:rFonts w:ascii="Times New Roman" w:hAnsi="Times New Roman"/>
          <w:i/>
          <w:szCs w:val="28"/>
        </w:rPr>
        <w:t xml:space="preserve">Người mua trúng đấu giá tài sản tự chịu trách nhiệm đăng ký quyền sở hữu tài sản theo quy định của pháp luật. </w:t>
      </w:r>
    </w:p>
    <w:p w:rsidR="00BD48F6" w:rsidRPr="000E6DD6" w:rsidRDefault="00BD48F6" w:rsidP="000E6DD6">
      <w:pPr>
        <w:spacing w:line="360" w:lineRule="exact"/>
        <w:ind w:firstLine="567"/>
        <w:jc w:val="both"/>
        <w:rPr>
          <w:rFonts w:ascii="Times New Roman" w:hAnsi="Times New Roman"/>
          <w:b/>
          <w:bCs/>
          <w:szCs w:val="28"/>
        </w:rPr>
      </w:pPr>
      <w:r w:rsidRPr="000E6DD6">
        <w:rPr>
          <w:rFonts w:ascii="Times New Roman" w:hAnsi="Times New Roman"/>
          <w:b/>
          <w:i/>
          <w:iCs/>
          <w:szCs w:val="28"/>
          <w:lang w:val="vi-VN"/>
        </w:rPr>
        <w:t>*</w:t>
      </w:r>
      <w:r w:rsidRPr="000E6DD6">
        <w:rPr>
          <w:rFonts w:ascii="Times New Roman" w:hAnsi="Times New Roman"/>
          <w:b/>
          <w:i/>
          <w:iCs/>
          <w:szCs w:val="28"/>
        </w:rPr>
        <w:t>Nơi có tài sản đấu giá</w:t>
      </w:r>
      <w:r w:rsidRPr="000E6DD6">
        <w:rPr>
          <w:rFonts w:ascii="Times New Roman" w:hAnsi="Times New Roman"/>
          <w:bCs/>
          <w:szCs w:val="28"/>
        </w:rPr>
        <w:t>:</w:t>
      </w:r>
      <w:r w:rsidRPr="000E6DD6">
        <w:rPr>
          <w:rFonts w:ascii="Times New Roman" w:hAnsi="Times New Roman"/>
          <w:szCs w:val="28"/>
        </w:rPr>
        <w:t xml:space="preserve"> </w:t>
      </w:r>
      <w:r w:rsidR="000E6DD6" w:rsidRPr="000E6DD6">
        <w:rPr>
          <w:rFonts w:ascii="Times New Roman" w:hAnsi="Times New Roman"/>
          <w:szCs w:val="28"/>
          <w:shd w:val="clear" w:color="auto" w:fill="FFFFFF"/>
          <w:lang w:val="nl-NL"/>
        </w:rPr>
        <w:t>Tại nơi có tài sản đấu giá (</w:t>
      </w:r>
      <w:r w:rsidR="000E6DD6" w:rsidRPr="000E6DD6">
        <w:rPr>
          <w:rFonts w:ascii="Times New Roman" w:hAnsi="Times New Roman"/>
          <w:bCs/>
          <w:szCs w:val="28"/>
          <w:lang w:val="vi-VN"/>
        </w:rPr>
        <w:t xml:space="preserve">Lô I13 Khu QH dân cư Nguyên Tử Lực – Trần Anh Tông, </w:t>
      </w:r>
      <w:r w:rsidR="000E6DD6" w:rsidRPr="000E6DD6">
        <w:rPr>
          <w:rFonts w:ascii="Times New Roman" w:hAnsi="Times New Roman"/>
          <w:bCs/>
          <w:szCs w:val="28"/>
        </w:rPr>
        <w:t xml:space="preserve">phường </w:t>
      </w:r>
      <w:r w:rsidR="000E6DD6" w:rsidRPr="000E6DD6">
        <w:rPr>
          <w:rFonts w:ascii="Times New Roman" w:hAnsi="Times New Roman"/>
          <w:bCs/>
          <w:szCs w:val="28"/>
          <w:lang w:val="vi-VN"/>
        </w:rPr>
        <w:t>8</w:t>
      </w:r>
      <w:r w:rsidR="000E6DD6" w:rsidRPr="000E6DD6">
        <w:rPr>
          <w:rFonts w:ascii="Times New Roman" w:hAnsi="Times New Roman"/>
          <w:bCs/>
          <w:szCs w:val="28"/>
        </w:rPr>
        <w:t>, thành phố Đà Lạt, tỉnh Lâm Đồng).</w:t>
      </w:r>
    </w:p>
    <w:p w:rsidR="000E6DD6" w:rsidRPr="000E6DD6" w:rsidRDefault="00867F8D" w:rsidP="000E6DD6">
      <w:pPr>
        <w:spacing w:line="360" w:lineRule="exact"/>
        <w:ind w:firstLine="567"/>
        <w:jc w:val="both"/>
        <w:rPr>
          <w:rFonts w:ascii="Times New Roman" w:hAnsi="Times New Roman"/>
          <w:bCs/>
          <w:szCs w:val="28"/>
          <w:lang w:val="vi-VN"/>
        </w:rPr>
      </w:pPr>
      <w:r w:rsidRPr="000E6DD6">
        <w:rPr>
          <w:rFonts w:ascii="Times New Roman" w:hAnsi="Times New Roman"/>
          <w:b/>
          <w:szCs w:val="28"/>
          <w:lang w:val="vi-VN"/>
        </w:rPr>
        <w:t>3</w:t>
      </w:r>
      <w:r w:rsidR="000C1D0F" w:rsidRPr="000E6DD6">
        <w:rPr>
          <w:rFonts w:ascii="Times New Roman" w:hAnsi="Times New Roman"/>
          <w:b/>
          <w:szCs w:val="28"/>
          <w:lang w:val="vi-VN"/>
        </w:rPr>
        <w:t xml:space="preserve">. </w:t>
      </w:r>
      <w:r w:rsidR="000E6DD6" w:rsidRPr="000E6DD6">
        <w:rPr>
          <w:rFonts w:ascii="Times New Roman" w:hAnsi="Times New Roman"/>
          <w:b/>
          <w:bCs/>
          <w:szCs w:val="28"/>
        </w:rPr>
        <w:t>Giá khởi điểm của</w:t>
      </w:r>
      <w:r w:rsidR="00F03D88">
        <w:rPr>
          <w:rFonts w:ascii="Times New Roman" w:hAnsi="Times New Roman"/>
          <w:b/>
          <w:bCs/>
          <w:szCs w:val="28"/>
        </w:rPr>
        <w:t xml:space="preserve"> tài sản: </w:t>
      </w:r>
      <w:bookmarkStart w:id="0" w:name="_GoBack"/>
      <w:bookmarkEnd w:id="0"/>
      <w:r w:rsidR="000E6DD6" w:rsidRPr="000E6DD6">
        <w:rPr>
          <w:rFonts w:ascii="Times New Roman" w:hAnsi="Times New Roman"/>
          <w:b/>
          <w:szCs w:val="28"/>
        </w:rPr>
        <w:t>10.500.000.000</w:t>
      </w:r>
      <w:r w:rsidR="000E6DD6" w:rsidRPr="000E6DD6">
        <w:rPr>
          <w:rFonts w:ascii="Times New Roman" w:hAnsi="Times New Roman"/>
          <w:b/>
          <w:szCs w:val="28"/>
          <w:lang w:val="vi-VN"/>
        </w:rPr>
        <w:t xml:space="preserve"> </w:t>
      </w:r>
      <w:r w:rsidR="000E6DD6" w:rsidRPr="000E6DD6">
        <w:rPr>
          <w:rFonts w:ascii="Times New Roman" w:hAnsi="Times New Roman"/>
          <w:b/>
          <w:bCs/>
          <w:szCs w:val="28"/>
        </w:rPr>
        <w:t>đồng</w:t>
      </w:r>
      <w:r w:rsidR="000E6DD6" w:rsidRPr="000E6DD6">
        <w:rPr>
          <w:rFonts w:ascii="Times New Roman" w:hAnsi="Times New Roman"/>
          <w:bCs/>
          <w:szCs w:val="28"/>
        </w:rPr>
        <w:t xml:space="preserve"> (Mười tỷ năm trăm triệu</w:t>
      </w:r>
      <w:r w:rsidR="000E6DD6" w:rsidRPr="000E6DD6">
        <w:rPr>
          <w:rFonts w:ascii="Times New Roman" w:hAnsi="Times New Roman"/>
          <w:bCs/>
          <w:szCs w:val="28"/>
          <w:lang w:val="vi-VN"/>
        </w:rPr>
        <w:t xml:space="preserve"> đồng</w:t>
      </w:r>
      <w:r w:rsidR="000E6DD6" w:rsidRPr="000E6DD6">
        <w:rPr>
          <w:rFonts w:ascii="Times New Roman" w:hAnsi="Times New Roman"/>
          <w:bCs/>
          <w:szCs w:val="28"/>
        </w:rPr>
        <w:t>)</w:t>
      </w:r>
      <w:r w:rsidR="000E6DD6" w:rsidRPr="000E6DD6">
        <w:rPr>
          <w:rFonts w:ascii="Times New Roman" w:hAnsi="Times New Roman"/>
          <w:bCs/>
          <w:i/>
          <w:szCs w:val="28"/>
        </w:rPr>
        <w:t>.</w:t>
      </w:r>
    </w:p>
    <w:p w:rsidR="00983212" w:rsidRPr="000E6DD6" w:rsidRDefault="00983212" w:rsidP="000E6DD6">
      <w:pPr>
        <w:spacing w:line="360" w:lineRule="exact"/>
        <w:ind w:firstLine="567"/>
        <w:jc w:val="both"/>
        <w:rPr>
          <w:rFonts w:ascii="Times New Roman" w:hAnsi="Times New Roman"/>
          <w:i/>
          <w:szCs w:val="28"/>
          <w:lang w:val="vi-VN"/>
        </w:rPr>
      </w:pPr>
      <w:r w:rsidRPr="000E6DD6">
        <w:rPr>
          <w:rFonts w:ascii="Times New Roman" w:hAnsi="Times New Roman"/>
          <w:b/>
          <w:i/>
          <w:szCs w:val="28"/>
          <w:lang w:val="vi-VN"/>
        </w:rPr>
        <w:t>* Ghi chú:</w:t>
      </w:r>
      <w:r w:rsidRPr="000E6DD6">
        <w:rPr>
          <w:rFonts w:ascii="Times New Roman" w:hAnsi="Times New Roman"/>
          <w:i/>
          <w:szCs w:val="28"/>
          <w:lang w:val="vi-VN"/>
        </w:rPr>
        <w:t xml:space="preserve"> Người mua được tài sản bán đấu giá phải chịu trách nhiệm nộp thuế theo quy định của pháp luật về thuế hiện hành trên giá trị tài sản bán đấu giá.</w:t>
      </w:r>
    </w:p>
    <w:p w:rsidR="00867F8D" w:rsidRPr="000E6DD6" w:rsidRDefault="00867F8D" w:rsidP="000E6DD6">
      <w:pPr>
        <w:spacing w:line="360" w:lineRule="exact"/>
        <w:ind w:firstLine="567"/>
        <w:jc w:val="both"/>
        <w:rPr>
          <w:rFonts w:ascii="Times New Roman" w:hAnsi="Times New Roman"/>
          <w:szCs w:val="28"/>
          <w:lang w:val="vi-VN"/>
        </w:rPr>
      </w:pPr>
      <w:r w:rsidRPr="000E6DD6">
        <w:rPr>
          <w:rFonts w:ascii="Times New Roman" w:hAnsi="Times New Roman"/>
          <w:b/>
          <w:szCs w:val="28"/>
          <w:lang w:val="vi-VN"/>
        </w:rPr>
        <w:t>4</w:t>
      </w:r>
      <w:r w:rsidR="004617B7" w:rsidRPr="000E6DD6">
        <w:rPr>
          <w:rFonts w:ascii="Times New Roman" w:hAnsi="Times New Roman"/>
          <w:b/>
          <w:szCs w:val="28"/>
        </w:rPr>
        <w:t>. Tiền đặt trước</w:t>
      </w:r>
      <w:r w:rsidR="004617B7" w:rsidRPr="000E6DD6">
        <w:rPr>
          <w:rFonts w:ascii="Times New Roman" w:hAnsi="Times New Roman"/>
          <w:i/>
          <w:szCs w:val="28"/>
        </w:rPr>
        <w:t xml:space="preserve">: </w:t>
      </w:r>
      <w:r w:rsidR="001F5776" w:rsidRPr="000E6DD6">
        <w:rPr>
          <w:rFonts w:ascii="Times New Roman" w:hAnsi="Times New Roman"/>
          <w:b/>
          <w:bCs/>
          <w:i/>
          <w:iCs/>
          <w:szCs w:val="28"/>
          <w:lang w:val="vi-VN"/>
        </w:rPr>
        <w:t>1</w:t>
      </w:r>
      <w:r w:rsidR="001F5776" w:rsidRPr="000E6DD6">
        <w:rPr>
          <w:rFonts w:ascii="Times New Roman" w:hAnsi="Times New Roman"/>
          <w:b/>
          <w:bCs/>
          <w:i/>
          <w:iCs/>
          <w:szCs w:val="28"/>
        </w:rPr>
        <w:t>0%</w:t>
      </w:r>
      <w:r w:rsidR="001F5776" w:rsidRPr="000E6DD6">
        <w:rPr>
          <w:rFonts w:ascii="Times New Roman" w:hAnsi="Times New Roman"/>
          <w:szCs w:val="28"/>
        </w:rPr>
        <w:t xml:space="preserve"> giá khởi điểm của tài sản </w:t>
      </w:r>
    </w:p>
    <w:p w:rsidR="004617B7" w:rsidRPr="000E6DD6" w:rsidRDefault="00867F8D" w:rsidP="000E6DD6">
      <w:pPr>
        <w:spacing w:line="360" w:lineRule="exact"/>
        <w:ind w:firstLine="567"/>
        <w:jc w:val="both"/>
        <w:rPr>
          <w:rFonts w:ascii="Times New Roman" w:hAnsi="Times New Roman"/>
          <w:szCs w:val="28"/>
        </w:rPr>
      </w:pPr>
      <w:r w:rsidRPr="000E6DD6">
        <w:rPr>
          <w:rFonts w:ascii="Times New Roman" w:hAnsi="Times New Roman"/>
          <w:b/>
          <w:szCs w:val="28"/>
          <w:lang w:val="vi-VN"/>
        </w:rPr>
        <w:t>5</w:t>
      </w:r>
      <w:r w:rsidR="004617B7" w:rsidRPr="000E6DD6">
        <w:rPr>
          <w:rFonts w:ascii="Times New Roman" w:hAnsi="Times New Roman"/>
          <w:b/>
          <w:szCs w:val="28"/>
        </w:rPr>
        <w:t xml:space="preserve"> Thời gian, địa điểm đăng ký tham gia đấu giá: </w:t>
      </w:r>
      <w:r w:rsidR="00B33F56" w:rsidRPr="000E6DD6">
        <w:rPr>
          <w:rFonts w:ascii="Times New Roman" w:hAnsi="Times New Roman"/>
          <w:szCs w:val="28"/>
        </w:rPr>
        <w:t xml:space="preserve">Từ </w:t>
      </w:r>
      <w:r w:rsidR="00B33F56" w:rsidRPr="000E6DD6">
        <w:rPr>
          <w:rFonts w:ascii="Times New Roman" w:hAnsi="Times New Roman"/>
          <w:b/>
          <w:szCs w:val="28"/>
        </w:rPr>
        <w:t xml:space="preserve">08 giờ 00 </w:t>
      </w:r>
      <w:r w:rsidR="00B33F56" w:rsidRPr="000E6DD6">
        <w:rPr>
          <w:rFonts w:ascii="Times New Roman" w:hAnsi="Times New Roman"/>
          <w:szCs w:val="28"/>
        </w:rPr>
        <w:t>phút ngày</w:t>
      </w:r>
      <w:r w:rsidR="00B33F56" w:rsidRPr="000E6DD6">
        <w:rPr>
          <w:rFonts w:ascii="Times New Roman" w:hAnsi="Times New Roman"/>
          <w:b/>
          <w:szCs w:val="28"/>
        </w:rPr>
        <w:t xml:space="preserve"> </w:t>
      </w:r>
      <w:r w:rsidR="000E6DD6" w:rsidRPr="000E6DD6">
        <w:rPr>
          <w:rFonts w:ascii="Times New Roman" w:hAnsi="Times New Roman"/>
          <w:b/>
          <w:szCs w:val="28"/>
        </w:rPr>
        <w:t>11/02</w:t>
      </w:r>
      <w:r w:rsidR="00B33F56" w:rsidRPr="000E6DD6">
        <w:rPr>
          <w:rFonts w:ascii="Times New Roman" w:hAnsi="Times New Roman"/>
          <w:b/>
          <w:szCs w:val="28"/>
        </w:rPr>
        <w:t>/2025</w:t>
      </w:r>
      <w:r w:rsidR="00B33F56" w:rsidRPr="000E6DD6">
        <w:rPr>
          <w:rFonts w:ascii="Times New Roman" w:hAnsi="Times New Roman"/>
          <w:szCs w:val="28"/>
        </w:rPr>
        <w:t xml:space="preserve"> đến</w:t>
      </w:r>
      <w:r w:rsidR="00B33F56" w:rsidRPr="000E6DD6">
        <w:rPr>
          <w:rFonts w:ascii="Times New Roman" w:hAnsi="Times New Roman"/>
          <w:szCs w:val="28"/>
          <w:lang w:val="vi-VN"/>
        </w:rPr>
        <w:t xml:space="preserve"> </w:t>
      </w:r>
      <w:r w:rsidR="00B33F56" w:rsidRPr="000E6DD6">
        <w:rPr>
          <w:rFonts w:ascii="Times New Roman" w:hAnsi="Times New Roman"/>
          <w:b/>
          <w:bCs/>
          <w:iCs/>
          <w:szCs w:val="28"/>
          <w:lang w:val="vi-VN"/>
        </w:rPr>
        <w:t xml:space="preserve">17g00 </w:t>
      </w:r>
      <w:r w:rsidR="00B33F56" w:rsidRPr="000E6DD6">
        <w:rPr>
          <w:rFonts w:ascii="Times New Roman" w:hAnsi="Times New Roman"/>
          <w:szCs w:val="28"/>
        </w:rPr>
        <w:t xml:space="preserve">ngày </w:t>
      </w:r>
      <w:r w:rsidR="000E6DD6" w:rsidRPr="000E6DD6">
        <w:rPr>
          <w:rFonts w:ascii="Times New Roman" w:hAnsi="Times New Roman"/>
          <w:b/>
          <w:bCs/>
          <w:szCs w:val="28"/>
        </w:rPr>
        <w:t>11/03</w:t>
      </w:r>
      <w:r w:rsidR="00B33F56" w:rsidRPr="000E6DD6">
        <w:rPr>
          <w:rFonts w:ascii="Times New Roman" w:hAnsi="Times New Roman"/>
          <w:b/>
          <w:bCs/>
          <w:szCs w:val="28"/>
        </w:rPr>
        <w:t xml:space="preserve">/2025 </w:t>
      </w:r>
      <w:r w:rsidR="00B33F56" w:rsidRPr="000E6DD6">
        <w:rPr>
          <w:rFonts w:ascii="Times New Roman" w:hAnsi="Times New Roman"/>
          <w:bCs/>
          <w:szCs w:val="28"/>
        </w:rPr>
        <w:t xml:space="preserve">tại Trung tâm Dịch vụ đấu giá tài sản tỉnh Lâm Đồng </w:t>
      </w:r>
      <w:r w:rsidR="004617B7" w:rsidRPr="000E6DD6">
        <w:rPr>
          <w:rFonts w:ascii="Times New Roman" w:hAnsi="Times New Roman"/>
          <w:szCs w:val="28"/>
        </w:rPr>
        <w:t>.</w:t>
      </w:r>
    </w:p>
    <w:p w:rsidR="004617B7" w:rsidRPr="000E6DD6" w:rsidRDefault="00867F8D" w:rsidP="000E6DD6">
      <w:pPr>
        <w:pStyle w:val="BodyText"/>
        <w:spacing w:line="360" w:lineRule="exact"/>
        <w:ind w:firstLine="567"/>
        <w:rPr>
          <w:rFonts w:ascii="Times New Roman" w:hAnsi="Times New Roman"/>
          <w:szCs w:val="28"/>
          <w:lang w:val="vi-VN"/>
        </w:rPr>
      </w:pPr>
      <w:r w:rsidRPr="000E6DD6">
        <w:rPr>
          <w:rFonts w:ascii="Times New Roman" w:hAnsi="Times New Roman"/>
          <w:b/>
          <w:szCs w:val="28"/>
          <w:lang w:val="vi-VN"/>
        </w:rPr>
        <w:t>6</w:t>
      </w:r>
      <w:r w:rsidR="004617B7" w:rsidRPr="000E6DD6">
        <w:rPr>
          <w:rFonts w:ascii="Times New Roman" w:hAnsi="Times New Roman"/>
          <w:b/>
          <w:szCs w:val="28"/>
        </w:rPr>
        <w:t>. Điều kiện đăng ký tham gia đấu giá</w:t>
      </w:r>
      <w:r w:rsidR="004617B7" w:rsidRPr="000E6DD6">
        <w:rPr>
          <w:rFonts w:ascii="Times New Roman" w:hAnsi="Times New Roman"/>
          <w:szCs w:val="28"/>
        </w:rPr>
        <w:t xml:space="preserve">: Cụ thể theo </w:t>
      </w:r>
      <w:r w:rsidR="004617B7" w:rsidRPr="000E6DD6">
        <w:rPr>
          <w:rFonts w:ascii="Times New Roman" w:hAnsi="Times New Roman"/>
          <w:szCs w:val="28"/>
          <w:lang w:val="vi-VN"/>
        </w:rPr>
        <w:t xml:space="preserve">Quy chế cuộc đấu giá </w:t>
      </w:r>
      <w:r w:rsidR="007B1F9F" w:rsidRPr="000E6DD6">
        <w:rPr>
          <w:rFonts w:ascii="Times New Roman" w:hAnsi="Times New Roman"/>
          <w:szCs w:val="28"/>
        </w:rPr>
        <w:t xml:space="preserve">khi mua hồ sơ đấu </w:t>
      </w:r>
      <w:r w:rsidR="007B1F9F" w:rsidRPr="000E6DD6">
        <w:rPr>
          <w:rFonts w:ascii="Times New Roman" w:hAnsi="Times New Roman"/>
          <w:szCs w:val="28"/>
          <w:lang w:val="vi-VN"/>
        </w:rPr>
        <w:t>giá.</w:t>
      </w:r>
    </w:p>
    <w:p w:rsidR="004617B7" w:rsidRPr="000E6DD6" w:rsidRDefault="00867F8D" w:rsidP="000E6DD6">
      <w:pPr>
        <w:pStyle w:val="BodyText"/>
        <w:spacing w:line="360" w:lineRule="exact"/>
        <w:ind w:firstLine="567"/>
        <w:rPr>
          <w:rFonts w:ascii="Times New Roman" w:hAnsi="Times New Roman"/>
          <w:szCs w:val="28"/>
        </w:rPr>
      </w:pPr>
      <w:r w:rsidRPr="000E6DD6">
        <w:rPr>
          <w:rFonts w:ascii="Times New Roman" w:hAnsi="Times New Roman"/>
          <w:b/>
          <w:szCs w:val="28"/>
          <w:lang w:val="vi-VN"/>
        </w:rPr>
        <w:t>7</w:t>
      </w:r>
      <w:r w:rsidR="004617B7" w:rsidRPr="000E6DD6">
        <w:rPr>
          <w:rFonts w:ascii="Times New Roman" w:hAnsi="Times New Roman"/>
          <w:b/>
          <w:szCs w:val="28"/>
        </w:rPr>
        <w:t xml:space="preserve">. Cách thức đăng ký tham gia đấu gía: </w:t>
      </w:r>
      <w:r w:rsidR="004617B7" w:rsidRPr="000E6DD6">
        <w:rPr>
          <w:rFonts w:ascii="Times New Roman" w:hAnsi="Times New Roman"/>
          <w:szCs w:val="28"/>
        </w:rPr>
        <w:t xml:space="preserve">Trực tiếp tại Trung tâm </w:t>
      </w:r>
      <w:r w:rsidR="004617B7" w:rsidRPr="000E6DD6">
        <w:rPr>
          <w:rFonts w:ascii="Times New Roman" w:hAnsi="Times New Roman"/>
          <w:szCs w:val="28"/>
          <w:lang w:val="vi-VN"/>
        </w:rPr>
        <w:t>dịch vụ đấu giá tài sản</w:t>
      </w:r>
      <w:r w:rsidR="004617B7" w:rsidRPr="000E6DD6">
        <w:rPr>
          <w:rFonts w:ascii="Times New Roman" w:hAnsi="Times New Roman"/>
          <w:szCs w:val="28"/>
        </w:rPr>
        <w:t xml:space="preserve"> </w:t>
      </w:r>
      <w:r w:rsidR="004617B7" w:rsidRPr="000E6DD6">
        <w:rPr>
          <w:rFonts w:ascii="Times New Roman" w:hAnsi="Times New Roman"/>
          <w:i/>
          <w:iCs/>
          <w:szCs w:val="28"/>
        </w:rPr>
        <w:t>(Địa chỉ: 52 Phan Đình Phùng, phường 1, Đà Lạt; Số điện thoại: 02633.820.282</w:t>
      </w:r>
      <w:r w:rsidR="000C1D0F" w:rsidRPr="000E6DD6">
        <w:rPr>
          <w:rFonts w:ascii="Times New Roman" w:hAnsi="Times New Roman"/>
          <w:i/>
          <w:iCs/>
          <w:szCs w:val="28"/>
          <w:lang w:val="vi-VN"/>
        </w:rPr>
        <w:t>- 0918162661</w:t>
      </w:r>
      <w:r w:rsidR="004617B7" w:rsidRPr="000E6DD6">
        <w:rPr>
          <w:rFonts w:ascii="Times New Roman" w:hAnsi="Times New Roman"/>
          <w:i/>
          <w:iCs/>
          <w:szCs w:val="28"/>
        </w:rPr>
        <w:t>)</w:t>
      </w:r>
      <w:r w:rsidR="004617B7" w:rsidRPr="000E6DD6">
        <w:rPr>
          <w:rFonts w:ascii="Times New Roman" w:hAnsi="Times New Roman"/>
          <w:i/>
          <w:iCs/>
          <w:szCs w:val="28"/>
          <w:lang w:val="vi-VN"/>
        </w:rPr>
        <w:t>.</w:t>
      </w:r>
      <w:r w:rsidR="004617B7" w:rsidRPr="000E6DD6">
        <w:rPr>
          <w:rFonts w:ascii="Times New Roman" w:hAnsi="Times New Roman"/>
          <w:szCs w:val="28"/>
        </w:rPr>
        <w:t xml:space="preserve">  </w:t>
      </w:r>
    </w:p>
    <w:p w:rsidR="004617B7" w:rsidRPr="000E6DD6" w:rsidRDefault="00867F8D" w:rsidP="000E6DD6">
      <w:pPr>
        <w:pStyle w:val="BodyText"/>
        <w:spacing w:line="360" w:lineRule="exact"/>
        <w:ind w:firstLine="567"/>
        <w:rPr>
          <w:rFonts w:ascii="Times New Roman" w:hAnsi="Times New Roman"/>
          <w:szCs w:val="28"/>
        </w:rPr>
      </w:pPr>
      <w:r w:rsidRPr="000E6DD6">
        <w:rPr>
          <w:rFonts w:ascii="Times New Roman" w:hAnsi="Times New Roman"/>
          <w:b/>
          <w:bCs/>
          <w:szCs w:val="28"/>
          <w:lang w:val="vi-VN"/>
        </w:rPr>
        <w:lastRenderedPageBreak/>
        <w:t>8</w:t>
      </w:r>
      <w:r w:rsidR="000B4242" w:rsidRPr="000E6DD6">
        <w:rPr>
          <w:rFonts w:ascii="Times New Roman" w:hAnsi="Times New Roman"/>
          <w:b/>
          <w:bCs/>
          <w:szCs w:val="28"/>
          <w:lang w:val="vi-VN"/>
        </w:rPr>
        <w:t>.</w:t>
      </w:r>
      <w:r w:rsidR="000B4242" w:rsidRPr="000E6DD6">
        <w:rPr>
          <w:rFonts w:ascii="Times New Roman" w:hAnsi="Times New Roman"/>
          <w:szCs w:val="28"/>
          <w:lang w:val="vi-VN"/>
        </w:rPr>
        <w:t xml:space="preserve"> Thông báo này thay giấy mời gởi đến khách hàng và các cơ quan có liên quan đến tham dự khi cuộc đấu giá đủ điều kiện để tổ chức.</w:t>
      </w:r>
      <w:r w:rsidR="00E6300E" w:rsidRPr="000E6DD6">
        <w:rPr>
          <w:rFonts w:ascii="Times New Roman" w:hAnsi="Times New Roman"/>
          <w:szCs w:val="28"/>
        </w:rPr>
        <w:t>/.</w:t>
      </w:r>
    </w:p>
    <w:p w:rsidR="000B4242" w:rsidRPr="000E6DD6" w:rsidRDefault="000B4242" w:rsidP="000B4242">
      <w:pPr>
        <w:pStyle w:val="BodyText"/>
        <w:ind w:firstLine="567"/>
        <w:rPr>
          <w:rFonts w:ascii="Times New Roman" w:hAnsi="Times New Roman"/>
          <w:sz w:val="27"/>
          <w:szCs w:val="27"/>
          <w:lang w:val="vi-VN"/>
        </w:rPr>
      </w:pPr>
    </w:p>
    <w:tbl>
      <w:tblPr>
        <w:tblW w:w="9055" w:type="dxa"/>
        <w:tblLook w:val="0000" w:firstRow="0" w:lastRow="0" w:firstColumn="0" w:lastColumn="0" w:noHBand="0" w:noVBand="0"/>
      </w:tblPr>
      <w:tblGrid>
        <w:gridCol w:w="5103"/>
        <w:gridCol w:w="3952"/>
      </w:tblGrid>
      <w:tr w:rsidR="000E6DD6" w:rsidRPr="000E6DD6" w:rsidTr="00867F8D">
        <w:trPr>
          <w:trHeight w:val="1955"/>
        </w:trPr>
        <w:tc>
          <w:tcPr>
            <w:tcW w:w="5103" w:type="dxa"/>
          </w:tcPr>
          <w:p w:rsidR="004617B7" w:rsidRPr="000E6DD6" w:rsidRDefault="004617B7" w:rsidP="00BD0650">
            <w:pPr>
              <w:jc w:val="both"/>
              <w:rPr>
                <w:rFonts w:ascii="Times New Roman" w:hAnsi="Times New Roman"/>
                <w:b/>
                <w:bCs/>
                <w:sz w:val="22"/>
                <w:szCs w:val="22"/>
              </w:rPr>
            </w:pPr>
            <w:r w:rsidRPr="000E6DD6">
              <w:rPr>
                <w:rFonts w:ascii="Times New Roman" w:hAnsi="Times New Roman"/>
                <w:b/>
                <w:bCs/>
                <w:i/>
                <w:iCs/>
                <w:sz w:val="22"/>
                <w:szCs w:val="22"/>
                <w:u w:val="single"/>
                <w:lang w:val="vi-VN"/>
              </w:rPr>
              <w:t>Nơi nhận:</w:t>
            </w:r>
            <w:r w:rsidRPr="000E6DD6">
              <w:rPr>
                <w:rFonts w:ascii="Times New Roman" w:hAnsi="Times New Roman"/>
                <w:b/>
                <w:bCs/>
                <w:sz w:val="22"/>
                <w:szCs w:val="22"/>
                <w:lang w:val="vi-VN"/>
              </w:rPr>
              <w:t xml:space="preserve"> </w:t>
            </w:r>
            <w:r w:rsidRPr="000E6DD6">
              <w:rPr>
                <w:rFonts w:ascii="Times New Roman" w:hAnsi="Times New Roman"/>
                <w:b/>
                <w:bCs/>
                <w:sz w:val="22"/>
                <w:szCs w:val="22"/>
                <w:lang w:val="vi-VN"/>
              </w:rPr>
              <w:tab/>
              <w:t xml:space="preserve">  </w:t>
            </w:r>
            <w:r w:rsidRPr="000E6DD6">
              <w:rPr>
                <w:rFonts w:ascii="Times New Roman" w:hAnsi="Times New Roman"/>
                <w:b/>
                <w:bCs/>
                <w:sz w:val="22"/>
                <w:szCs w:val="22"/>
                <w:lang w:val="vi-VN"/>
              </w:rPr>
              <w:tab/>
            </w:r>
          </w:p>
          <w:p w:rsidR="004617B7" w:rsidRPr="000E6DD6" w:rsidRDefault="004617B7" w:rsidP="00BD0650">
            <w:pPr>
              <w:jc w:val="both"/>
              <w:rPr>
                <w:rFonts w:ascii="Times New Roman" w:hAnsi="Times New Roman"/>
                <w:iCs/>
                <w:sz w:val="22"/>
                <w:szCs w:val="22"/>
              </w:rPr>
            </w:pPr>
            <w:r w:rsidRPr="000E6DD6">
              <w:rPr>
                <w:rFonts w:ascii="Times New Roman" w:hAnsi="Times New Roman"/>
                <w:iCs/>
                <w:sz w:val="22"/>
                <w:szCs w:val="22"/>
                <w:lang w:val="vi-VN"/>
              </w:rPr>
              <w:t xml:space="preserve">- </w:t>
            </w:r>
            <w:r w:rsidRPr="000E6DD6">
              <w:rPr>
                <w:rFonts w:ascii="Times New Roman" w:hAnsi="Times New Roman"/>
                <w:iCs/>
                <w:sz w:val="22"/>
                <w:szCs w:val="22"/>
                <w:lang w:val="en-GB"/>
              </w:rPr>
              <w:t xml:space="preserve">Báo </w:t>
            </w:r>
            <w:r w:rsidR="007B1F9F" w:rsidRPr="000E6DD6">
              <w:rPr>
                <w:rFonts w:ascii="Times New Roman" w:hAnsi="Times New Roman"/>
                <w:iCs/>
                <w:sz w:val="22"/>
                <w:szCs w:val="22"/>
                <w:lang w:val="vi-VN"/>
              </w:rPr>
              <w:t>Pháp Luật Việt Nam</w:t>
            </w:r>
            <w:r w:rsidRPr="000E6DD6">
              <w:rPr>
                <w:rFonts w:ascii="Times New Roman" w:hAnsi="Times New Roman"/>
                <w:iCs/>
                <w:sz w:val="22"/>
                <w:szCs w:val="22"/>
                <w:lang w:val="vi-VN"/>
              </w:rPr>
              <w:t>(để thông báo)</w:t>
            </w:r>
            <w:r w:rsidRPr="000E6DD6">
              <w:rPr>
                <w:rFonts w:ascii="Times New Roman" w:hAnsi="Times New Roman"/>
                <w:iCs/>
                <w:sz w:val="22"/>
                <w:szCs w:val="22"/>
              </w:rPr>
              <w:t>;</w:t>
            </w:r>
          </w:p>
          <w:p w:rsidR="004617B7" w:rsidRPr="000E6DD6" w:rsidRDefault="004617B7" w:rsidP="00BD0650">
            <w:pPr>
              <w:jc w:val="both"/>
              <w:rPr>
                <w:rFonts w:ascii="Times New Roman" w:hAnsi="Times New Roman"/>
                <w:iCs/>
                <w:sz w:val="22"/>
                <w:szCs w:val="22"/>
                <w:lang w:val="vi-VN"/>
              </w:rPr>
            </w:pPr>
            <w:r w:rsidRPr="000E6DD6">
              <w:rPr>
                <w:rFonts w:ascii="Times New Roman" w:hAnsi="Times New Roman"/>
                <w:iCs/>
                <w:sz w:val="22"/>
                <w:szCs w:val="22"/>
              </w:rPr>
              <w:t xml:space="preserve">- Cổng </w:t>
            </w:r>
            <w:r w:rsidR="00DD0243" w:rsidRPr="000E6DD6">
              <w:rPr>
                <w:rFonts w:ascii="Times New Roman" w:hAnsi="Times New Roman"/>
                <w:iCs/>
                <w:sz w:val="22"/>
                <w:szCs w:val="22"/>
              </w:rPr>
              <w:t>đấu giá tài sản quốc gia</w:t>
            </w:r>
            <w:r w:rsidRPr="000E6DD6">
              <w:rPr>
                <w:rFonts w:ascii="Times New Roman" w:hAnsi="Times New Roman"/>
                <w:iCs/>
                <w:sz w:val="22"/>
                <w:szCs w:val="22"/>
              </w:rPr>
              <w:t xml:space="preserve"> (để thông báo)</w:t>
            </w:r>
            <w:r w:rsidRPr="000E6DD6">
              <w:rPr>
                <w:rFonts w:ascii="Times New Roman" w:hAnsi="Times New Roman"/>
                <w:iCs/>
                <w:sz w:val="22"/>
                <w:szCs w:val="22"/>
                <w:lang w:val="vi-VN"/>
              </w:rPr>
              <w:t>;</w:t>
            </w:r>
          </w:p>
          <w:p w:rsidR="004617B7" w:rsidRPr="000E6DD6" w:rsidRDefault="004617B7" w:rsidP="00BD0650">
            <w:pPr>
              <w:jc w:val="both"/>
              <w:rPr>
                <w:rFonts w:ascii="Times New Roman" w:hAnsi="Times New Roman"/>
                <w:bCs/>
                <w:sz w:val="22"/>
                <w:szCs w:val="22"/>
                <w:lang w:val="vi-VN"/>
              </w:rPr>
            </w:pPr>
            <w:r w:rsidRPr="000E6DD6">
              <w:rPr>
                <w:rFonts w:ascii="Times New Roman" w:hAnsi="Times New Roman"/>
                <w:iCs/>
                <w:sz w:val="22"/>
                <w:szCs w:val="22"/>
              </w:rPr>
              <w:t xml:space="preserve">- </w:t>
            </w:r>
            <w:r w:rsidR="000C1D0F" w:rsidRPr="000E6DD6">
              <w:rPr>
                <w:rFonts w:ascii="Times New Roman" w:hAnsi="Times New Roman"/>
                <w:iCs/>
                <w:sz w:val="22"/>
                <w:szCs w:val="22"/>
              </w:rPr>
              <w:t>Chi</w:t>
            </w:r>
            <w:r w:rsidR="00E6300E" w:rsidRPr="000E6DD6">
              <w:rPr>
                <w:rFonts w:ascii="Times New Roman" w:hAnsi="Times New Roman"/>
                <w:iCs/>
                <w:sz w:val="22"/>
                <w:szCs w:val="22"/>
                <w:lang w:val="vi-VN"/>
              </w:rPr>
              <w:t xml:space="preserve"> cục THA dân sự </w:t>
            </w:r>
            <w:r w:rsidR="000E6DD6" w:rsidRPr="000E6DD6">
              <w:rPr>
                <w:rFonts w:ascii="Times New Roman" w:hAnsi="Times New Roman"/>
                <w:iCs/>
                <w:sz w:val="22"/>
                <w:szCs w:val="22"/>
              </w:rPr>
              <w:t>thành phố Đà Lạt</w:t>
            </w:r>
            <w:r w:rsidR="00E6300E" w:rsidRPr="000E6DD6">
              <w:rPr>
                <w:rFonts w:ascii="Times New Roman" w:hAnsi="Times New Roman"/>
                <w:iCs/>
                <w:sz w:val="22"/>
                <w:szCs w:val="22"/>
                <w:lang w:val="vi-VN"/>
              </w:rPr>
              <w:t xml:space="preserve"> (</w:t>
            </w:r>
            <w:r w:rsidR="000C1D0F" w:rsidRPr="000E6DD6">
              <w:rPr>
                <w:rFonts w:ascii="Times New Roman" w:hAnsi="Times New Roman"/>
                <w:iCs/>
                <w:sz w:val="22"/>
                <w:szCs w:val="22"/>
                <w:lang w:val="vi-VN"/>
              </w:rPr>
              <w:t>để phối hợp);</w:t>
            </w:r>
          </w:p>
          <w:p w:rsidR="004617B7" w:rsidRPr="000E6DD6" w:rsidRDefault="004617B7" w:rsidP="00BD0650">
            <w:pPr>
              <w:tabs>
                <w:tab w:val="left" w:pos="282"/>
              </w:tabs>
              <w:ind w:left="-130"/>
              <w:jc w:val="both"/>
              <w:rPr>
                <w:rFonts w:ascii="Times New Roman" w:hAnsi="Times New Roman"/>
                <w:iCs/>
                <w:sz w:val="22"/>
                <w:szCs w:val="22"/>
              </w:rPr>
            </w:pPr>
            <w:r w:rsidRPr="000E6DD6">
              <w:rPr>
                <w:rFonts w:ascii="Times New Roman" w:hAnsi="Times New Roman"/>
                <w:iCs/>
                <w:sz w:val="22"/>
                <w:szCs w:val="22"/>
              </w:rPr>
              <w:t xml:space="preserve">  - Lưu HS./.</w:t>
            </w:r>
            <w:r w:rsidRPr="000E6DD6">
              <w:rPr>
                <w:rFonts w:ascii="Times New Roman" w:hAnsi="Times New Roman"/>
                <w:iCs/>
                <w:sz w:val="22"/>
                <w:szCs w:val="22"/>
              </w:rPr>
              <w:tab/>
            </w:r>
          </w:p>
          <w:p w:rsidR="004617B7" w:rsidRPr="000E6DD6" w:rsidRDefault="004617B7" w:rsidP="00BD0650">
            <w:pPr>
              <w:ind w:left="360"/>
              <w:jc w:val="both"/>
              <w:rPr>
                <w:rFonts w:ascii="Times New Roman" w:hAnsi="Times New Roman"/>
                <w:b/>
                <w:i/>
                <w:iCs/>
                <w:sz w:val="22"/>
                <w:szCs w:val="22"/>
              </w:rPr>
            </w:pPr>
            <w:r w:rsidRPr="000E6DD6">
              <w:rPr>
                <w:rFonts w:ascii="Times New Roman" w:hAnsi="Times New Roman"/>
                <w:b/>
                <w:iCs/>
                <w:sz w:val="22"/>
                <w:szCs w:val="22"/>
              </w:rPr>
              <w:t xml:space="preserve"> </w:t>
            </w:r>
          </w:p>
        </w:tc>
        <w:tc>
          <w:tcPr>
            <w:tcW w:w="3952" w:type="dxa"/>
          </w:tcPr>
          <w:p w:rsidR="004617B7" w:rsidRPr="000E6DD6" w:rsidRDefault="004617B7" w:rsidP="00BD0650">
            <w:pPr>
              <w:jc w:val="center"/>
              <w:rPr>
                <w:rFonts w:ascii="Times New Roman" w:hAnsi="Times New Roman"/>
                <w:b/>
                <w:sz w:val="27"/>
                <w:szCs w:val="27"/>
                <w:lang w:val="vi-VN"/>
              </w:rPr>
            </w:pPr>
            <w:r w:rsidRPr="000E6DD6">
              <w:rPr>
                <w:rFonts w:ascii="Times New Roman" w:hAnsi="Times New Roman"/>
                <w:b/>
                <w:sz w:val="27"/>
                <w:szCs w:val="27"/>
                <w:lang w:val="vi-VN"/>
              </w:rPr>
              <w:t>GIÁM ĐỐC</w:t>
            </w:r>
          </w:p>
          <w:p w:rsidR="004617B7" w:rsidRPr="000E6DD6" w:rsidRDefault="004617B7" w:rsidP="00BD0650">
            <w:pPr>
              <w:jc w:val="center"/>
              <w:rPr>
                <w:rFonts w:ascii="Times New Roman" w:hAnsi="Times New Roman"/>
                <w:b/>
                <w:sz w:val="27"/>
                <w:szCs w:val="27"/>
              </w:rPr>
            </w:pPr>
          </w:p>
          <w:p w:rsidR="004617B7" w:rsidRPr="000E6DD6" w:rsidRDefault="004617B7" w:rsidP="00BD0650">
            <w:pPr>
              <w:jc w:val="center"/>
              <w:rPr>
                <w:rFonts w:ascii="Times New Roman" w:hAnsi="Times New Roman"/>
                <w:b/>
                <w:sz w:val="27"/>
                <w:szCs w:val="27"/>
              </w:rPr>
            </w:pPr>
          </w:p>
          <w:p w:rsidR="004617B7" w:rsidRPr="000E6DD6" w:rsidRDefault="004617B7" w:rsidP="00BD0650">
            <w:pPr>
              <w:jc w:val="both"/>
              <w:rPr>
                <w:rFonts w:ascii="Times New Roman" w:hAnsi="Times New Roman"/>
                <w:b/>
                <w:sz w:val="27"/>
                <w:szCs w:val="27"/>
              </w:rPr>
            </w:pPr>
          </w:p>
          <w:p w:rsidR="004617B7" w:rsidRPr="000E6DD6" w:rsidRDefault="004617B7" w:rsidP="00BD0650">
            <w:pPr>
              <w:jc w:val="both"/>
              <w:rPr>
                <w:rFonts w:ascii="Times New Roman" w:hAnsi="Times New Roman"/>
                <w:b/>
                <w:sz w:val="27"/>
                <w:szCs w:val="27"/>
              </w:rPr>
            </w:pPr>
          </w:p>
          <w:p w:rsidR="007B1F9F" w:rsidRPr="000E6DD6" w:rsidRDefault="007B1F9F" w:rsidP="00BD0650">
            <w:pPr>
              <w:jc w:val="both"/>
              <w:rPr>
                <w:rFonts w:ascii="Times New Roman" w:hAnsi="Times New Roman"/>
                <w:b/>
                <w:sz w:val="27"/>
                <w:szCs w:val="27"/>
              </w:rPr>
            </w:pPr>
          </w:p>
          <w:p w:rsidR="004617B7" w:rsidRPr="000E6DD6" w:rsidRDefault="004617B7" w:rsidP="00BD0650">
            <w:pPr>
              <w:jc w:val="center"/>
              <w:rPr>
                <w:rFonts w:ascii="Times New Roman" w:hAnsi="Times New Roman"/>
                <w:b/>
                <w:sz w:val="27"/>
                <w:szCs w:val="27"/>
              </w:rPr>
            </w:pPr>
          </w:p>
          <w:p w:rsidR="004617B7" w:rsidRPr="000E6DD6" w:rsidRDefault="004617B7" w:rsidP="00BD0650">
            <w:pPr>
              <w:jc w:val="center"/>
              <w:rPr>
                <w:rFonts w:ascii="Times New Roman" w:hAnsi="Times New Roman"/>
                <w:b/>
                <w:sz w:val="27"/>
                <w:szCs w:val="27"/>
              </w:rPr>
            </w:pPr>
            <w:r w:rsidRPr="000E6DD6">
              <w:rPr>
                <w:rFonts w:ascii="Times New Roman" w:hAnsi="Times New Roman"/>
                <w:b/>
                <w:sz w:val="27"/>
                <w:szCs w:val="27"/>
              </w:rPr>
              <w:t>Dương Văn Tám</w:t>
            </w:r>
          </w:p>
          <w:p w:rsidR="004617B7" w:rsidRPr="000E6DD6" w:rsidRDefault="004617B7" w:rsidP="00BD0650">
            <w:pPr>
              <w:jc w:val="center"/>
              <w:rPr>
                <w:rFonts w:ascii="Times New Roman" w:hAnsi="Times New Roman"/>
                <w:b/>
                <w:sz w:val="27"/>
                <w:szCs w:val="27"/>
              </w:rPr>
            </w:pPr>
          </w:p>
        </w:tc>
      </w:tr>
    </w:tbl>
    <w:p w:rsidR="004617B7" w:rsidRPr="000E6DD6" w:rsidRDefault="004617B7" w:rsidP="004617B7">
      <w:pPr>
        <w:rPr>
          <w:rFonts w:ascii="Times New Roman" w:hAnsi="Times New Roman"/>
          <w:color w:val="C00000"/>
          <w:sz w:val="27"/>
          <w:szCs w:val="27"/>
        </w:rPr>
      </w:pPr>
    </w:p>
    <w:p w:rsidR="00BB42A3" w:rsidRPr="000E6DD6" w:rsidRDefault="00BB42A3">
      <w:pPr>
        <w:rPr>
          <w:rFonts w:ascii="Times New Roman" w:hAnsi="Times New Roman"/>
          <w:color w:val="C00000"/>
          <w:sz w:val="27"/>
          <w:szCs w:val="27"/>
        </w:rPr>
      </w:pPr>
    </w:p>
    <w:sectPr w:rsidR="00BB42A3" w:rsidRPr="000E6DD6" w:rsidSect="00570E1E">
      <w:headerReference w:type="default" r:id="rId7"/>
      <w:pgSz w:w="11906" w:h="16838"/>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D63" w:rsidRDefault="00A25D63">
      <w:r>
        <w:separator/>
      </w:r>
    </w:p>
  </w:endnote>
  <w:endnote w:type="continuationSeparator" w:id="0">
    <w:p w:rsidR="00A25D63" w:rsidRDefault="00A2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VNI-Aptima">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D63" w:rsidRDefault="00A25D63">
      <w:r>
        <w:separator/>
      </w:r>
    </w:p>
  </w:footnote>
  <w:footnote w:type="continuationSeparator" w:id="0">
    <w:p w:rsidR="00A25D63" w:rsidRDefault="00A25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730952"/>
      <w:docPartObj>
        <w:docPartGallery w:val="Page Numbers (Top of Page)"/>
        <w:docPartUnique/>
      </w:docPartObj>
    </w:sdtPr>
    <w:sdtEndPr>
      <w:rPr>
        <w:noProof/>
      </w:rPr>
    </w:sdtEndPr>
    <w:sdtContent>
      <w:p w:rsidR="00AF27AD" w:rsidRDefault="00AF27AD">
        <w:pPr>
          <w:pStyle w:val="Header"/>
          <w:jc w:val="center"/>
        </w:pPr>
        <w:r>
          <w:fldChar w:fldCharType="begin"/>
        </w:r>
        <w:r>
          <w:instrText xml:space="preserve"> PAGE   \* MERGEFORMAT </w:instrText>
        </w:r>
        <w:r>
          <w:fldChar w:fldCharType="separate"/>
        </w:r>
        <w:r w:rsidR="00F03D88">
          <w:rPr>
            <w:noProof/>
          </w:rPr>
          <w:t>3</w:t>
        </w:r>
        <w:r>
          <w:rPr>
            <w:noProof/>
          </w:rPr>
          <w:fldChar w:fldCharType="end"/>
        </w:r>
      </w:p>
    </w:sdtContent>
  </w:sdt>
  <w:p w:rsidR="00AF27AD" w:rsidRDefault="00AF27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F578E"/>
    <w:multiLevelType w:val="hybridMultilevel"/>
    <w:tmpl w:val="B6069204"/>
    <w:lvl w:ilvl="0" w:tplc="BCB620D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A360548"/>
    <w:multiLevelType w:val="hybridMultilevel"/>
    <w:tmpl w:val="41B07B72"/>
    <w:lvl w:ilvl="0" w:tplc="05140C1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0B"/>
    <w:rsid w:val="00001945"/>
    <w:rsid w:val="00024663"/>
    <w:rsid w:val="000B4242"/>
    <w:rsid w:val="000B4378"/>
    <w:rsid w:val="000C1D0F"/>
    <w:rsid w:val="000E6DD6"/>
    <w:rsid w:val="00110131"/>
    <w:rsid w:val="001377DB"/>
    <w:rsid w:val="0017057F"/>
    <w:rsid w:val="001F5776"/>
    <w:rsid w:val="00214D5C"/>
    <w:rsid w:val="002C2B78"/>
    <w:rsid w:val="00331EDA"/>
    <w:rsid w:val="003653E2"/>
    <w:rsid w:val="003810EA"/>
    <w:rsid w:val="0042746C"/>
    <w:rsid w:val="004617B7"/>
    <w:rsid w:val="00504076"/>
    <w:rsid w:val="00536DD0"/>
    <w:rsid w:val="005668FB"/>
    <w:rsid w:val="00570E1E"/>
    <w:rsid w:val="005A3761"/>
    <w:rsid w:val="005F71B5"/>
    <w:rsid w:val="0061010B"/>
    <w:rsid w:val="0069011E"/>
    <w:rsid w:val="006A4642"/>
    <w:rsid w:val="006B35D2"/>
    <w:rsid w:val="006D458B"/>
    <w:rsid w:val="0073483C"/>
    <w:rsid w:val="00787542"/>
    <w:rsid w:val="007B1F9F"/>
    <w:rsid w:val="007C6901"/>
    <w:rsid w:val="007F6B61"/>
    <w:rsid w:val="0083700B"/>
    <w:rsid w:val="00867F8D"/>
    <w:rsid w:val="00871DDE"/>
    <w:rsid w:val="00890C5C"/>
    <w:rsid w:val="009359E5"/>
    <w:rsid w:val="00976DEC"/>
    <w:rsid w:val="00983212"/>
    <w:rsid w:val="009F523C"/>
    <w:rsid w:val="009F7947"/>
    <w:rsid w:val="00A00136"/>
    <w:rsid w:val="00A25D63"/>
    <w:rsid w:val="00A33C3D"/>
    <w:rsid w:val="00AF27AD"/>
    <w:rsid w:val="00B33F56"/>
    <w:rsid w:val="00B67A70"/>
    <w:rsid w:val="00BB42A3"/>
    <w:rsid w:val="00BB470E"/>
    <w:rsid w:val="00BD48F6"/>
    <w:rsid w:val="00C65F44"/>
    <w:rsid w:val="00CC7BD9"/>
    <w:rsid w:val="00D67465"/>
    <w:rsid w:val="00DB2B3B"/>
    <w:rsid w:val="00DC0041"/>
    <w:rsid w:val="00DD0243"/>
    <w:rsid w:val="00E6300E"/>
    <w:rsid w:val="00E80089"/>
    <w:rsid w:val="00ED0126"/>
    <w:rsid w:val="00F03D88"/>
    <w:rsid w:val="00FC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5730"/>
  <w15:chartTrackingRefBased/>
  <w15:docId w15:val="{8947235C-0683-4379-8EA2-E74F9C76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7B7"/>
    <w:pPr>
      <w:spacing w:after="0" w:line="240" w:lineRule="auto"/>
    </w:pPr>
    <w:rPr>
      <w:rFonts w:ascii="VNI-Times" w:eastAsia="Times New Roman" w:hAnsi="VNI-Times" w:cs="Times New Roman"/>
      <w:sz w:val="28"/>
      <w:szCs w:val="20"/>
    </w:rPr>
  </w:style>
  <w:style w:type="paragraph" w:styleId="Heading1">
    <w:name w:val="heading 1"/>
    <w:basedOn w:val="Normal"/>
    <w:next w:val="Normal"/>
    <w:link w:val="Heading1Char"/>
    <w:qFormat/>
    <w:rsid w:val="004617B7"/>
    <w:pPr>
      <w:keepNext/>
      <w:jc w:val="center"/>
      <w:outlineLvl w:val="0"/>
    </w:pPr>
    <w:rPr>
      <w:rFonts w:ascii="VNI-Aptima" w:hAnsi="VNI-Aptima"/>
      <w:b/>
      <w:sz w:val="36"/>
    </w:rPr>
  </w:style>
  <w:style w:type="paragraph" w:styleId="Heading2">
    <w:name w:val="heading 2"/>
    <w:basedOn w:val="Normal"/>
    <w:next w:val="Normal"/>
    <w:link w:val="Heading2Char"/>
    <w:qFormat/>
    <w:rsid w:val="004617B7"/>
    <w:pPr>
      <w:keepNext/>
      <w:jc w:val="center"/>
      <w:outlineLvl w:val="1"/>
    </w:pPr>
    <w:rPr>
      <w:b/>
    </w:rPr>
  </w:style>
  <w:style w:type="paragraph" w:styleId="Heading3">
    <w:name w:val="heading 3"/>
    <w:basedOn w:val="Normal"/>
    <w:next w:val="Normal"/>
    <w:link w:val="Heading3Char"/>
    <w:qFormat/>
    <w:rsid w:val="004617B7"/>
    <w:pPr>
      <w:keepNext/>
      <w:ind w:left="720"/>
      <w:jc w:val="center"/>
      <w:outlineLvl w:val="2"/>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17B7"/>
    <w:rPr>
      <w:rFonts w:ascii="VNI-Aptima" w:eastAsia="Times New Roman" w:hAnsi="VNI-Aptima" w:cs="Times New Roman"/>
      <w:b/>
      <w:sz w:val="36"/>
      <w:szCs w:val="20"/>
    </w:rPr>
  </w:style>
  <w:style w:type="character" w:customStyle="1" w:styleId="Heading2Char">
    <w:name w:val="Heading 2 Char"/>
    <w:basedOn w:val="DefaultParagraphFont"/>
    <w:link w:val="Heading2"/>
    <w:rsid w:val="004617B7"/>
    <w:rPr>
      <w:rFonts w:ascii="VNI-Times" w:eastAsia="Times New Roman" w:hAnsi="VNI-Times" w:cs="Times New Roman"/>
      <w:b/>
      <w:sz w:val="28"/>
      <w:szCs w:val="20"/>
    </w:rPr>
  </w:style>
  <w:style w:type="character" w:customStyle="1" w:styleId="Heading3Char">
    <w:name w:val="Heading 3 Char"/>
    <w:basedOn w:val="DefaultParagraphFont"/>
    <w:link w:val="Heading3"/>
    <w:rsid w:val="004617B7"/>
    <w:rPr>
      <w:rFonts w:ascii="VNI-Times" w:eastAsia="Times New Roman" w:hAnsi="VNI-Times" w:cs="Times New Roman"/>
      <w:i/>
      <w:sz w:val="26"/>
      <w:szCs w:val="20"/>
    </w:rPr>
  </w:style>
  <w:style w:type="paragraph" w:styleId="BodyText">
    <w:name w:val="Body Text"/>
    <w:basedOn w:val="Normal"/>
    <w:link w:val="BodyTextChar"/>
    <w:rsid w:val="004617B7"/>
    <w:pPr>
      <w:jc w:val="both"/>
    </w:pPr>
  </w:style>
  <w:style w:type="character" w:customStyle="1" w:styleId="BodyTextChar">
    <w:name w:val="Body Text Char"/>
    <w:basedOn w:val="DefaultParagraphFont"/>
    <w:link w:val="BodyText"/>
    <w:rsid w:val="004617B7"/>
    <w:rPr>
      <w:rFonts w:ascii="VNI-Times" w:eastAsia="Times New Roman" w:hAnsi="VNI-Times" w:cs="Times New Roman"/>
      <w:sz w:val="28"/>
      <w:szCs w:val="20"/>
    </w:rPr>
  </w:style>
  <w:style w:type="paragraph" w:styleId="Footer">
    <w:name w:val="footer"/>
    <w:basedOn w:val="Normal"/>
    <w:link w:val="FooterChar"/>
    <w:rsid w:val="004617B7"/>
    <w:pPr>
      <w:tabs>
        <w:tab w:val="center" w:pos="4320"/>
        <w:tab w:val="right" w:pos="8640"/>
      </w:tabs>
    </w:pPr>
  </w:style>
  <w:style w:type="character" w:customStyle="1" w:styleId="FooterChar">
    <w:name w:val="Footer Char"/>
    <w:basedOn w:val="DefaultParagraphFont"/>
    <w:link w:val="Footer"/>
    <w:rsid w:val="004617B7"/>
    <w:rPr>
      <w:rFonts w:ascii="VNI-Times" w:eastAsia="Times New Roman" w:hAnsi="VNI-Times" w:cs="Times New Roman"/>
      <w:sz w:val="28"/>
      <w:szCs w:val="20"/>
    </w:rPr>
  </w:style>
  <w:style w:type="paragraph" w:styleId="ListParagraph">
    <w:name w:val="List Paragraph"/>
    <w:aliases w:val="bullet,List Paragraph1,List Paragraph2,List Paragraph11,bullet 1,Colorful List - Accent 11,Thang2,Level 2,Paragraph,Norm,abc,Đoạn của Danh sách,Đoạn c𞹺Danh sách,List Paragraph111,Đoạn c���?nh sách,Nga 3,List Paragraph21,list 123,Dot 1,H1"/>
    <w:basedOn w:val="Normal"/>
    <w:link w:val="ListParagraphChar"/>
    <w:qFormat/>
    <w:rsid w:val="004617B7"/>
    <w:pPr>
      <w:ind w:left="720"/>
      <w:contextualSpacing/>
    </w:pPr>
    <w:rPr>
      <w:rFonts w:ascii="Times New Roman" w:hAnsi="Times New Roman"/>
      <w:sz w:val="24"/>
      <w:szCs w:val="24"/>
      <w:lang w:val="vi-VN" w:eastAsia="vi-VN"/>
    </w:rPr>
  </w:style>
  <w:style w:type="character" w:customStyle="1" w:styleId="ListParagraphChar">
    <w:name w:val="List Paragraph Char"/>
    <w:aliases w:val="bullet Char,List Paragraph1 Char,List Paragraph2 Char,List Paragraph11 Char,bullet 1 Char,Colorful List - Accent 11 Char,Thang2 Char,Level 2 Char,Paragraph Char,Norm Char,abc Char,Đoạn của Danh sách Char,Đoạn c𞹺Danh sách Char"/>
    <w:link w:val="ListParagraph"/>
    <w:uiPriority w:val="34"/>
    <w:qFormat/>
    <w:locked/>
    <w:rsid w:val="004617B7"/>
    <w:rPr>
      <w:rFonts w:ascii="Times New Roman" w:eastAsia="Times New Roman" w:hAnsi="Times New Roman" w:cs="Times New Roman"/>
      <w:sz w:val="24"/>
      <w:szCs w:val="24"/>
      <w:lang w:val="vi-VN" w:eastAsia="vi-VN"/>
    </w:rPr>
  </w:style>
  <w:style w:type="paragraph" w:styleId="Header">
    <w:name w:val="header"/>
    <w:basedOn w:val="Normal"/>
    <w:link w:val="HeaderChar"/>
    <w:uiPriority w:val="99"/>
    <w:unhideWhenUsed/>
    <w:rsid w:val="00AF27AD"/>
    <w:pPr>
      <w:tabs>
        <w:tab w:val="center" w:pos="4680"/>
        <w:tab w:val="right" w:pos="9360"/>
      </w:tabs>
    </w:pPr>
  </w:style>
  <w:style w:type="character" w:customStyle="1" w:styleId="HeaderChar">
    <w:name w:val="Header Char"/>
    <w:basedOn w:val="DefaultParagraphFont"/>
    <w:link w:val="Header"/>
    <w:uiPriority w:val="99"/>
    <w:rsid w:val="00AF27AD"/>
    <w:rPr>
      <w:rFonts w:ascii="VNI-Times" w:eastAsia="Times New Roman" w:hAnsi="VNI-Times" w:cs="Times New Roman"/>
      <w:sz w:val="28"/>
      <w:szCs w:val="20"/>
    </w:rPr>
  </w:style>
  <w:style w:type="paragraph" w:styleId="BalloonText">
    <w:name w:val="Balloon Text"/>
    <w:basedOn w:val="Normal"/>
    <w:link w:val="BalloonTextChar"/>
    <w:uiPriority w:val="99"/>
    <w:semiHidden/>
    <w:unhideWhenUsed/>
    <w:rsid w:val="00570E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E1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38</cp:revision>
  <cp:lastPrinted>2025-01-20T01:03:00Z</cp:lastPrinted>
  <dcterms:created xsi:type="dcterms:W3CDTF">2023-03-23T07:41:00Z</dcterms:created>
  <dcterms:modified xsi:type="dcterms:W3CDTF">2025-02-11T03:50:00Z</dcterms:modified>
</cp:coreProperties>
</file>