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192CC3">
        <w:tc>
          <w:tcPr>
            <w:tcW w:w="3545" w:type="dxa"/>
          </w:tcPr>
          <w:p w:rsidR="00192CC3" w:rsidRDefault="009448A8">
            <w:pPr>
              <w:jc w:val="center"/>
              <w:rPr>
                <w:b/>
                <w:color w:val="000000" w:themeColor="text1"/>
              </w:rPr>
            </w:pPr>
            <w:r>
              <w:rPr>
                <w:b/>
                <w:color w:val="000000" w:themeColor="text1"/>
              </w:rPr>
              <w:t>CÔNG TY ĐẤU GIÁ</w:t>
            </w:r>
          </w:p>
        </w:tc>
        <w:tc>
          <w:tcPr>
            <w:tcW w:w="6095" w:type="dxa"/>
          </w:tcPr>
          <w:p w:rsidR="00192CC3" w:rsidRDefault="009448A8">
            <w:pPr>
              <w:jc w:val="center"/>
              <w:rPr>
                <w:b/>
                <w:color w:val="000000" w:themeColor="text1"/>
              </w:rPr>
            </w:pPr>
            <w:r>
              <w:rPr>
                <w:b/>
                <w:color w:val="000000" w:themeColor="text1"/>
              </w:rPr>
              <w:t>CỘNG HÒA XÃ HỘI CHỦ NGHĨA VIỆT NAM</w:t>
            </w:r>
          </w:p>
        </w:tc>
      </w:tr>
      <w:tr w:rsidR="00192CC3">
        <w:trPr>
          <w:trHeight w:val="540"/>
        </w:trPr>
        <w:tc>
          <w:tcPr>
            <w:tcW w:w="3545" w:type="dxa"/>
          </w:tcPr>
          <w:p w:rsidR="00192CC3" w:rsidRDefault="009448A8">
            <w:pPr>
              <w:jc w:val="center"/>
              <w:rPr>
                <w:b/>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simplePos x="0" y="0"/>
                      <wp:positionH relativeFrom="column">
                        <wp:posOffset>418465</wp:posOffset>
                      </wp:positionH>
                      <wp:positionV relativeFrom="paragraph">
                        <wp:posOffset>247015</wp:posOffset>
                      </wp:positionV>
                      <wp:extent cx="1256030" cy="0"/>
                      <wp:effectExtent l="0" t="4445" r="0" b="5080"/>
                      <wp:wrapNone/>
                      <wp:docPr id="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0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 o:spid="_x0000_s1026" o:spt="20" style="position:absolute;left:0pt;margin-left:32.95pt;margin-top:19.45pt;height:0pt;width:98.9pt;z-index:251664384;mso-width-relative:page;mso-height-relative:page;" filled="f" stroked="t" coordsize="21600,21600" o:gfxdata="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bZIAtYAAAAIAQAADwAAAAAAAAABACAAAAAi&#10;AAAAZHJzL2Rvd25yZXYueG1sUEsBAhQAFAAAAAgAh07iQE9yqMXTAQAArQMAAA4AAAAAAAAAAQAg&#10;AAAAJQEAAGRycy9lMm9Eb2MueG1sUEsFBgAAAAAGAAYAWQEAAGoFAAAAAA==&#10;">
                      <v:fill on="f" focussize="0,0"/>
                      <v:stroke color="#000000" joinstyle="round"/>
                      <v:imagedata o:title=""/>
                      <o:lock v:ext="edit" aspectratio="f"/>
                    </v:line>
                  </w:pict>
                </mc:Fallback>
              </mc:AlternateContent>
            </w:r>
            <w:r>
              <w:rPr>
                <w:b/>
                <w:color w:val="000000" w:themeColor="text1"/>
              </w:rPr>
              <w:t>HỢP DANH 5A</w:t>
            </w:r>
          </w:p>
        </w:tc>
        <w:tc>
          <w:tcPr>
            <w:tcW w:w="6095" w:type="dxa"/>
          </w:tcPr>
          <w:p w:rsidR="00192CC3" w:rsidRDefault="009448A8">
            <w:pPr>
              <w:jc w:val="center"/>
              <w:rPr>
                <w:b/>
                <w:color w:val="000000" w:themeColor="text1"/>
              </w:rPr>
            </w:pPr>
            <w:r>
              <w:rPr>
                <w:noProof/>
                <w:color w:val="000000" w:themeColor="text1"/>
              </w:rPr>
              <mc:AlternateContent>
                <mc:Choice Requires="wps">
                  <w:drawing>
                    <wp:anchor distT="0" distB="0" distL="114300" distR="114300" simplePos="0" relativeHeight="251665408" behindDoc="0" locked="0" layoutInCell="1" allowOverlap="1">
                      <wp:simplePos x="0" y="0"/>
                      <wp:positionH relativeFrom="column">
                        <wp:posOffset>711835</wp:posOffset>
                      </wp:positionH>
                      <wp:positionV relativeFrom="paragraph">
                        <wp:posOffset>222885</wp:posOffset>
                      </wp:positionV>
                      <wp:extent cx="2305050" cy="0"/>
                      <wp:effectExtent l="0" t="4445" r="0" b="5080"/>
                      <wp:wrapNone/>
                      <wp:docPr id="1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 o:spid="_x0000_s1026" o:spt="20" style="position:absolute;left:0pt;margin-left:56.05pt;margin-top:17.55pt;height:0pt;width:181.5pt;z-index:251665408;mso-width-relative:page;mso-height-relative:page;" filled="f" stroked="t" coordsize="21600,21600" o:gfxdata="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bisMdUAAAAJAQAADwAAAAAAAAABACAAAAAi&#10;AAAAZHJzL2Rvd25yZXYueG1sUEsBAhQAFAAAAAgAh07iQEG2rBTUAQAArwMAAA4AAAAAAAAAAQAg&#10;AAAAJAEAAGRycy9lMm9Eb2MueG1sUEsFBgAAAAAGAAYAWQEAAGoFAAAAAA==&#10;">
                      <v:fill on="f" focussize="0,0"/>
                      <v:stroke color="#000000" joinstyle="round"/>
                      <v:imagedata o:title=""/>
                      <o:lock v:ext="edit" aspectratio="f"/>
                    </v:line>
                  </w:pict>
                </mc:Fallback>
              </mc:AlternateContent>
            </w:r>
            <w:r>
              <w:rPr>
                <w:b/>
                <w:color w:val="000000" w:themeColor="text1"/>
              </w:rPr>
              <w:t>Độc lập – Tự do – Hạnh phúc</w:t>
            </w:r>
          </w:p>
        </w:tc>
      </w:tr>
      <w:tr w:rsidR="00192CC3">
        <w:trPr>
          <w:trHeight w:val="540"/>
        </w:trPr>
        <w:tc>
          <w:tcPr>
            <w:tcW w:w="3545" w:type="dxa"/>
          </w:tcPr>
          <w:p w:rsidR="00192CC3" w:rsidRDefault="009448A8">
            <w:pPr>
              <w:jc w:val="center"/>
              <w:rPr>
                <w:color w:val="000000" w:themeColor="text1"/>
              </w:rPr>
            </w:pPr>
            <w:r>
              <w:rPr>
                <w:color w:val="000000" w:themeColor="text1"/>
                <w:szCs w:val="26"/>
              </w:rPr>
              <w:t xml:space="preserve">Số: </w:t>
            </w:r>
            <w:r>
              <w:rPr>
                <w:color w:val="000000" w:themeColor="text1"/>
                <w:szCs w:val="26"/>
                <w:lang w:val="vi-VN"/>
              </w:rPr>
              <w:t>85</w:t>
            </w:r>
            <w:r>
              <w:rPr>
                <w:color w:val="000000" w:themeColor="text1"/>
                <w:szCs w:val="26"/>
              </w:rPr>
              <w:t>/QĐ-CTĐGHD5A</w:t>
            </w:r>
          </w:p>
        </w:tc>
        <w:tc>
          <w:tcPr>
            <w:tcW w:w="6095" w:type="dxa"/>
          </w:tcPr>
          <w:p w:rsidR="00192CC3" w:rsidRDefault="009448A8">
            <w:pPr>
              <w:jc w:val="center"/>
              <w:rPr>
                <w:color w:val="000000" w:themeColor="text1"/>
                <w:lang w:val="vi-VN" w:eastAsia="vi-VN"/>
              </w:rPr>
            </w:pPr>
            <w:r>
              <w:rPr>
                <w:i/>
                <w:color w:val="000000" w:themeColor="text1"/>
                <w:szCs w:val="26"/>
              </w:rPr>
              <w:t>Sóc Trăng, ngày 25 tháng 3 năm 202</w:t>
            </w:r>
            <w:r>
              <w:rPr>
                <w:i/>
                <w:color w:val="000000" w:themeColor="text1"/>
                <w:szCs w:val="26"/>
                <w:lang w:val="vi-VN"/>
              </w:rPr>
              <w:t>5</w:t>
            </w:r>
          </w:p>
        </w:tc>
      </w:tr>
    </w:tbl>
    <w:p w:rsidR="00192CC3" w:rsidRDefault="009448A8">
      <w:pPr>
        <w:jc w:val="both"/>
        <w:rPr>
          <w:b/>
          <w:color w:val="000000" w:themeColor="text1"/>
          <w:sz w:val="26"/>
          <w:szCs w:val="26"/>
        </w:rPr>
      </w:pPr>
      <w:r>
        <w:rPr>
          <w:b/>
          <w:color w:val="000000" w:themeColor="text1"/>
          <w:sz w:val="26"/>
          <w:szCs w:val="26"/>
        </w:rPr>
        <w:t xml:space="preserve">      </w:t>
      </w:r>
    </w:p>
    <w:p w:rsidR="00192CC3" w:rsidRDefault="00192CC3">
      <w:pPr>
        <w:jc w:val="both"/>
        <w:rPr>
          <w:i/>
          <w:color w:val="000000" w:themeColor="text1"/>
          <w:sz w:val="6"/>
          <w:szCs w:val="26"/>
        </w:rPr>
      </w:pPr>
    </w:p>
    <w:p w:rsidR="00192CC3" w:rsidRDefault="00192CC3">
      <w:pPr>
        <w:jc w:val="both"/>
        <w:rPr>
          <w:i/>
          <w:color w:val="000000" w:themeColor="text1"/>
          <w:sz w:val="6"/>
          <w:szCs w:val="26"/>
        </w:rPr>
      </w:pPr>
    </w:p>
    <w:p w:rsidR="00192CC3" w:rsidRDefault="009448A8">
      <w:pPr>
        <w:spacing w:line="240" w:lineRule="atLeast"/>
        <w:jc w:val="center"/>
        <w:rPr>
          <w:b/>
          <w:color w:val="000000" w:themeColor="text1"/>
        </w:rPr>
      </w:pPr>
      <w:r>
        <w:rPr>
          <w:b/>
          <w:color w:val="000000" w:themeColor="text1"/>
        </w:rPr>
        <w:t>QUYẾT ĐỊNH</w:t>
      </w:r>
    </w:p>
    <w:p w:rsidR="00192CC3" w:rsidRDefault="009448A8">
      <w:pPr>
        <w:pStyle w:val="BodyText2"/>
        <w:spacing w:line="240" w:lineRule="atLeast"/>
        <w:jc w:val="center"/>
        <w:rPr>
          <w:b/>
          <w:color w:val="000000" w:themeColor="text1"/>
        </w:rPr>
      </w:pPr>
      <w:r>
        <w:rPr>
          <w:b/>
          <w:color w:val="000000" w:themeColor="text1"/>
        </w:rPr>
        <w:t xml:space="preserve">Về việc ban hành Quy chế </w:t>
      </w:r>
      <w:r>
        <w:rPr>
          <w:b/>
          <w:color w:val="000000" w:themeColor="text1"/>
          <w:lang w:val="vi-VN"/>
        </w:rPr>
        <w:t xml:space="preserve">phiên </w:t>
      </w:r>
      <w:r>
        <w:rPr>
          <w:b/>
          <w:color w:val="000000" w:themeColor="text1"/>
        </w:rPr>
        <w:t>đấu giá</w:t>
      </w:r>
      <w:r>
        <w:rPr>
          <w:color w:val="000000" w:themeColor="text1"/>
        </w:rPr>
        <w:t xml:space="preserve"> </w:t>
      </w:r>
      <w:r>
        <w:rPr>
          <w:b/>
          <w:color w:val="000000" w:themeColor="text1"/>
        </w:rPr>
        <w:t>tài sản</w:t>
      </w:r>
    </w:p>
    <w:p w:rsidR="00192CC3" w:rsidRDefault="009448A8">
      <w:pPr>
        <w:pStyle w:val="BodyText2"/>
        <w:spacing w:line="240" w:lineRule="atLeast"/>
        <w:jc w:val="center"/>
        <w:rPr>
          <w:color w:val="000000" w:themeColor="text1"/>
        </w:rPr>
      </w:pPr>
      <w:r>
        <w:rPr>
          <w:b/>
          <w:color w:val="000000" w:themeColor="text1"/>
        </w:rPr>
        <w:t>của bà Nguyễn Thị Thuý Lan</w:t>
      </w:r>
    </w:p>
    <w:p w:rsidR="00192CC3" w:rsidRDefault="009448A8">
      <w:pPr>
        <w:jc w:val="center"/>
        <w:rPr>
          <w:b/>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simplePos x="0" y="0"/>
                <wp:positionH relativeFrom="column">
                  <wp:posOffset>2148205</wp:posOffset>
                </wp:positionH>
                <wp:positionV relativeFrom="paragraph">
                  <wp:posOffset>82550</wp:posOffset>
                </wp:positionV>
                <wp:extent cx="1424940" cy="0"/>
                <wp:effectExtent l="0" t="0" r="2286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69.15pt;margin-top:6.5pt;height:0pt;width:112.2pt;z-index:251661312;mso-width-relative:page;mso-height-relative:page;" filled="f" stroked="t" coordsize="21600,21600" o:gfxdata="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zHGedYAAAAJAQAADwAAAAAAAAABACAAAAAi&#10;AAAAZHJzL2Rvd25yZXYueG1sUEsBAhQAFAAAAAgAh07iQFUM/tXTAQAArQMAAA4AAAAAAAAAAQAg&#10;AAAAJQEAAGRycy9lMm9Eb2MueG1sUEsFBgAAAAAGAAYAWQEAAGoFAAAAAA==&#10;">
                <v:fill on="f" focussize="0,0"/>
                <v:stroke color="#000000" joinstyle="round"/>
                <v:imagedata o:title=""/>
                <o:lock v:ext="edit" aspectratio="f"/>
              </v:line>
            </w:pict>
          </mc:Fallback>
        </mc:AlternateContent>
      </w:r>
    </w:p>
    <w:p w:rsidR="00192CC3" w:rsidRDefault="009448A8">
      <w:pPr>
        <w:jc w:val="center"/>
        <w:rPr>
          <w:b/>
          <w:color w:val="000000" w:themeColor="text1"/>
        </w:rPr>
      </w:pPr>
      <w:r>
        <w:rPr>
          <w:b/>
          <w:color w:val="000000" w:themeColor="text1"/>
        </w:rPr>
        <w:t>GIÁM ĐỐC</w:t>
      </w:r>
      <w:r>
        <w:rPr>
          <w:b/>
          <w:color w:val="000000" w:themeColor="text1"/>
        </w:rPr>
        <w:t xml:space="preserve"> CÔNG TY</w:t>
      </w:r>
    </w:p>
    <w:p w:rsidR="00192CC3" w:rsidRDefault="009448A8">
      <w:pPr>
        <w:jc w:val="center"/>
        <w:rPr>
          <w:b/>
          <w:color w:val="000000" w:themeColor="text1"/>
        </w:rPr>
      </w:pPr>
      <w:r>
        <w:rPr>
          <w:b/>
          <w:color w:val="000000" w:themeColor="text1"/>
        </w:rPr>
        <w:t>ĐẤU GIÁ HỢP DANH 5A</w:t>
      </w:r>
    </w:p>
    <w:p w:rsidR="00192CC3" w:rsidRDefault="00192CC3">
      <w:pPr>
        <w:tabs>
          <w:tab w:val="left" w:pos="720"/>
        </w:tabs>
        <w:spacing w:line="312" w:lineRule="auto"/>
        <w:ind w:right="84" w:firstLine="720"/>
        <w:jc w:val="both"/>
        <w:rPr>
          <w:bCs/>
          <w:color w:val="000000" w:themeColor="text1"/>
        </w:rPr>
      </w:pPr>
    </w:p>
    <w:p w:rsidR="00192CC3" w:rsidRDefault="009448A8">
      <w:pPr>
        <w:tabs>
          <w:tab w:val="left" w:pos="567"/>
        </w:tabs>
        <w:spacing w:before="120" w:line="276" w:lineRule="auto"/>
        <w:jc w:val="both"/>
        <w:rPr>
          <w:bCs/>
          <w:color w:val="000000" w:themeColor="text1"/>
        </w:rPr>
      </w:pPr>
      <w:r>
        <w:rPr>
          <w:bCs/>
          <w:color w:val="000000" w:themeColor="text1"/>
        </w:rPr>
        <w:tab/>
        <w:t xml:space="preserve">Căn cứ Luật Đấu giá tài sản </w:t>
      </w:r>
      <w:r>
        <w:rPr>
          <w:bCs/>
          <w:color w:val="000000" w:themeColor="text1"/>
          <w:lang w:val="vi-VN"/>
        </w:rPr>
        <w:t>phiên sửa đổi, bổ sung năm 2024</w:t>
      </w:r>
      <w:r>
        <w:rPr>
          <w:bCs/>
          <w:color w:val="000000" w:themeColor="text1"/>
        </w:rPr>
        <w:t>;</w:t>
      </w:r>
    </w:p>
    <w:p w:rsidR="00192CC3" w:rsidRDefault="009448A8">
      <w:pPr>
        <w:spacing w:before="120" w:line="276" w:lineRule="auto"/>
        <w:ind w:firstLine="567"/>
        <w:jc w:val="both"/>
        <w:rPr>
          <w:bCs/>
          <w:color w:val="000000" w:themeColor="text1"/>
        </w:rPr>
      </w:pPr>
      <w:r>
        <w:rPr>
          <w:color w:val="000000" w:themeColor="text1"/>
        </w:rPr>
        <w:t>Căn cứ Nghị định số 172/2024/NĐ-CP ngày 27/12/2024 của Chính phủ quy định chi tiết một số điều và biện pháp thi hành Luật đấu giá tài sản;</w:t>
      </w:r>
    </w:p>
    <w:p w:rsidR="00192CC3" w:rsidRDefault="009448A8">
      <w:pPr>
        <w:spacing w:before="120" w:line="276" w:lineRule="auto"/>
        <w:ind w:firstLine="567"/>
        <w:jc w:val="both"/>
        <w:rPr>
          <w:color w:val="000000" w:themeColor="text1"/>
        </w:rPr>
      </w:pPr>
      <w:r>
        <w:rPr>
          <w:color w:val="000000" w:themeColor="text1"/>
        </w:rPr>
        <w:t>Căn cứ hợp đồng dịch vụ đ</w:t>
      </w:r>
      <w:r>
        <w:rPr>
          <w:color w:val="000000" w:themeColor="text1"/>
        </w:rPr>
        <w:t xml:space="preserve">ấu giá tài sản số 106/2023/HĐ-ĐGTS ngày 04/10/2023 được ký kết giữa Công ty Đấu giá hợp danh 5A với </w:t>
      </w:r>
      <w:r>
        <w:rPr>
          <w:color w:val="000000" w:themeColor="text1"/>
        </w:rPr>
        <w:fldChar w:fldCharType="begin"/>
      </w:r>
      <w:r>
        <w:rPr>
          <w:color w:val="000000" w:themeColor="text1"/>
        </w:rPr>
        <w:instrText xml:space="preserve"> MERGEFIELD Bên_có_Tài_sản_Tên_cơ_quan_đại_diện_ký_ </w:instrText>
      </w:r>
      <w:r>
        <w:rPr>
          <w:color w:val="000000" w:themeColor="text1"/>
        </w:rPr>
        <w:fldChar w:fldCharType="separate"/>
      </w:r>
      <w:r>
        <w:rPr>
          <w:color w:val="000000" w:themeColor="text1"/>
        </w:rPr>
        <w:t>Chi cục Thi hành án dân sự huyện Mỹ Xuyên, tỉnh Sóc Trăng</w:t>
      </w:r>
      <w:r>
        <w:rPr>
          <w:color w:val="000000" w:themeColor="text1"/>
        </w:rPr>
        <w:fldChar w:fldCharType="end"/>
      </w:r>
      <w:r>
        <w:rPr>
          <w:color w:val="000000" w:themeColor="text1"/>
        </w:rPr>
        <w:t>;</w:t>
      </w:r>
    </w:p>
    <w:p w:rsidR="00192CC3" w:rsidRDefault="009448A8">
      <w:pPr>
        <w:spacing w:before="120" w:line="276" w:lineRule="auto"/>
        <w:ind w:firstLine="567"/>
        <w:jc w:val="both"/>
        <w:rPr>
          <w:color w:val="000000" w:themeColor="text1"/>
        </w:rPr>
      </w:pPr>
      <w:r>
        <w:rPr>
          <w:color w:val="000000" w:themeColor="text1"/>
        </w:rPr>
        <w:t>Căn cứ phụ lục hợp đồng dịch vụ đấu giá tà</w:t>
      </w:r>
      <w:r>
        <w:rPr>
          <w:color w:val="000000" w:themeColor="text1"/>
        </w:rPr>
        <w:t xml:space="preserve">i sản số </w:t>
      </w:r>
      <w:r>
        <w:rPr>
          <w:color w:val="000000" w:themeColor="text1"/>
          <w:lang w:val="vi-VN"/>
        </w:rPr>
        <w:t>38</w:t>
      </w:r>
      <w:r>
        <w:rPr>
          <w:color w:val="000000" w:themeColor="text1"/>
        </w:rPr>
        <w:t>/202</w:t>
      </w:r>
      <w:r>
        <w:rPr>
          <w:color w:val="000000" w:themeColor="text1"/>
          <w:lang w:val="vi-VN"/>
        </w:rPr>
        <w:t>5</w:t>
      </w:r>
      <w:r>
        <w:rPr>
          <w:color w:val="000000" w:themeColor="text1"/>
        </w:rPr>
        <w:t>/PLHĐ-ĐGTS ngày 25/3/202</w:t>
      </w:r>
      <w:r>
        <w:rPr>
          <w:color w:val="000000" w:themeColor="text1"/>
          <w:lang w:val="vi-VN"/>
        </w:rPr>
        <w:t>5</w:t>
      </w:r>
      <w:r>
        <w:rPr>
          <w:color w:val="000000" w:themeColor="text1"/>
        </w:rPr>
        <w:t xml:space="preserve"> được ký kết giữa Công ty Đấu giá hợp danh 5A với </w:t>
      </w:r>
      <w:r>
        <w:rPr>
          <w:color w:val="000000" w:themeColor="text1"/>
        </w:rPr>
        <w:fldChar w:fldCharType="begin"/>
      </w:r>
      <w:r>
        <w:rPr>
          <w:color w:val="000000" w:themeColor="text1"/>
        </w:rPr>
        <w:instrText xml:space="preserve"> MERGEFIELD Bên_có_Tài_sản_Tên_cơ_quan_đại_diện_ký_ </w:instrText>
      </w:r>
      <w:r>
        <w:rPr>
          <w:color w:val="000000" w:themeColor="text1"/>
        </w:rPr>
        <w:fldChar w:fldCharType="separate"/>
      </w:r>
      <w:r>
        <w:rPr>
          <w:color w:val="000000" w:themeColor="text1"/>
        </w:rPr>
        <w:t>Chi cục Thi hành án dân sự huyện Mỹ Xuyên, tỉnh Sóc Trăng</w:t>
      </w:r>
      <w:r>
        <w:rPr>
          <w:color w:val="000000" w:themeColor="text1"/>
        </w:rPr>
        <w:fldChar w:fldCharType="end"/>
      </w:r>
      <w:r>
        <w:rPr>
          <w:color w:val="000000" w:themeColor="text1"/>
        </w:rPr>
        <w:t>.</w:t>
      </w:r>
    </w:p>
    <w:p w:rsidR="00192CC3" w:rsidRDefault="00192CC3">
      <w:pPr>
        <w:spacing w:line="312" w:lineRule="auto"/>
        <w:ind w:left="84" w:right="84" w:firstLine="636"/>
        <w:jc w:val="both"/>
        <w:rPr>
          <w:color w:val="000000" w:themeColor="text1"/>
        </w:rPr>
      </w:pPr>
    </w:p>
    <w:p w:rsidR="00192CC3" w:rsidRDefault="009448A8">
      <w:pPr>
        <w:spacing w:line="240" w:lineRule="atLeast"/>
        <w:jc w:val="center"/>
        <w:rPr>
          <w:b/>
          <w:color w:val="000000" w:themeColor="text1"/>
        </w:rPr>
      </w:pPr>
      <w:r>
        <w:rPr>
          <w:b/>
          <w:color w:val="000000" w:themeColor="text1"/>
        </w:rPr>
        <w:t>QUYẾT ĐỊNH:</w:t>
      </w:r>
    </w:p>
    <w:p w:rsidR="00192CC3" w:rsidRDefault="00192CC3">
      <w:pPr>
        <w:spacing w:line="240" w:lineRule="atLeast"/>
        <w:jc w:val="both"/>
        <w:rPr>
          <w:b/>
          <w:color w:val="000000" w:themeColor="text1"/>
        </w:rPr>
      </w:pPr>
    </w:p>
    <w:p w:rsidR="00192CC3" w:rsidRDefault="009448A8">
      <w:pPr>
        <w:pStyle w:val="BodyText2"/>
        <w:spacing w:before="120" w:line="276" w:lineRule="auto"/>
        <w:ind w:firstLine="561"/>
        <w:rPr>
          <w:color w:val="000000" w:themeColor="text1"/>
        </w:rPr>
      </w:pPr>
      <w:r>
        <w:rPr>
          <w:b/>
          <w:color w:val="000000" w:themeColor="text1"/>
        </w:rPr>
        <w:t xml:space="preserve">Điều 1. </w:t>
      </w:r>
      <w:r>
        <w:rPr>
          <w:color w:val="000000" w:themeColor="text1"/>
        </w:rPr>
        <w:t xml:space="preserve">Ban hành kèm theo Quyết định này Quy chế </w:t>
      </w:r>
      <w:r>
        <w:rPr>
          <w:color w:val="000000" w:themeColor="text1"/>
          <w:lang w:val="vi-VN"/>
        </w:rPr>
        <w:t xml:space="preserve">phiên </w:t>
      </w:r>
      <w:r>
        <w:rPr>
          <w:color w:val="000000" w:themeColor="text1"/>
        </w:rPr>
        <w:t>đấu giá tài sản của bà Nguyễn Thị Thuý Lan.</w:t>
      </w:r>
    </w:p>
    <w:p w:rsidR="00192CC3" w:rsidRDefault="009448A8">
      <w:pPr>
        <w:pStyle w:val="BodyText2"/>
        <w:spacing w:before="120" w:line="276" w:lineRule="auto"/>
        <w:ind w:firstLine="560"/>
        <w:rPr>
          <w:color w:val="000000" w:themeColor="text1"/>
        </w:rPr>
      </w:pPr>
      <w:r>
        <w:rPr>
          <w:b/>
          <w:color w:val="000000" w:themeColor="text1"/>
        </w:rPr>
        <w:t xml:space="preserve">Điều 2. </w:t>
      </w:r>
      <w:r>
        <w:rPr>
          <w:bCs/>
          <w:color w:val="000000" w:themeColor="text1"/>
        </w:rPr>
        <w:t>Đấu giá viên, bộ</w:t>
      </w:r>
      <w:r>
        <w:rPr>
          <w:color w:val="000000" w:themeColor="text1"/>
        </w:rPr>
        <w:t xml:space="preserve"> phận nghiệp vụ của Công ty Đấu giá hợp danh 5A, các tổ chức, cá nhân có liên quan căn cứ quyết định thi hành kể từ ngày ký./.   </w:t>
      </w:r>
    </w:p>
    <w:p w:rsidR="00192CC3" w:rsidRDefault="00192CC3">
      <w:pPr>
        <w:pStyle w:val="BodyText2"/>
        <w:spacing w:line="240" w:lineRule="atLeast"/>
        <w:ind w:firstLine="720"/>
        <w:rPr>
          <w:color w:val="000000" w:themeColor="text1"/>
        </w:rPr>
      </w:pPr>
    </w:p>
    <w:p w:rsidR="00192CC3" w:rsidRDefault="00192CC3">
      <w:pPr>
        <w:pStyle w:val="BodyText2"/>
        <w:spacing w:line="240" w:lineRule="atLeast"/>
        <w:ind w:firstLine="720"/>
        <w:rPr>
          <w:b/>
          <w:color w:val="000000" w:themeColor="text1"/>
          <w:sz w:val="10"/>
        </w:rPr>
      </w:pPr>
    </w:p>
    <w:p w:rsidR="00192CC3" w:rsidRDefault="009448A8">
      <w:pPr>
        <w:jc w:val="both"/>
        <w:rPr>
          <w:b/>
          <w:color w:val="000000" w:themeColor="text1"/>
        </w:rPr>
      </w:pPr>
      <w:r>
        <w:rPr>
          <w:b/>
          <w:i/>
          <w:color w:val="000000" w:themeColor="text1"/>
        </w:rPr>
        <w:t xml:space="preserve">Nơi nhận: </w:t>
      </w:r>
      <w:r>
        <w:rPr>
          <w:b/>
          <w:i/>
          <w:color w:val="000000" w:themeColor="text1"/>
        </w:rPr>
        <w:tab/>
      </w:r>
      <w:r>
        <w:rPr>
          <w:b/>
          <w:i/>
          <w:color w:val="000000" w:themeColor="text1"/>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t xml:space="preserve">                   </w:t>
      </w:r>
      <w:r>
        <w:rPr>
          <w:b/>
          <w:color w:val="000000" w:themeColor="text1"/>
        </w:rPr>
        <w:t xml:space="preserve">GIÁM ĐỐC </w:t>
      </w:r>
    </w:p>
    <w:p w:rsidR="00192CC3" w:rsidRDefault="009448A8">
      <w:pPr>
        <w:rPr>
          <w:color w:val="000000" w:themeColor="text1"/>
          <w:sz w:val="22"/>
        </w:rPr>
      </w:pPr>
      <w:r>
        <w:rPr>
          <w:color w:val="000000" w:themeColor="text1"/>
          <w:sz w:val="22"/>
        </w:rPr>
        <w:t xml:space="preserve">- </w:t>
      </w:r>
      <w:r>
        <w:rPr>
          <w:color w:val="000000" w:themeColor="text1"/>
          <w:sz w:val="22"/>
        </w:rPr>
        <w:fldChar w:fldCharType="begin"/>
      </w:r>
      <w:r>
        <w:rPr>
          <w:color w:val="000000" w:themeColor="text1"/>
          <w:sz w:val="22"/>
        </w:rPr>
        <w:instrText xml:space="preserve"> MERGEFIELD CCTHADS_viết_tắt </w:instrText>
      </w:r>
      <w:r>
        <w:rPr>
          <w:color w:val="000000" w:themeColor="text1"/>
          <w:sz w:val="22"/>
        </w:rPr>
        <w:fldChar w:fldCharType="separate"/>
      </w:r>
      <w:r>
        <w:rPr>
          <w:color w:val="000000" w:themeColor="text1"/>
          <w:sz w:val="22"/>
        </w:rPr>
        <w:t>Chi cục THADS huyện Mỹ Xuyên, tỉnh Sóc Trăng;</w:t>
      </w:r>
      <w:r>
        <w:rPr>
          <w:color w:val="000000" w:themeColor="text1"/>
          <w:sz w:val="22"/>
        </w:rPr>
        <w:fldChar w:fldCharType="end"/>
      </w:r>
    </w:p>
    <w:p w:rsidR="00192CC3" w:rsidRDefault="009448A8">
      <w:pPr>
        <w:rPr>
          <w:color w:val="000000" w:themeColor="text1"/>
          <w:sz w:val="22"/>
        </w:rPr>
      </w:pPr>
      <w:r>
        <w:rPr>
          <w:color w:val="000000" w:themeColor="text1"/>
          <w:sz w:val="22"/>
        </w:rPr>
        <w:t>- Niêm yết công khai tại Công ty;</w:t>
      </w:r>
    </w:p>
    <w:p w:rsidR="00192CC3" w:rsidRDefault="009448A8">
      <w:pPr>
        <w:jc w:val="both"/>
        <w:rPr>
          <w:color w:val="000000" w:themeColor="text1"/>
          <w:sz w:val="22"/>
        </w:rPr>
      </w:pPr>
      <w:r>
        <w:rPr>
          <w:color w:val="000000" w:themeColor="text1"/>
          <w:sz w:val="22"/>
        </w:rPr>
        <w:t>- Lưu: HS.</w:t>
      </w:r>
    </w:p>
    <w:p w:rsidR="00192CC3" w:rsidRDefault="009879EF" w:rsidP="009879EF">
      <w:pPr>
        <w:tabs>
          <w:tab w:val="left" w:pos="7644"/>
        </w:tabs>
        <w:jc w:val="both"/>
        <w:rPr>
          <w:color w:val="000000" w:themeColor="text1"/>
          <w:sz w:val="22"/>
        </w:rPr>
      </w:pPr>
      <w:r>
        <w:rPr>
          <w:color w:val="000000" w:themeColor="text1"/>
          <w:sz w:val="22"/>
        </w:rPr>
        <w:tab/>
      </w:r>
      <w:r w:rsidRPr="009879EF">
        <w:rPr>
          <w:color w:val="000000" w:themeColor="text1"/>
        </w:rPr>
        <w:t>Đã ký</w:t>
      </w:r>
    </w:p>
    <w:p w:rsidR="00192CC3" w:rsidRDefault="00192CC3">
      <w:pPr>
        <w:jc w:val="both"/>
        <w:rPr>
          <w:color w:val="000000" w:themeColor="text1"/>
          <w:sz w:val="22"/>
        </w:rPr>
      </w:pPr>
    </w:p>
    <w:p w:rsidR="00192CC3" w:rsidRDefault="00192CC3">
      <w:pPr>
        <w:jc w:val="both"/>
        <w:rPr>
          <w:color w:val="000000" w:themeColor="text1"/>
          <w:sz w:val="22"/>
        </w:rPr>
      </w:pPr>
    </w:p>
    <w:p w:rsidR="00192CC3" w:rsidRDefault="009448A8">
      <w:pPr>
        <w:tabs>
          <w:tab w:val="left" w:pos="6705"/>
        </w:tabs>
        <w:rPr>
          <w:color w:val="000000" w:themeColor="text1"/>
        </w:rPr>
      </w:pPr>
      <w:r>
        <w:rPr>
          <w:color w:val="000000" w:themeColor="text1"/>
        </w:rPr>
        <w:tab/>
      </w:r>
    </w:p>
    <w:p w:rsidR="00192CC3" w:rsidRDefault="009448A8">
      <w:pPr>
        <w:tabs>
          <w:tab w:val="left" w:pos="6705"/>
        </w:tabs>
        <w:rPr>
          <w:b/>
          <w:color w:val="000000" w:themeColor="text1"/>
        </w:rPr>
      </w:pPr>
      <w:r>
        <w:rPr>
          <w:color w:val="000000" w:themeColor="text1"/>
        </w:rPr>
        <w:tab/>
        <w:t xml:space="preserve">   </w:t>
      </w:r>
      <w:r>
        <w:rPr>
          <w:b/>
          <w:color w:val="000000" w:themeColor="text1"/>
        </w:rPr>
        <w:t>Phạm Văn Đoàn</w:t>
      </w:r>
    </w:p>
    <w:p w:rsidR="00192CC3" w:rsidRDefault="00192CC3">
      <w:pPr>
        <w:rPr>
          <w:color w:val="000000" w:themeColor="text1"/>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7"/>
      </w:tblGrid>
      <w:tr w:rsidR="00192CC3">
        <w:tc>
          <w:tcPr>
            <w:tcW w:w="3114" w:type="dxa"/>
          </w:tcPr>
          <w:p w:rsidR="00192CC3" w:rsidRDefault="009448A8">
            <w:pPr>
              <w:jc w:val="center"/>
              <w:rPr>
                <w:b/>
                <w:color w:val="000000" w:themeColor="text1"/>
              </w:rPr>
            </w:pPr>
            <w:r>
              <w:rPr>
                <w:b/>
                <w:color w:val="000000" w:themeColor="text1"/>
              </w:rPr>
              <w:lastRenderedPageBreak/>
              <w:t>CÔNG TY ĐẤU GIÁ</w:t>
            </w:r>
          </w:p>
        </w:tc>
        <w:tc>
          <w:tcPr>
            <w:tcW w:w="6237" w:type="dxa"/>
          </w:tcPr>
          <w:p w:rsidR="00192CC3" w:rsidRDefault="009448A8">
            <w:pPr>
              <w:rPr>
                <w:b/>
                <w:color w:val="000000" w:themeColor="text1"/>
              </w:rPr>
            </w:pPr>
            <w:r>
              <w:rPr>
                <w:b/>
                <w:color w:val="000000" w:themeColor="text1"/>
              </w:rPr>
              <w:t>CỘNG HÒA XÃ HỘI CHỦ NGHĨA VIỆT NAM</w:t>
            </w:r>
          </w:p>
        </w:tc>
      </w:tr>
      <w:tr w:rsidR="00192CC3">
        <w:trPr>
          <w:trHeight w:val="540"/>
        </w:trPr>
        <w:tc>
          <w:tcPr>
            <w:tcW w:w="3114" w:type="dxa"/>
          </w:tcPr>
          <w:p w:rsidR="00192CC3" w:rsidRDefault="009448A8">
            <w:pPr>
              <w:jc w:val="center"/>
              <w:rPr>
                <w:b/>
                <w:color w:val="000000" w:themeColor="text1"/>
              </w:rPr>
            </w:pPr>
            <w:r>
              <w:rPr>
                <w:noProof/>
                <w:color w:val="000000" w:themeColor="text1"/>
              </w:rPr>
              <mc:AlternateContent>
                <mc:Choice Requires="wps">
                  <w:drawing>
                    <wp:anchor distT="0" distB="0" distL="114300" distR="114300" simplePos="0" relativeHeight="251663360" behindDoc="0" locked="0" layoutInCell="1" allowOverlap="1">
                      <wp:simplePos x="0" y="0"/>
                      <wp:positionH relativeFrom="column">
                        <wp:posOffset>322580</wp:posOffset>
                      </wp:positionH>
                      <wp:positionV relativeFrom="paragraph">
                        <wp:posOffset>230505</wp:posOffset>
                      </wp:positionV>
                      <wp:extent cx="11811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pt;margin-top:18.15pt;height:0pt;width:93pt;z-index:251663360;mso-width-relative:page;mso-height-relative:page;" filled="f" stroked="t" coordsize="21600,21600" o:gfxdata="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&#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HoJG1AAAAAgBAAAPAAAAAAAAAAEAIAAAACIAAABk&#10;cnMvZG93bnJldi54bWxQSwECFAAUAAAACACHTuJA7sRCMNEBAACtAwAADgAAAAAAAAABACAAAAAj&#10;AQAAZHJzL2Uyb0RvYy54bWxQSwUGAAAAAAYABgBZAQAAZgUAAAAA&#10;">
                      <v:fill on="f" focussize="0,0"/>
                      <v:stroke color="#000000" joinstyle="round"/>
                      <v:imagedata o:title=""/>
                      <o:lock v:ext="edit" aspectratio="f"/>
                    </v:line>
                  </w:pict>
                </mc:Fallback>
              </mc:AlternateContent>
            </w:r>
            <w:r>
              <w:rPr>
                <w:b/>
                <w:color w:val="000000" w:themeColor="text1"/>
              </w:rPr>
              <w:t xml:space="preserve">HỢP </w:t>
            </w:r>
            <w:r>
              <w:rPr>
                <w:b/>
                <w:color w:val="000000" w:themeColor="text1"/>
              </w:rPr>
              <w:t>DANH 5A</w:t>
            </w:r>
          </w:p>
        </w:tc>
        <w:tc>
          <w:tcPr>
            <w:tcW w:w="6237" w:type="dxa"/>
          </w:tcPr>
          <w:p w:rsidR="00192CC3" w:rsidRDefault="009448A8">
            <w:pPr>
              <w:jc w:val="center"/>
              <w:rPr>
                <w:b/>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simplePos x="0" y="0"/>
                      <wp:positionH relativeFrom="column">
                        <wp:posOffset>913765</wp:posOffset>
                      </wp:positionH>
                      <wp:positionV relativeFrom="paragraph">
                        <wp:posOffset>222885</wp:posOffset>
                      </wp:positionV>
                      <wp:extent cx="21812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1.95pt;margin-top:17.55pt;height:0pt;width:171.75pt;z-index:251662336;mso-width-relative:page;mso-height-relative:page;" filled="f" stroked="t" coordsize="21600,21600" o:gfxdata="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&#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CIE9YAAAAJAQAADwAAAAAAAAABACAAAAAiAAAA&#10;ZHJzL2Rvd25yZXYueG1sUEsBAhQAFAAAAAgAh07iQBmsBLvQAQAArwMAAA4AAAAAAAAAAQAgAAAA&#10;JQEAAGRycy9lMm9Eb2MueG1sUEsFBgAAAAAGAAYAWQEAAGcFAAAAAA==&#10;">
                      <v:fill on="f" focussize="0,0"/>
                      <v:stroke color="#000000" joinstyle="round"/>
                      <v:imagedata o:title=""/>
                      <o:lock v:ext="edit" aspectratio="f"/>
                    </v:line>
                  </w:pict>
                </mc:Fallback>
              </mc:AlternateContent>
            </w:r>
            <w:r>
              <w:rPr>
                <w:b/>
                <w:color w:val="000000" w:themeColor="text1"/>
              </w:rPr>
              <w:t xml:space="preserve">    Độc lập – Tự do – Hạnh phúc</w:t>
            </w:r>
          </w:p>
        </w:tc>
      </w:tr>
    </w:tbl>
    <w:p w:rsidR="00192CC3" w:rsidRDefault="00192CC3">
      <w:pPr>
        <w:jc w:val="both"/>
        <w:rPr>
          <w:color w:val="000000" w:themeColor="text1"/>
          <w:szCs w:val="26"/>
        </w:rPr>
      </w:pPr>
    </w:p>
    <w:p w:rsidR="00192CC3" w:rsidRDefault="009448A8">
      <w:pPr>
        <w:pStyle w:val="BodyTextIndent"/>
        <w:jc w:val="center"/>
        <w:rPr>
          <w:b/>
          <w:bCs/>
          <w:color w:val="000000" w:themeColor="text1"/>
        </w:rPr>
      </w:pPr>
      <w:r>
        <w:rPr>
          <w:noProof/>
          <w:color w:val="000000" w:themeColor="text1"/>
        </w:rPr>
        <mc:AlternateContent>
          <mc:Choice Requires="wps">
            <w:drawing>
              <wp:anchor distT="0" distB="0" distL="114300" distR="114300" simplePos="0" relativeHeight="251659264" behindDoc="0" locked="0" layoutInCell="0" allowOverlap="1">
                <wp:simplePos x="0" y="0"/>
                <wp:positionH relativeFrom="column">
                  <wp:posOffset>4465320</wp:posOffset>
                </wp:positionH>
                <wp:positionV relativeFrom="paragraph">
                  <wp:posOffset>70485</wp:posOffset>
                </wp:positionV>
                <wp:extent cx="635" cy="635"/>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a:noFill/>
                        </a:ln>
                      </wps:spPr>
                      <wps:bodyPr/>
                    </wps:wsp>
                  </a:graphicData>
                </a:graphic>
              </wp:anchor>
            </w:drawing>
          </mc:Choice>
          <mc:Fallback xmlns:wpsCustomData="http://www.wps.cn/officeDocument/2013/wpsCustomData">
            <w:pict>
              <v:line id="_x0000_s1026" o:spid="_x0000_s1026" o:spt="20" style="position:absolute;left:0pt;margin-left:351.6pt;margin-top:5.55pt;height:0.05pt;width:0.05pt;z-index:251659264;mso-width-relative:page;mso-height-relative:page;" filled="f" stroked="f" coordsize="21600,21600" o:allowincell="f" o:gfxdata="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fnrUK9YA&#10;AAAJAQAADwAAAAAAAAABACAAAAAiAAAAZHJzL2Rvd25yZXYueG1sUEsBAhQAFAAAAAgAh07iQMkz&#10;oTCvAQAAbwMAAA4AAAAAAAAAAQAgAAAAJQEAAGRycy9lMm9Eb2MueG1sUEsFBgAAAAAGAAYAWQEA&#10;AEYFAAAAAA==&#10;">
                <v:fill on="f" focussize="0,0"/>
                <v:stroke on="f"/>
                <v:imagedata o:title=""/>
                <o:lock v:ext="edit" aspectratio="f"/>
              </v:line>
            </w:pict>
          </mc:Fallback>
        </mc:AlternateContent>
      </w:r>
      <w:r>
        <w:rPr>
          <w:b/>
          <w:bCs/>
          <w:color w:val="000000" w:themeColor="text1"/>
        </w:rPr>
        <w:t>QUY CHẾ</w:t>
      </w:r>
    </w:p>
    <w:p w:rsidR="00192CC3" w:rsidRDefault="009448A8">
      <w:pPr>
        <w:pStyle w:val="BodyText2"/>
        <w:ind w:firstLine="142"/>
        <w:jc w:val="center"/>
        <w:rPr>
          <w:b/>
          <w:color w:val="000000" w:themeColor="text1"/>
        </w:rPr>
      </w:pPr>
      <w:r>
        <w:rPr>
          <w:b/>
          <w:bCs/>
          <w:color w:val="000000" w:themeColor="text1"/>
          <w:lang w:val="vi-VN"/>
        </w:rPr>
        <w:t>P</w:t>
      </w:r>
      <w:r>
        <w:rPr>
          <w:b/>
          <w:bCs/>
          <w:color w:val="000000" w:themeColor="text1"/>
          <w:lang w:val="vi-VN"/>
        </w:rPr>
        <w:t xml:space="preserve">hiên </w:t>
      </w:r>
      <w:r>
        <w:rPr>
          <w:b/>
          <w:bCs/>
          <w:color w:val="000000" w:themeColor="text1"/>
        </w:rPr>
        <w:t>đấu giá</w:t>
      </w:r>
      <w:r>
        <w:rPr>
          <w:color w:val="000000" w:themeColor="text1"/>
        </w:rPr>
        <w:t xml:space="preserve"> </w:t>
      </w:r>
      <w:r>
        <w:rPr>
          <w:b/>
          <w:color w:val="000000" w:themeColor="text1"/>
        </w:rPr>
        <w:t>tài sản của bà Nguyễn Thị Thuý Lan</w:t>
      </w:r>
    </w:p>
    <w:p w:rsidR="00192CC3" w:rsidRDefault="009448A8">
      <w:pPr>
        <w:pStyle w:val="BodyText2"/>
        <w:jc w:val="center"/>
        <w:rPr>
          <w:color w:val="000000" w:themeColor="text1"/>
        </w:rPr>
      </w:pPr>
      <w:r>
        <w:rPr>
          <w:bCs/>
          <w:i/>
          <w:color w:val="000000" w:themeColor="text1"/>
        </w:rPr>
        <w:t xml:space="preserve">(Kèm theo Quyết định số </w:t>
      </w:r>
      <w:r>
        <w:rPr>
          <w:bCs/>
          <w:i/>
          <w:color w:val="000000" w:themeColor="text1"/>
          <w:lang w:val="vi-VN"/>
        </w:rPr>
        <w:t>85</w:t>
      </w:r>
      <w:r>
        <w:rPr>
          <w:bCs/>
          <w:i/>
          <w:color w:val="000000" w:themeColor="text1"/>
        </w:rPr>
        <w:t>/QĐ-CTĐGHD5A ngày 25/3/202</w:t>
      </w:r>
      <w:r>
        <w:rPr>
          <w:bCs/>
          <w:i/>
          <w:color w:val="000000" w:themeColor="text1"/>
          <w:lang w:val="vi-VN"/>
        </w:rPr>
        <w:t>5</w:t>
      </w:r>
      <w:r>
        <w:rPr>
          <w:bCs/>
          <w:i/>
          <w:color w:val="000000" w:themeColor="text1"/>
        </w:rPr>
        <w:t xml:space="preserve"> của Công ty Đấu giá hợp danh 5A)</w:t>
      </w:r>
    </w:p>
    <w:p w:rsidR="00192CC3" w:rsidRDefault="009448A8">
      <w:pPr>
        <w:pStyle w:val="BodyTextIndent"/>
        <w:jc w:val="center"/>
        <w:rPr>
          <w:bCs/>
          <w:i/>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simplePos x="0" y="0"/>
                <wp:positionH relativeFrom="column">
                  <wp:posOffset>2336800</wp:posOffset>
                </wp:positionH>
                <wp:positionV relativeFrom="paragraph">
                  <wp:posOffset>87630</wp:posOffset>
                </wp:positionV>
                <wp:extent cx="14249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84pt;margin-top:6.9pt;height:0pt;width:112.2pt;z-index:251660288;mso-width-relative:page;mso-height-relative:page;" filled="f" stroked="t" coordsize="21600,21600" o:gfxdata="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u47qHXAAAACQEAAA8AAAAAAAAA&#10;AQAgAAAAIgAAAGRycy9kb3ducmV2LnhtbFBLAQIUABQAAAAIAIdO4kALh9222QEAAMEDAAAOAAAA&#10;AAAAAAEAIAAAACYBAABkcnMvZTJvRG9jLnhtbFBLBQYAAAAABgAGAFkBAABxBQAAAAA=&#10;">
                <v:fill on="f" focussize="0,0"/>
                <v:stroke color="#000000" joinstyle="round"/>
                <v:imagedata o:title=""/>
                <o:lock v:ext="edit" aspectratio="f"/>
              </v:shape>
            </w:pict>
          </mc:Fallback>
        </mc:AlternateContent>
      </w:r>
    </w:p>
    <w:p w:rsidR="00192CC3" w:rsidRDefault="009448A8">
      <w:pPr>
        <w:pStyle w:val="BodyTextIndent"/>
        <w:spacing w:before="120" w:after="0"/>
        <w:ind w:left="0" w:firstLine="567"/>
        <w:jc w:val="both"/>
        <w:rPr>
          <w:bCs/>
          <w:color w:val="000000" w:themeColor="text1"/>
        </w:rPr>
      </w:pPr>
      <w:r>
        <w:rPr>
          <w:bCs/>
          <w:color w:val="000000" w:themeColor="text1"/>
        </w:rPr>
        <w:t xml:space="preserve">Quy chế này quy định một số vấn đề liên quan đến </w:t>
      </w:r>
      <w:r>
        <w:rPr>
          <w:bCs/>
          <w:color w:val="000000" w:themeColor="text1"/>
          <w:lang w:val="vi-VN"/>
        </w:rPr>
        <w:t xml:space="preserve">phiên </w:t>
      </w:r>
      <w:r>
        <w:rPr>
          <w:bCs/>
          <w:color w:val="000000" w:themeColor="text1"/>
        </w:rPr>
        <w:t xml:space="preserve">đấu giá. Quy chế này được cung cấp cho người tham gia đấu giá, phổ biến công khai trước </w:t>
      </w:r>
      <w:r>
        <w:rPr>
          <w:bCs/>
          <w:color w:val="000000" w:themeColor="text1"/>
          <w:lang w:val="vi-VN"/>
        </w:rPr>
        <w:t xml:space="preserve">phiên </w:t>
      </w:r>
      <w:r>
        <w:rPr>
          <w:bCs/>
          <w:color w:val="000000" w:themeColor="text1"/>
        </w:rPr>
        <w:t xml:space="preserve">đấu giá cho tất cả người tham gia đấu giá và những người tham dự </w:t>
      </w:r>
      <w:r>
        <w:rPr>
          <w:bCs/>
          <w:color w:val="000000" w:themeColor="text1"/>
          <w:lang w:val="vi-VN"/>
        </w:rPr>
        <w:t xml:space="preserve">phiên </w:t>
      </w:r>
      <w:r>
        <w:rPr>
          <w:bCs/>
          <w:color w:val="000000" w:themeColor="text1"/>
        </w:rPr>
        <w:t>đấu giá.</w:t>
      </w:r>
    </w:p>
    <w:p w:rsidR="00192CC3" w:rsidRDefault="009448A8">
      <w:pPr>
        <w:pStyle w:val="BodyTextIndent"/>
        <w:spacing w:before="120" w:after="0"/>
        <w:ind w:left="0" w:firstLine="567"/>
        <w:jc w:val="both"/>
        <w:rPr>
          <w:color w:val="000000" w:themeColor="text1"/>
        </w:rPr>
      </w:pPr>
      <w:r>
        <w:rPr>
          <w:b/>
          <w:bCs/>
          <w:color w:val="000000" w:themeColor="text1"/>
        </w:rPr>
        <w:t xml:space="preserve">Điều 1. Tài sản đấu giá </w:t>
      </w:r>
    </w:p>
    <w:p w:rsidR="00192CC3" w:rsidRDefault="009448A8">
      <w:pPr>
        <w:widowControl w:val="0"/>
        <w:spacing w:before="120"/>
        <w:ind w:firstLine="567"/>
        <w:jc w:val="both"/>
        <w:rPr>
          <w:color w:val="000000" w:themeColor="text1"/>
        </w:rPr>
      </w:pPr>
      <w:r>
        <w:rPr>
          <w:b/>
          <w:bCs/>
          <w:color w:val="000000" w:themeColor="text1"/>
        </w:rPr>
        <w:t xml:space="preserve">1. </w:t>
      </w:r>
      <w:r>
        <w:rPr>
          <w:b/>
          <w:color w:val="000000" w:themeColor="text1"/>
        </w:rPr>
        <w:t>Tên tài sản hoặc danh mục tài sản, lô tài sản hoặc tài</w:t>
      </w:r>
      <w:r>
        <w:rPr>
          <w:b/>
          <w:color w:val="000000" w:themeColor="text1"/>
        </w:rPr>
        <w:t xml:space="preserve"> sản riêng lẻ, số lượng, chất lượng của tài sản đấu giá; nơi có tài sản đấu giá; giấy tờ về quyền sở hữu, quyền sử dụng đối với tài sản đấu giá</w:t>
      </w:r>
      <w:r>
        <w:rPr>
          <w:color w:val="000000" w:themeColor="text1"/>
        </w:rPr>
        <w:t>:</w:t>
      </w:r>
      <w:r>
        <w:rPr>
          <w:b/>
          <w:color w:val="000000" w:themeColor="text1"/>
        </w:rPr>
        <w:t xml:space="preserve"> </w:t>
      </w:r>
      <w:r>
        <w:rPr>
          <w:color w:val="000000" w:themeColor="text1"/>
        </w:rPr>
        <w:t xml:space="preserve">Của </w:t>
      </w:r>
      <w:r>
        <w:rPr>
          <w:b/>
          <w:color w:val="000000" w:themeColor="text1"/>
        </w:rPr>
        <w:t>bà Nguyễn Thị Thuý Lan</w:t>
      </w:r>
      <w:r>
        <w:rPr>
          <w:color w:val="000000" w:themeColor="text1"/>
        </w:rPr>
        <w:t xml:space="preserve">, hộ khẩu thường trú: Số 50, đường 30/4, Khu vực 2, phường Lái Hiếu, thị xã Ngã Bảy, </w:t>
      </w:r>
      <w:r>
        <w:rPr>
          <w:color w:val="000000" w:themeColor="text1"/>
        </w:rPr>
        <w:t>tỉnh Hậu Giang. Nơi cư trú hiện tại: Số 27, đường Văn Ngọc Chính, khóm 5, phường 3, thành phố Sóc Trăng, tỉnh Sóc Trăng.</w:t>
      </w:r>
    </w:p>
    <w:p w:rsidR="00192CC3" w:rsidRDefault="009448A8">
      <w:pPr>
        <w:pStyle w:val="BodyText2"/>
        <w:spacing w:before="120"/>
        <w:ind w:firstLine="567"/>
        <w:rPr>
          <w:color w:val="000000" w:themeColor="text1"/>
        </w:rPr>
      </w:pPr>
      <w:r>
        <w:rPr>
          <w:b/>
          <w:color w:val="000000" w:themeColor="text1"/>
        </w:rPr>
        <w:t>Tài sản là:</w:t>
      </w:r>
      <w:r>
        <w:rPr>
          <w:color w:val="000000" w:themeColor="text1"/>
        </w:rPr>
        <w:t xml:space="preserve"> </w:t>
      </w:r>
    </w:p>
    <w:p w:rsidR="00192CC3" w:rsidRDefault="009448A8">
      <w:pPr>
        <w:pStyle w:val="BodyText2"/>
        <w:spacing w:before="120"/>
        <w:ind w:firstLine="567"/>
        <w:rPr>
          <w:color w:val="000000" w:themeColor="text1"/>
        </w:rPr>
      </w:pPr>
      <w:r>
        <w:rPr>
          <w:color w:val="000000" w:themeColor="text1"/>
        </w:rPr>
        <w:t xml:space="preserve">Quyền sử dụng đất có diện tích đo đạt thực tế </w:t>
      </w:r>
      <w:r>
        <w:rPr>
          <w:b/>
          <w:color w:val="000000" w:themeColor="text1"/>
        </w:rPr>
        <w:t>2.161.6m</w:t>
      </w:r>
      <w:r>
        <w:rPr>
          <w:b/>
          <w:color w:val="000000" w:themeColor="text1"/>
          <w:vertAlign w:val="superscript"/>
        </w:rPr>
        <w:t>2</w:t>
      </w:r>
      <w:r>
        <w:rPr>
          <w:color w:val="000000" w:themeColor="text1"/>
        </w:rPr>
        <w:t xml:space="preserve"> thuộc thửa đất số </w:t>
      </w:r>
      <w:r>
        <w:rPr>
          <w:b/>
          <w:color w:val="000000" w:themeColor="text1"/>
        </w:rPr>
        <w:t>640</w:t>
      </w:r>
      <w:r>
        <w:rPr>
          <w:color w:val="000000" w:themeColor="text1"/>
        </w:rPr>
        <w:t xml:space="preserve">, tờ bản đồ số </w:t>
      </w:r>
      <w:r>
        <w:rPr>
          <w:b/>
          <w:color w:val="000000" w:themeColor="text1"/>
        </w:rPr>
        <w:t>4</w:t>
      </w:r>
      <w:r>
        <w:rPr>
          <w:color w:val="000000" w:themeColor="text1"/>
        </w:rPr>
        <w:t xml:space="preserve">; Mục đích sử dụng đất: ONT: </w:t>
      </w:r>
      <w:r>
        <w:rPr>
          <w:b/>
          <w:color w:val="000000" w:themeColor="text1"/>
        </w:rPr>
        <w:t>772m</w:t>
      </w:r>
      <w:r>
        <w:rPr>
          <w:b/>
          <w:color w:val="000000" w:themeColor="text1"/>
          <w:vertAlign w:val="superscript"/>
        </w:rPr>
        <w:t>2</w:t>
      </w:r>
      <w:r>
        <w:rPr>
          <w:color w:val="000000" w:themeColor="text1"/>
        </w:rPr>
        <w:t xml:space="preserve">, LUC: </w:t>
      </w:r>
      <w:r>
        <w:rPr>
          <w:b/>
          <w:color w:val="000000" w:themeColor="text1"/>
        </w:rPr>
        <w:t>1.389,6m</w:t>
      </w:r>
      <w:r>
        <w:rPr>
          <w:b/>
          <w:color w:val="000000" w:themeColor="text1"/>
          <w:vertAlign w:val="superscript"/>
        </w:rPr>
        <w:t>2</w:t>
      </w:r>
      <w:r>
        <w:rPr>
          <w:color w:val="000000" w:themeColor="text1"/>
        </w:rPr>
        <w:t>; Thời hạn sử dụng: Lâu dài diện tích: 772m</w:t>
      </w:r>
      <w:r>
        <w:rPr>
          <w:color w:val="000000" w:themeColor="text1"/>
          <w:vertAlign w:val="superscript"/>
        </w:rPr>
        <w:t>2</w:t>
      </w:r>
      <w:r>
        <w:rPr>
          <w:color w:val="000000" w:themeColor="text1"/>
        </w:rPr>
        <w:t>, LUC đến ngày 15/10/2063, toạ lạc tại ấp Giồng Có, xã Tham Đôn, huyện Mỹ Xuyên, tỉnh Sóc Trăng, theo Giấy chứng nhận quyền sử dụng đất số AI 345273, số vào sổ cấp giấy chứng nhận quyền sử dụ</w:t>
      </w:r>
      <w:r>
        <w:rPr>
          <w:color w:val="000000" w:themeColor="text1"/>
        </w:rPr>
        <w:t xml:space="preserve">ng đất số 90H được UBND huyện Mỹ Xuyên cấp ngày 24/7/2007, được chỉnh lý chuyển nhượng cho bà </w:t>
      </w:r>
      <w:r>
        <w:rPr>
          <w:b/>
          <w:color w:val="000000" w:themeColor="text1"/>
        </w:rPr>
        <w:t xml:space="preserve">Nguyễn Thị Thuý Lan </w:t>
      </w:r>
      <w:r>
        <w:rPr>
          <w:color w:val="000000" w:themeColor="text1"/>
        </w:rPr>
        <w:t>ngày 21/11/2019.</w:t>
      </w:r>
    </w:p>
    <w:p w:rsidR="00192CC3" w:rsidRDefault="009448A8">
      <w:pPr>
        <w:pStyle w:val="BodyText2"/>
        <w:spacing w:before="120"/>
        <w:ind w:firstLine="567"/>
        <w:rPr>
          <w:color w:val="000000" w:themeColor="text1"/>
        </w:rPr>
      </w:pPr>
      <w:r>
        <w:rPr>
          <w:color w:val="000000" w:themeColor="text1"/>
        </w:rPr>
        <w:t>(Chi tiết về tài sản theo Chứng thư thẩm định giá số 122/2023/CT-BĐS-ST ngày 14/8/2023 của Công ty Cổ phần tư vấn đấu tư và t</w:t>
      </w:r>
      <w:r>
        <w:rPr>
          <w:color w:val="000000" w:themeColor="text1"/>
        </w:rPr>
        <w:t>hẩm định giá Sao Việt;  Biên bản về việc kê biên, xử lý tài sản ngày 29/6/2023 của Chi cục Thi hành án dân sự huyện Mỹ Xuyên, tỉnh Sóc Trăng; Sơ đồ vị trí thửa đất số 640, tờ bản đồ số 4 ngày 17/7/2023 của Chi nhánh Văn phòng Đăng ký Đất đai huyện Mỹ Xuyên</w:t>
      </w:r>
      <w:r>
        <w:rPr>
          <w:color w:val="000000" w:themeColor="text1"/>
        </w:rPr>
        <w:t xml:space="preserve"> và Giấy chứng nhận quyền sử dụng đất số AI 345273, số vào sổ cấp giấy chứng nhận quyền sử dụng đất số 90H được UBND huyện Mỹ Xuyên cấp ngày 24/7/2007, được chỉnh lý chuyển nhượng cho bà </w:t>
      </w:r>
      <w:r>
        <w:rPr>
          <w:b/>
          <w:color w:val="000000" w:themeColor="text1"/>
        </w:rPr>
        <w:t xml:space="preserve">Nguyễn Thị Thuý Lan </w:t>
      </w:r>
      <w:r>
        <w:rPr>
          <w:color w:val="000000" w:themeColor="text1"/>
        </w:rPr>
        <w:t>ngày 21/11/2019).</w:t>
      </w:r>
    </w:p>
    <w:p w:rsidR="00192CC3" w:rsidRDefault="009448A8">
      <w:pPr>
        <w:spacing w:before="120"/>
        <w:ind w:firstLine="567"/>
        <w:jc w:val="both"/>
        <w:rPr>
          <w:color w:val="000000" w:themeColor="text1"/>
        </w:rPr>
      </w:pPr>
      <w:r>
        <w:rPr>
          <w:b/>
          <w:color w:val="000000" w:themeColor="text1"/>
        </w:rPr>
        <w:t>2. Nơi có tài sản đấu giá:</w:t>
      </w:r>
      <w:r>
        <w:rPr>
          <w:color w:val="000000" w:themeColor="text1"/>
        </w:rPr>
        <w:t xml:space="preserve"> Tại </w:t>
      </w:r>
      <w:r>
        <w:rPr>
          <w:color w:val="000000" w:themeColor="text1"/>
        </w:rPr>
        <w:t>ấp Giồng Có, xã Tham Đôn, huyện Mỹ Xuyên, tỉnh Sóc Trăng.</w:t>
      </w:r>
    </w:p>
    <w:p w:rsidR="00192CC3" w:rsidRDefault="009448A8">
      <w:pPr>
        <w:pStyle w:val="BodyText2"/>
        <w:spacing w:before="120"/>
        <w:ind w:firstLine="567"/>
        <w:rPr>
          <w:color w:val="000000" w:themeColor="text1"/>
        </w:rPr>
      </w:pPr>
      <w:r>
        <w:rPr>
          <w:b/>
          <w:color w:val="000000" w:themeColor="text1"/>
        </w:rPr>
        <w:t xml:space="preserve">3. Giấy tờ về quyền sở hữu, quyền sử dụng đối với tài sản đấu giá: </w:t>
      </w:r>
      <w:r>
        <w:rPr>
          <w:color w:val="000000" w:themeColor="text1"/>
        </w:rPr>
        <w:t>(bản phô tô):</w:t>
      </w:r>
      <w:r>
        <w:rPr>
          <w:b/>
          <w:color w:val="000000" w:themeColor="text1"/>
        </w:rPr>
        <w:t xml:space="preserve"> </w:t>
      </w:r>
      <w:r>
        <w:rPr>
          <w:color w:val="000000" w:themeColor="text1"/>
        </w:rPr>
        <w:t>Giấy chứng nhận quyền sử dụng đất số AI 345273, số vào sổ cấp giấy chứng nhận quyền sử dụng đất số 90H được UBND huyệ</w:t>
      </w:r>
      <w:r>
        <w:rPr>
          <w:color w:val="000000" w:themeColor="text1"/>
        </w:rPr>
        <w:t xml:space="preserve">n Mỹ Xuyên cấp ngày </w:t>
      </w:r>
      <w:r>
        <w:rPr>
          <w:color w:val="000000" w:themeColor="text1"/>
        </w:rPr>
        <w:lastRenderedPageBreak/>
        <w:t xml:space="preserve">24/7/2007, được chỉnh lý chuyển nhượng cho bà </w:t>
      </w:r>
      <w:r>
        <w:rPr>
          <w:b/>
          <w:color w:val="000000" w:themeColor="text1"/>
        </w:rPr>
        <w:t xml:space="preserve">Nguyễn Thị Thuý Lan </w:t>
      </w:r>
      <w:r>
        <w:rPr>
          <w:color w:val="000000" w:themeColor="text1"/>
        </w:rPr>
        <w:t>ngày 21/11/2019.</w:t>
      </w:r>
    </w:p>
    <w:p w:rsidR="00192CC3" w:rsidRDefault="009448A8">
      <w:pPr>
        <w:widowControl w:val="0"/>
        <w:spacing w:before="120"/>
        <w:ind w:firstLine="567"/>
        <w:jc w:val="both"/>
        <w:rPr>
          <w:color w:val="000000" w:themeColor="text1"/>
        </w:rPr>
      </w:pPr>
      <w:r>
        <w:rPr>
          <w:b/>
          <w:color w:val="000000" w:themeColor="text1"/>
        </w:rPr>
        <w:t xml:space="preserve">Điều 2. Thời gian, địa điểm xem tài sản đấu giá       </w:t>
      </w:r>
    </w:p>
    <w:p w:rsidR="00192CC3" w:rsidRDefault="009448A8">
      <w:pPr>
        <w:autoSpaceDE w:val="0"/>
        <w:autoSpaceDN w:val="0"/>
        <w:adjustRightInd w:val="0"/>
        <w:spacing w:before="120"/>
        <w:ind w:firstLine="567"/>
        <w:jc w:val="both"/>
        <w:rPr>
          <w:bCs/>
          <w:color w:val="000000" w:themeColor="text1"/>
        </w:rPr>
      </w:pPr>
      <w:r>
        <w:rPr>
          <w:b/>
          <w:bCs/>
          <w:color w:val="000000" w:themeColor="text1"/>
        </w:rPr>
        <w:t xml:space="preserve">1. </w:t>
      </w:r>
      <w:r>
        <w:rPr>
          <w:b/>
          <w:color w:val="000000" w:themeColor="text1"/>
        </w:rPr>
        <w:t>Thời gian xem tài sản đấu giá:</w:t>
      </w:r>
      <w:r>
        <w:rPr>
          <w:color w:val="000000" w:themeColor="text1"/>
        </w:rPr>
        <w:t xml:space="preserve"> Người đăng ký tham gia đấu giá được xem giấy tờ về quyền sở hữu, quyền sử dụng tài sản và tài liệu liên quan (nếu có) trong giờ hành chính, ít nhất là </w:t>
      </w:r>
      <w:r>
        <w:rPr>
          <w:b/>
          <w:color w:val="000000" w:themeColor="text1"/>
        </w:rPr>
        <w:t>03 ngày</w:t>
      </w:r>
      <w:r>
        <w:rPr>
          <w:color w:val="000000" w:themeColor="text1"/>
        </w:rPr>
        <w:t xml:space="preserve"> làm việc liên tục kể từ ngày niêm yết tài sản đấu giá cho đến trước ngày mở phiên đấu giá, từ </w:t>
      </w:r>
      <w:r>
        <w:rPr>
          <w:color w:val="000000" w:themeColor="text1"/>
        </w:rPr>
        <w:fldChar w:fldCharType="begin"/>
      </w:r>
      <w:r>
        <w:rPr>
          <w:color w:val="000000" w:themeColor="text1"/>
        </w:rPr>
        <w:instrText xml:space="preserve"> M</w:instrText>
      </w:r>
      <w:r>
        <w:rPr>
          <w:color w:val="000000" w:themeColor="text1"/>
        </w:rPr>
        <w:instrText xml:space="preserve">ERGEFIELD Thời_gian_xem_tài_sản_ </w:instrText>
      </w:r>
      <w:r>
        <w:rPr>
          <w:color w:val="000000" w:themeColor="text1"/>
        </w:rPr>
        <w:fldChar w:fldCharType="separate"/>
      </w:r>
      <w:r>
        <w:rPr>
          <w:color w:val="000000" w:themeColor="text1"/>
        </w:rPr>
        <w:t>ngày 16/4/2025 đến ngày 18/4/2025</w:t>
      </w:r>
      <w:r>
        <w:rPr>
          <w:color w:val="000000" w:themeColor="text1"/>
        </w:rPr>
        <w:fldChar w:fldCharType="end"/>
      </w:r>
      <w:r>
        <w:rPr>
          <w:color w:val="000000" w:themeColor="text1"/>
        </w:rPr>
        <w:t xml:space="preserve">. </w:t>
      </w:r>
      <w:r>
        <w:rPr>
          <w:bCs/>
          <w:color w:val="000000" w:themeColor="text1"/>
        </w:rPr>
        <w:t xml:space="preserve">(Khi xem tài sản phải thông báo 01 ngày cho Công ty Đấu giá hợp danh 5A trước ngày được xem tài sản theo quy định) phương tiện tự túc. </w:t>
      </w:r>
      <w:r>
        <w:rPr>
          <w:color w:val="000000" w:themeColor="text1"/>
        </w:rPr>
        <w:t>Người đăng ký tham gia đấu giá không xem hoặc tự x</w:t>
      </w:r>
      <w:r>
        <w:rPr>
          <w:color w:val="000000" w:themeColor="text1"/>
        </w:rPr>
        <w:t>em tài sản thì phải chịu trách nhiệm chất lượng, tình trạng tài sản khi trúng đấu giá.</w:t>
      </w:r>
      <w:r>
        <w:rPr>
          <w:b/>
          <w:color w:val="000000" w:themeColor="text1"/>
        </w:rPr>
        <w:t xml:space="preserve">   </w:t>
      </w:r>
    </w:p>
    <w:p w:rsidR="00192CC3" w:rsidRDefault="009448A8">
      <w:pPr>
        <w:spacing w:line="276" w:lineRule="auto"/>
        <w:ind w:firstLine="561"/>
        <w:jc w:val="both"/>
        <w:rPr>
          <w:color w:val="000000" w:themeColor="text1"/>
        </w:rPr>
      </w:pPr>
      <w:r>
        <w:rPr>
          <w:b/>
          <w:color w:val="000000" w:themeColor="text1"/>
        </w:rPr>
        <w:t>2. Địa điểm xem tài sản đấu giá:</w:t>
      </w:r>
      <w:r>
        <w:rPr>
          <w:color w:val="000000" w:themeColor="text1"/>
        </w:rPr>
        <w:t xml:space="preserve"> Người đăng ký tham gia đấu giá được xem tài sản đấu giá đề nghị liên hệ </w:t>
      </w:r>
      <w:r>
        <w:rPr>
          <w:color w:val="000000" w:themeColor="text1"/>
        </w:rPr>
        <w:fldChar w:fldCharType="begin"/>
      </w:r>
      <w:r>
        <w:rPr>
          <w:color w:val="000000" w:themeColor="text1"/>
        </w:rPr>
        <w:instrText xml:space="preserve"> MERGEFIELD Bên_có_Tài_sản_Tên_cơ_quan_đại_diện_ký_ </w:instrText>
      </w:r>
      <w:r>
        <w:rPr>
          <w:color w:val="000000" w:themeColor="text1"/>
        </w:rPr>
        <w:fldChar w:fldCharType="separate"/>
      </w:r>
      <w:r>
        <w:rPr>
          <w:color w:val="000000" w:themeColor="text1"/>
        </w:rPr>
        <w:t>Chi cục T</w:t>
      </w:r>
      <w:r>
        <w:rPr>
          <w:color w:val="000000" w:themeColor="text1"/>
        </w:rPr>
        <w:t>hi hành án dân sự huyện Mỹ Xuyên, tỉnh Sóc Trăng</w:t>
      </w:r>
      <w:r>
        <w:rPr>
          <w:color w:val="000000" w:themeColor="text1"/>
        </w:rPr>
        <w:fldChar w:fldCharType="end"/>
      </w:r>
      <w:r>
        <w:rPr>
          <w:color w:val="000000" w:themeColor="text1"/>
        </w:rPr>
        <w:t xml:space="preserve">, địa chỉ: Đường tỉnh lộ 940, ấp Hoà Phuông, xã Hoà Tú 1, huyện Mỹ Xuyên, Sóc Trăng </w:t>
      </w:r>
      <w:r>
        <w:rPr>
          <w:color w:val="000000" w:themeColor="text1"/>
        </w:rPr>
        <w:fldChar w:fldCharType="begin"/>
      </w:r>
      <w:r>
        <w:rPr>
          <w:color w:val="000000" w:themeColor="text1"/>
        </w:rPr>
        <w:instrText xml:space="preserve"> MERGEFIELD Địa_chỉ </w:instrText>
      </w:r>
      <w:r>
        <w:rPr>
          <w:color w:val="000000" w:themeColor="text1"/>
        </w:rPr>
        <w:fldChar w:fldCharType="end"/>
      </w:r>
      <w:r>
        <w:rPr>
          <w:color w:val="000000" w:themeColor="text1"/>
        </w:rPr>
        <w:t>hoặc Công ty Đấu giá hợp danh 5A, địa chỉ: Số 136, đường số 9B, Khu đô thị 5A, khóm 4, phường 4, Tp</w:t>
      </w:r>
      <w:r>
        <w:rPr>
          <w:color w:val="000000" w:themeColor="text1"/>
        </w:rPr>
        <w:t xml:space="preserve">. Sóc Trăng, tỉnh Sóc Trăng để được hướng dẫn. </w:t>
      </w:r>
    </w:p>
    <w:p w:rsidR="00192CC3" w:rsidRDefault="009448A8">
      <w:pPr>
        <w:spacing w:after="100"/>
        <w:ind w:firstLine="567"/>
        <w:jc w:val="both"/>
        <w:rPr>
          <w:b/>
          <w:color w:val="000000" w:themeColor="text1"/>
        </w:rPr>
      </w:pPr>
      <w:r>
        <w:rPr>
          <w:b/>
          <w:color w:val="000000" w:themeColor="text1"/>
        </w:rPr>
        <w:t>Điều 3. Ngày, giờ bắt đầu, hết hạn bán hồ sơ mời tham gia đấu giá; ngày, giờ bắt đầu, hết hạn tiếp nhận hồ sơ tham gia đấu giá; địa điểm bán hồ sơ mời tham gia đấu giá, tiếp nhận hồ sơ tham gia đấu giá:</w:t>
      </w:r>
    </w:p>
    <w:p w:rsidR="00192CC3" w:rsidRDefault="009448A8">
      <w:pPr>
        <w:shd w:val="clear" w:color="auto" w:fill="FFFFFF"/>
        <w:spacing w:before="120"/>
        <w:ind w:firstLine="567"/>
        <w:jc w:val="both"/>
        <w:rPr>
          <w:b/>
          <w:color w:val="000000" w:themeColor="text1"/>
        </w:rPr>
      </w:pPr>
      <w:r>
        <w:rPr>
          <w:b/>
          <w:color w:val="000000" w:themeColor="text1"/>
        </w:rPr>
        <w:t>1. Ng</w:t>
      </w:r>
      <w:r>
        <w:rPr>
          <w:b/>
          <w:color w:val="000000" w:themeColor="text1"/>
        </w:rPr>
        <w:t>ày, giờ bắt đầu, hết hạn bán hồ sơ mời tham gia đấu giá; ngày, giờ bắt đầu, hết hạn tiếp nhận hồ sơ tham gia đấu giá:</w:t>
      </w:r>
      <w:r>
        <w:rPr>
          <w:color w:val="000000" w:themeColor="text1"/>
        </w:rPr>
        <w:t xml:space="preserve"> Bán hồ sơ tham gia đấu giá trong giờ hành chính, liên tục</w:t>
      </w:r>
      <w:r>
        <w:rPr>
          <w:b/>
          <w:color w:val="000000" w:themeColor="text1"/>
        </w:rPr>
        <w:t xml:space="preserve"> </w:t>
      </w:r>
      <w:r>
        <w:rPr>
          <w:color w:val="000000" w:themeColor="text1"/>
        </w:rPr>
        <w:t xml:space="preserve">kể từ </w:t>
      </w:r>
      <w:r>
        <w:rPr>
          <w:color w:val="000000" w:themeColor="text1"/>
        </w:rPr>
        <w:fldChar w:fldCharType="begin"/>
      </w:r>
      <w:r>
        <w:rPr>
          <w:color w:val="000000" w:themeColor="text1"/>
        </w:rPr>
        <w:instrText xml:space="preserve"> MERGEFIELD Thời_gian_đăng_ký_tham_gia </w:instrText>
      </w:r>
      <w:r>
        <w:rPr>
          <w:color w:val="000000" w:themeColor="text1"/>
        </w:rPr>
        <w:fldChar w:fldCharType="separate"/>
      </w:r>
      <w:r>
        <w:rPr>
          <w:color w:val="000000" w:themeColor="text1"/>
        </w:rPr>
        <w:t>07 giờ 00 phút ngày 31/3</w:t>
      </w:r>
      <w:r>
        <w:rPr>
          <w:color w:val="000000" w:themeColor="text1"/>
          <w:lang w:val="vi-VN"/>
        </w:rPr>
        <w:t>/</w:t>
      </w:r>
      <w:r>
        <w:rPr>
          <w:color w:val="000000" w:themeColor="text1"/>
        </w:rPr>
        <w:t xml:space="preserve">2025 đến </w:t>
      </w:r>
      <w:r>
        <w:rPr>
          <w:color w:val="000000" w:themeColor="text1"/>
        </w:rPr>
        <w:t>17 giờ 00 phút ngày 23/4/2025</w:t>
      </w:r>
      <w:r>
        <w:rPr>
          <w:color w:val="000000" w:themeColor="text1"/>
        </w:rPr>
        <w:fldChar w:fldCharType="end"/>
      </w:r>
      <w:r>
        <w:rPr>
          <w:color w:val="000000" w:themeColor="text1"/>
        </w:rPr>
        <w:t xml:space="preserve"> </w:t>
      </w:r>
      <w:r>
        <w:rPr>
          <w:i/>
          <w:color w:val="000000" w:themeColor="text1"/>
        </w:rPr>
        <w:t>(sau 17 giờ 00 phút hết thời gian đăng ký tham gia đấu giá)</w:t>
      </w:r>
      <w:r>
        <w:rPr>
          <w:color w:val="000000" w:themeColor="text1"/>
        </w:rPr>
        <w:t>.</w:t>
      </w:r>
    </w:p>
    <w:p w:rsidR="00192CC3" w:rsidRDefault="009448A8">
      <w:pPr>
        <w:shd w:val="clear" w:color="auto" w:fill="FFFFFF"/>
        <w:spacing w:before="120"/>
        <w:ind w:firstLine="567"/>
        <w:jc w:val="both"/>
        <w:rPr>
          <w:color w:val="000000" w:themeColor="text1"/>
        </w:rPr>
      </w:pPr>
      <w:r>
        <w:rPr>
          <w:b/>
          <w:color w:val="000000" w:themeColor="text1"/>
        </w:rPr>
        <w:t>2. Địa điểm bán hồ sơ tham gia đấu giá:</w:t>
      </w:r>
      <w:r>
        <w:rPr>
          <w:color w:val="000000" w:themeColor="text1"/>
        </w:rPr>
        <w:t xml:space="preserve"> Tại Công ty Đấu giá hợp danh 5A, địa chỉ: Số 136, đường số 9B, Khu đô thị 5A, khóm 4, phường 4, Tp.Sóc Trăng, tỉnh Sóc Tră</w:t>
      </w:r>
      <w:r>
        <w:rPr>
          <w:color w:val="000000" w:themeColor="text1"/>
        </w:rPr>
        <w:t xml:space="preserve">ng.  </w:t>
      </w:r>
    </w:p>
    <w:p w:rsidR="00192CC3" w:rsidRDefault="009448A8">
      <w:pPr>
        <w:widowControl w:val="0"/>
        <w:spacing w:after="120" w:line="276" w:lineRule="auto"/>
        <w:ind w:firstLine="567"/>
        <w:jc w:val="both"/>
        <w:rPr>
          <w:b/>
          <w:color w:val="000000" w:themeColor="text1"/>
        </w:rPr>
      </w:pPr>
      <w:r>
        <w:rPr>
          <w:b/>
          <w:bCs/>
          <w:color w:val="000000" w:themeColor="text1"/>
        </w:rPr>
        <w:t>Điều 4.</w:t>
      </w:r>
      <w:r>
        <w:rPr>
          <w:b/>
          <w:color w:val="000000" w:themeColor="text1"/>
        </w:rPr>
        <w:t xml:space="preserve"> </w:t>
      </w:r>
      <w:r>
        <w:rPr>
          <w:b/>
          <w:color w:val="000000" w:themeColor="text1"/>
          <w:lang w:val="fr-FR"/>
        </w:rPr>
        <w:t xml:space="preserve">Giá khởi điểm tài sản đưa ra đấu giá </w:t>
      </w:r>
      <w:r>
        <w:rPr>
          <w:b/>
          <w:color w:val="000000" w:themeColor="text1"/>
          <w:lang w:val="vi-VN"/>
        </w:rPr>
        <w:t>trong trường hợp công khai giá khởi điểm</w:t>
      </w:r>
      <w:r>
        <w:rPr>
          <w:b/>
          <w:color w:val="000000" w:themeColor="text1"/>
          <w:lang w:val="fr-FR"/>
        </w:rPr>
        <w:t>:</w:t>
      </w:r>
      <w:r>
        <w:rPr>
          <w:b/>
          <w:color w:val="000000" w:themeColor="text1"/>
        </w:rPr>
        <w:t xml:space="preserve"> 1.1</w:t>
      </w:r>
      <w:r>
        <w:rPr>
          <w:b/>
          <w:color w:val="000000" w:themeColor="text1"/>
          <w:lang w:val="vi-VN"/>
        </w:rPr>
        <w:t>27</w:t>
      </w:r>
      <w:r>
        <w:rPr>
          <w:b/>
          <w:color w:val="000000" w:themeColor="text1"/>
        </w:rPr>
        <w:t>.</w:t>
      </w:r>
      <w:r>
        <w:rPr>
          <w:b/>
          <w:color w:val="000000" w:themeColor="text1"/>
          <w:lang w:val="vi-VN"/>
        </w:rPr>
        <w:t>919</w:t>
      </w:r>
      <w:r>
        <w:rPr>
          <w:b/>
          <w:color w:val="000000" w:themeColor="text1"/>
        </w:rPr>
        <w:t>.</w:t>
      </w:r>
      <w:r>
        <w:rPr>
          <w:b/>
          <w:color w:val="000000" w:themeColor="text1"/>
          <w:lang w:val="vi-VN"/>
        </w:rPr>
        <w:t>051</w:t>
      </w:r>
      <w:r>
        <w:rPr>
          <w:b/>
          <w:color w:val="000000" w:themeColor="text1"/>
        </w:rPr>
        <w:t xml:space="preserve">đồng </w:t>
      </w:r>
      <w:r>
        <w:rPr>
          <w:i/>
          <w:iCs/>
          <w:color w:val="000000" w:themeColor="text1"/>
        </w:rPr>
        <w:t>(</w:t>
      </w:r>
      <w:r>
        <w:rPr>
          <w:i/>
          <w:iCs/>
          <w:color w:val="000000" w:themeColor="text1"/>
          <w:lang w:val="vi-VN"/>
        </w:rPr>
        <w:t>Một tỷ, một trăm hai mươi bảy triệu, chín trăm mười chín ngàn, không trăm năm mươi mốt đồng</w:t>
      </w:r>
      <w:r>
        <w:rPr>
          <w:i/>
          <w:iCs/>
          <w:color w:val="000000" w:themeColor="text1"/>
        </w:rPr>
        <w:t>).</w:t>
      </w:r>
      <w:r>
        <w:rPr>
          <w:b/>
          <w:i/>
          <w:iCs/>
          <w:color w:val="000000" w:themeColor="text1"/>
        </w:rPr>
        <w:t xml:space="preserve"> </w:t>
      </w:r>
    </w:p>
    <w:p w:rsidR="00192CC3" w:rsidRDefault="009448A8">
      <w:pPr>
        <w:widowControl w:val="0"/>
        <w:spacing w:before="120"/>
        <w:ind w:firstLine="567"/>
        <w:jc w:val="both"/>
        <w:rPr>
          <w:i/>
          <w:color w:val="000000" w:themeColor="text1"/>
        </w:rPr>
      </w:pPr>
      <w:r>
        <w:rPr>
          <w:b/>
          <w:color w:val="000000" w:themeColor="text1"/>
        </w:rPr>
        <w:t>Lưu ý:</w:t>
      </w:r>
    </w:p>
    <w:p w:rsidR="00192CC3" w:rsidRDefault="009448A8">
      <w:pPr>
        <w:widowControl w:val="0"/>
        <w:spacing w:before="120"/>
        <w:ind w:firstLine="567"/>
        <w:jc w:val="both"/>
        <w:rPr>
          <w:color w:val="000000" w:themeColor="text1"/>
        </w:rPr>
      </w:pPr>
      <w:r>
        <w:rPr>
          <w:color w:val="000000" w:themeColor="text1"/>
        </w:rPr>
        <w:t xml:space="preserve">- Tài sản trên </w:t>
      </w:r>
      <w:r>
        <w:rPr>
          <w:color w:val="000000" w:themeColor="text1"/>
        </w:rPr>
        <w:t>được đấu giá theo phương thức “Bán theo hiện trạng thực tế tài sản” như người đăng ký tham gia đấu giá đã được hướng dẫn xem trước đó. Người đăng ký tham gia đấu giá phải tự đối chiếu thông tin trong hồ sơ đấu giá với tài sản đấu giá. Mọi thắc mắc hay có s</w:t>
      </w:r>
      <w:r>
        <w:rPr>
          <w:color w:val="000000" w:themeColor="text1"/>
        </w:rPr>
        <w:t>ự sai lệch về thông tin tài sản phải báo cho Công ty Đấu giá hợp danh 5A và người có tài sản đấu giá biết trước phiên đấu giá diễn ra 03 ngày (mọi thắc mắc sau khi Đấu giá viên công bố kết quả đấu giá thành thì Công ty Đấu giá hợp danh 5A và người có tài s</w:t>
      </w:r>
      <w:r>
        <w:rPr>
          <w:color w:val="000000" w:themeColor="text1"/>
        </w:rPr>
        <w:t xml:space="preserve">ản đấu giá không chịu trách nhiệm mọi khiếu nại). </w:t>
      </w:r>
    </w:p>
    <w:p w:rsidR="00192CC3" w:rsidRDefault="009448A8">
      <w:pPr>
        <w:widowControl w:val="0"/>
        <w:spacing w:before="120"/>
        <w:ind w:firstLine="567"/>
        <w:jc w:val="both"/>
        <w:rPr>
          <w:color w:val="000000" w:themeColor="text1"/>
        </w:rPr>
      </w:pPr>
      <w:r>
        <w:rPr>
          <w:color w:val="000000" w:themeColor="text1"/>
          <w:shd w:val="clear" w:color="auto" w:fill="FFFFFF"/>
          <w:lang w:val="nl-NL"/>
        </w:rPr>
        <w:t xml:space="preserve">- Người mua được tài sản đấu giá phải tự làm thủ tục chuyển quyền sở hữu, </w:t>
      </w:r>
      <w:r>
        <w:rPr>
          <w:color w:val="000000" w:themeColor="text1"/>
          <w:shd w:val="clear" w:color="auto" w:fill="FFFFFF"/>
          <w:lang w:val="nl-NL"/>
        </w:rPr>
        <w:lastRenderedPageBreak/>
        <w:t>quyền sử dụng tài sản và phải chịu trách nhiệm nộp: Phí, lệ phí và các chi phí khác, các khoản nghĩa vụ tài chính khác phát sinh có</w:t>
      </w:r>
      <w:r>
        <w:rPr>
          <w:color w:val="000000" w:themeColor="text1"/>
          <w:shd w:val="clear" w:color="auto" w:fill="FFFFFF"/>
          <w:lang w:val="nl-NL"/>
        </w:rPr>
        <w:t xml:space="preserve"> liên quan đến tài sản trúng đấu giá (nếu có); </w:t>
      </w:r>
      <w:r>
        <w:rPr>
          <w:color w:val="000000" w:themeColor="text1"/>
        </w:rPr>
        <w:t>Người mua được tài sản bán đấu giá phải chịu trách nhiệm nộp thuế giá trị gia tăng trong trường hợp giá khởi điểm chưa bao gồm thuế giá trị gia tăng mà tài sản bán đấu giá thuộc diện phải chịu thuế giá trị gia</w:t>
      </w:r>
      <w:r>
        <w:rPr>
          <w:color w:val="000000" w:themeColor="text1"/>
        </w:rPr>
        <w:t xml:space="preserve"> tăng theo quy định (theo Điều 5 Thông tư Liên tịch số 11/2016/TTLT-BTP-TANDTC/VKSNDTC ngày 01/8/2016).</w:t>
      </w:r>
    </w:p>
    <w:p w:rsidR="00192CC3" w:rsidRDefault="009448A8">
      <w:pPr>
        <w:widowControl w:val="0"/>
        <w:spacing w:before="120"/>
        <w:ind w:firstLine="567"/>
        <w:jc w:val="both"/>
        <w:rPr>
          <w:color w:val="000000" w:themeColor="text1"/>
        </w:rPr>
      </w:pPr>
      <w:r>
        <w:rPr>
          <w:b/>
          <w:bCs/>
          <w:color w:val="000000" w:themeColor="text1"/>
        </w:rPr>
        <w:t xml:space="preserve">Điều 5. Tiền mua hồ sơ tham gia đấu giá, tiền đặt trước     </w:t>
      </w:r>
    </w:p>
    <w:p w:rsidR="00192CC3" w:rsidRDefault="009448A8">
      <w:pPr>
        <w:spacing w:before="120"/>
        <w:ind w:firstLine="567"/>
        <w:jc w:val="both"/>
        <w:rPr>
          <w:bCs/>
          <w:color w:val="000000" w:themeColor="text1"/>
          <w:lang w:val="pt-BR"/>
        </w:rPr>
      </w:pPr>
      <w:r>
        <w:rPr>
          <w:b/>
          <w:bCs/>
          <w:color w:val="000000" w:themeColor="text1"/>
        </w:rPr>
        <w:t>1. Tiền mua hồ sơ tham gia đấu giá:</w:t>
      </w:r>
      <w:r>
        <w:rPr>
          <w:bCs/>
          <w:color w:val="000000" w:themeColor="text1"/>
        </w:rPr>
        <w:t xml:space="preserve"> Người tham gia đấu giá phải nộp tiền hồ sơ tham gia đấu</w:t>
      </w:r>
      <w:r>
        <w:rPr>
          <w:bCs/>
          <w:color w:val="000000" w:themeColor="text1"/>
        </w:rPr>
        <w:t xml:space="preserve"> giá:</w:t>
      </w:r>
      <w:r>
        <w:rPr>
          <w:bCs/>
          <w:color w:val="000000" w:themeColor="text1"/>
          <w:lang w:val="pt-BR"/>
        </w:rPr>
        <w:t xml:space="preserve"> </w:t>
      </w:r>
      <w:r>
        <w:rPr>
          <w:color w:val="000000" w:themeColor="text1"/>
        </w:rPr>
        <w:fldChar w:fldCharType="begin"/>
      </w:r>
      <w:r>
        <w:rPr>
          <w:color w:val="000000" w:themeColor="text1"/>
        </w:rPr>
        <w:instrText xml:space="preserve"> MERGEFIELD Tiền_bán_hồ_sơ </w:instrText>
      </w:r>
      <w:r>
        <w:rPr>
          <w:color w:val="000000" w:themeColor="text1"/>
        </w:rPr>
        <w:fldChar w:fldCharType="separate"/>
      </w:r>
      <w:r>
        <w:rPr>
          <w:b/>
          <w:color w:val="000000" w:themeColor="text1"/>
          <w:lang w:val="vi-VN"/>
        </w:rPr>
        <w:t>2</w:t>
      </w:r>
      <w:r>
        <w:rPr>
          <w:b/>
          <w:color w:val="000000" w:themeColor="text1"/>
        </w:rPr>
        <w:t>00.000đồng/01 hồ sơ</w:t>
      </w:r>
      <w:r>
        <w:rPr>
          <w:color w:val="000000" w:themeColor="text1"/>
        </w:rPr>
        <w:t xml:space="preserve"> (</w:t>
      </w:r>
      <w:r>
        <w:rPr>
          <w:i/>
          <w:color w:val="000000" w:themeColor="text1"/>
          <w:lang w:val="vi-VN"/>
        </w:rPr>
        <w:t>Hai</w:t>
      </w:r>
      <w:r>
        <w:rPr>
          <w:i/>
          <w:color w:val="000000" w:themeColor="text1"/>
        </w:rPr>
        <w:t xml:space="preserve"> trăm ngàn đồng</w:t>
      </w:r>
      <w:r>
        <w:rPr>
          <w:color w:val="000000" w:themeColor="text1"/>
        </w:rPr>
        <w:t>)</w:t>
      </w:r>
      <w:r>
        <w:rPr>
          <w:color w:val="000000" w:themeColor="text1"/>
        </w:rPr>
        <w:fldChar w:fldCharType="end"/>
      </w:r>
      <w:r>
        <w:rPr>
          <w:color w:val="000000" w:themeColor="text1"/>
          <w:lang w:val="pt-BR"/>
        </w:rPr>
        <w:t>,</w:t>
      </w:r>
      <w:r>
        <w:rPr>
          <w:b/>
          <w:color w:val="000000" w:themeColor="text1"/>
          <w:lang w:val="pt-BR"/>
        </w:rPr>
        <w:t xml:space="preserve">  </w:t>
      </w:r>
      <w:r>
        <w:rPr>
          <w:color w:val="000000" w:themeColor="text1"/>
          <w:lang w:val="pt-BR"/>
        </w:rPr>
        <w:t xml:space="preserve">(Theo </w:t>
      </w:r>
      <w:r>
        <w:rPr>
          <w:color w:val="000000" w:themeColor="text1"/>
        </w:rPr>
        <w:t>Thông tư số 03/2025/TT-BTC ngày 22/01/2025 của Bộ Tài chính quy định chế độ tài chính trong hoạt động đấu giá tài sản)</w:t>
      </w:r>
      <w:r>
        <w:rPr>
          <w:color w:val="000000" w:themeColor="text1"/>
          <w:lang w:val="pt-BR"/>
        </w:rPr>
        <w:t xml:space="preserve">. </w:t>
      </w:r>
    </w:p>
    <w:p w:rsidR="00192CC3" w:rsidRDefault="009448A8">
      <w:pPr>
        <w:spacing w:before="120"/>
        <w:ind w:firstLine="567"/>
        <w:jc w:val="both"/>
        <w:rPr>
          <w:color w:val="000000" w:themeColor="text1"/>
          <w:lang w:val="pt-BR"/>
        </w:rPr>
      </w:pPr>
      <w:r>
        <w:rPr>
          <w:color w:val="000000" w:themeColor="text1"/>
          <w:lang w:val="pt-BR"/>
        </w:rPr>
        <w:t xml:space="preserve">Trường hợp </w:t>
      </w:r>
      <w:r>
        <w:rPr>
          <w:color w:val="000000" w:themeColor="text1"/>
          <w:lang w:val="vi-VN"/>
        </w:rPr>
        <w:t xml:space="preserve">phiên </w:t>
      </w:r>
      <w:r>
        <w:rPr>
          <w:color w:val="000000" w:themeColor="text1"/>
          <w:lang w:val="pt-BR"/>
        </w:rPr>
        <w:t xml:space="preserve">đấu giá không tổ chức được thì tổ chức, cá nhân tham gia đấu giá tài sản được hoàn lại tiền hồ sơ đã nộp trong thời hạn 02 ngày làm việc, kể từ ngày dự kiến tổ chức </w:t>
      </w:r>
      <w:r>
        <w:rPr>
          <w:color w:val="000000" w:themeColor="text1"/>
          <w:lang w:val="vi-VN"/>
        </w:rPr>
        <w:t xml:space="preserve">phiên </w:t>
      </w:r>
      <w:r>
        <w:rPr>
          <w:color w:val="000000" w:themeColor="text1"/>
          <w:lang w:val="pt-BR"/>
        </w:rPr>
        <w:t>đấu giá. Không hoàn trả tiền hồ sơ đối với tổ chức, cá nhân có hành vi vi phạm quy đị</w:t>
      </w:r>
      <w:r>
        <w:rPr>
          <w:color w:val="000000" w:themeColor="text1"/>
          <w:lang w:val="pt-BR"/>
        </w:rPr>
        <w:t xml:space="preserve">nh của pháp luật đấu giá trong thời gian tổ chức đấu giá. </w:t>
      </w:r>
    </w:p>
    <w:p w:rsidR="00192CC3" w:rsidRDefault="009448A8">
      <w:pPr>
        <w:spacing w:before="120"/>
        <w:ind w:firstLine="567"/>
        <w:jc w:val="both"/>
        <w:rPr>
          <w:color w:val="000000" w:themeColor="text1"/>
        </w:rPr>
      </w:pPr>
      <w:r>
        <w:rPr>
          <w:color w:val="000000" w:themeColor="text1"/>
          <w:lang w:val="pt-BR"/>
        </w:rPr>
        <w:t xml:space="preserve"> </w:t>
      </w:r>
      <w:r>
        <w:rPr>
          <w:b/>
          <w:color w:val="000000" w:themeColor="text1"/>
          <w:lang w:val="pt-BR"/>
        </w:rPr>
        <w:t xml:space="preserve">2. Tiền đặt trước; </w:t>
      </w:r>
      <w:r>
        <w:rPr>
          <w:b/>
          <w:color w:val="000000" w:themeColor="text1"/>
        </w:rPr>
        <w:t>ngày, giờ bắt đầu, hết hạn nộp tiền đặt trước</w:t>
      </w:r>
      <w:r>
        <w:rPr>
          <w:b/>
          <w:color w:val="000000" w:themeColor="text1"/>
          <w:lang w:val="pt-BR"/>
        </w:rPr>
        <w:t>:</w:t>
      </w:r>
      <w:r>
        <w:rPr>
          <w:color w:val="000000" w:themeColor="text1"/>
          <w:lang w:val="pt-BR"/>
        </w:rPr>
        <w:t xml:space="preserve"> Người tham gia đấu giá nộp tiền đặt trước cho tổ chức hành nghề đấu giá tài sản kể từ ngày niêm yết việc đấu giá tài sản đến trước</w:t>
      </w:r>
      <w:r>
        <w:rPr>
          <w:color w:val="000000" w:themeColor="text1"/>
          <w:lang w:val="pt-BR"/>
        </w:rPr>
        <w:t xml:space="preserve"> ngày mở phiên đấu giá 02 ngày làm việc,</w:t>
      </w:r>
      <w:r>
        <w:rPr>
          <w:bCs/>
          <w:color w:val="000000" w:themeColor="text1"/>
        </w:rPr>
        <w:t xml:space="preserve"> </w:t>
      </w:r>
      <w:r>
        <w:rPr>
          <w:color w:val="000000" w:themeColor="text1"/>
        </w:rPr>
        <w:t xml:space="preserve">kể từ 07 giờ 00 phút </w:t>
      </w:r>
      <w:r>
        <w:rPr>
          <w:color w:val="000000" w:themeColor="text1"/>
        </w:rPr>
        <w:fldChar w:fldCharType="begin"/>
      </w:r>
      <w:r>
        <w:rPr>
          <w:color w:val="000000" w:themeColor="text1"/>
        </w:rPr>
        <w:instrText xml:space="preserve"> MERGEFIELD Thời_gian_tiền_đặt_trước </w:instrText>
      </w:r>
      <w:r>
        <w:rPr>
          <w:color w:val="000000" w:themeColor="text1"/>
        </w:rPr>
        <w:fldChar w:fldCharType="separate"/>
      </w:r>
      <w:r>
        <w:rPr>
          <w:color w:val="000000" w:themeColor="text1"/>
        </w:rPr>
        <w:t>ngày 31/3/2025 đến 17 giờ 00 phút ngày 23/</w:t>
      </w:r>
      <w:r>
        <w:rPr>
          <w:color w:val="000000" w:themeColor="text1"/>
          <w:lang w:val="vi-VN"/>
        </w:rPr>
        <w:t>4</w:t>
      </w:r>
      <w:r>
        <w:rPr>
          <w:color w:val="000000" w:themeColor="text1"/>
        </w:rPr>
        <w:t>/2025</w:t>
      </w:r>
      <w:r>
        <w:rPr>
          <w:color w:val="000000" w:themeColor="text1"/>
        </w:rPr>
        <w:fldChar w:fldCharType="end"/>
      </w:r>
      <w:r>
        <w:rPr>
          <w:i/>
          <w:color w:val="000000" w:themeColor="text1"/>
        </w:rPr>
        <w:t xml:space="preserve"> (sau 17 giờ 00 phút hết thời gian nộp tiền đặt trước)</w:t>
      </w:r>
      <w:r>
        <w:rPr>
          <w:color w:val="000000" w:themeColor="text1"/>
        </w:rPr>
        <w:t xml:space="preserve"> là: </w:t>
      </w:r>
      <w:r>
        <w:rPr>
          <w:b/>
          <w:bCs/>
          <w:color w:val="000000" w:themeColor="text1"/>
        </w:rPr>
        <w:t>1</w:t>
      </w:r>
      <w:r>
        <w:rPr>
          <w:b/>
          <w:bCs/>
          <w:color w:val="000000" w:themeColor="text1"/>
          <w:lang w:val="vi-VN"/>
        </w:rPr>
        <w:t>69</w:t>
      </w:r>
      <w:r>
        <w:rPr>
          <w:b/>
          <w:bCs/>
          <w:color w:val="000000" w:themeColor="text1"/>
        </w:rPr>
        <w:t>.000.000đồng/01 hồ sơ</w:t>
      </w:r>
      <w:r>
        <w:rPr>
          <w:bCs/>
          <w:color w:val="000000" w:themeColor="text1"/>
        </w:rPr>
        <w:t xml:space="preserve"> (Một trăm </w:t>
      </w:r>
      <w:r>
        <w:rPr>
          <w:bCs/>
          <w:color w:val="000000" w:themeColor="text1"/>
          <w:lang w:val="vi-VN"/>
        </w:rPr>
        <w:t xml:space="preserve">sáu mươi chín </w:t>
      </w:r>
      <w:r>
        <w:rPr>
          <w:bCs/>
          <w:color w:val="000000" w:themeColor="text1"/>
        </w:rPr>
        <w:t>triệu đồng)</w:t>
      </w:r>
      <w:r>
        <w:rPr>
          <w:bCs/>
          <w:i/>
          <w:color w:val="000000" w:themeColor="text1"/>
          <w:lang w:val="pt-BR"/>
        </w:rPr>
        <w:t>,</w:t>
      </w:r>
      <w:r>
        <w:rPr>
          <w:bCs/>
          <w:color w:val="000000" w:themeColor="text1"/>
          <w:lang w:val="pt-BR"/>
        </w:rPr>
        <w:t xml:space="preserve"> </w:t>
      </w:r>
      <w:r>
        <w:rPr>
          <w:color w:val="000000" w:themeColor="text1"/>
        </w:rPr>
        <w:t>phí nộp tiền và trả lại tiền do người đăng ký tham gia đấu giá chịu</w:t>
      </w:r>
      <w:r>
        <w:rPr>
          <w:color w:val="000000" w:themeColor="text1"/>
          <w:lang w:val="vi-VN"/>
        </w:rPr>
        <w:t>.</w:t>
      </w:r>
      <w:r>
        <w:rPr>
          <w:color w:val="000000" w:themeColor="text1"/>
        </w:rPr>
        <w:t xml:space="preserve"> Người tham gia đấu giá nộp tiền vào tài khoản của Công ty Đấu giá hợp danh 5A mở tại Ngân hàng, cụ thể như sau:</w:t>
      </w:r>
    </w:p>
    <w:p w:rsidR="00192CC3" w:rsidRDefault="009448A8">
      <w:pPr>
        <w:spacing w:before="120"/>
        <w:ind w:firstLine="567"/>
        <w:jc w:val="both"/>
        <w:rPr>
          <w:color w:val="000000" w:themeColor="text1"/>
        </w:rPr>
      </w:pPr>
      <w:r>
        <w:rPr>
          <w:color w:val="000000" w:themeColor="text1"/>
        </w:rPr>
        <w:t>- Tên tài khoản: Công ty Đấu giá hợp danh 5A</w:t>
      </w:r>
    </w:p>
    <w:p w:rsidR="00192CC3" w:rsidRDefault="009448A8">
      <w:pPr>
        <w:spacing w:before="120"/>
        <w:ind w:firstLine="567"/>
        <w:jc w:val="both"/>
        <w:rPr>
          <w:color w:val="000000" w:themeColor="text1"/>
        </w:rPr>
      </w:pPr>
      <w:r>
        <w:rPr>
          <w:bCs/>
          <w:color w:val="000000" w:themeColor="text1"/>
        </w:rPr>
        <w:t xml:space="preserve">- Số tài khoản: </w:t>
      </w:r>
      <w:r>
        <w:rPr>
          <w:b/>
          <w:color w:val="000000" w:themeColor="text1"/>
        </w:rPr>
        <w:t>0061100008376007</w:t>
      </w:r>
      <w:r>
        <w:rPr>
          <w:color w:val="000000" w:themeColor="text1"/>
        </w:rPr>
        <w:t xml:space="preserve">, tại: Ngân hàng TMCP Phương Đông (OCB) Chi nhánh Sóc Trăng.  </w:t>
      </w:r>
    </w:p>
    <w:p w:rsidR="00192CC3" w:rsidRDefault="009448A8">
      <w:pPr>
        <w:spacing w:before="120"/>
        <w:ind w:firstLine="567"/>
        <w:jc w:val="both"/>
        <w:rPr>
          <w:color w:val="000000" w:themeColor="text1"/>
        </w:rPr>
      </w:pPr>
      <w:r>
        <w:rPr>
          <w:color w:val="000000" w:themeColor="text1"/>
        </w:rPr>
        <w:t xml:space="preserve">Lưu ý: </w:t>
      </w:r>
    </w:p>
    <w:p w:rsidR="00192CC3" w:rsidRDefault="009448A8">
      <w:pPr>
        <w:spacing w:before="120" w:line="276" w:lineRule="auto"/>
        <w:ind w:firstLine="567"/>
        <w:jc w:val="both"/>
        <w:rPr>
          <w:color w:val="000000" w:themeColor="text1"/>
        </w:rPr>
      </w:pPr>
      <w:r>
        <w:rPr>
          <w:color w:val="000000" w:themeColor="text1"/>
        </w:rPr>
        <w:t>- Trường hợp người đăng ký tham gia đấu giá cung cấp cho Công ty chứng từ/hoá đơn/giấy tờ … về việc nộp tiền đặt trước tham gia đấu giá mà trong các giấy</w:t>
      </w:r>
      <w:r>
        <w:rPr>
          <w:color w:val="000000" w:themeColor="text1"/>
        </w:rPr>
        <w:t xml:space="preserve"> tờ cung cấp trên không thể hiện giờ, phút nộp tiền thì Công ty căn cứ vào ngày ghi trên các chứng từ nêu trên. Khoản tiền đặt trước của người tham gia đấu giá là hợp lệ (không phụ thuộc vào thời gian báo có của Công ty).</w:t>
      </w:r>
    </w:p>
    <w:p w:rsidR="00192CC3" w:rsidRDefault="009448A8">
      <w:pPr>
        <w:spacing w:before="120" w:line="276" w:lineRule="auto"/>
        <w:ind w:firstLine="567"/>
        <w:jc w:val="both"/>
        <w:rPr>
          <w:color w:val="000000" w:themeColor="text1"/>
        </w:rPr>
      </w:pPr>
      <w:r>
        <w:rPr>
          <w:color w:val="000000" w:themeColor="text1"/>
        </w:rPr>
        <w:t>- Trường hợp người đăng ký tham gi</w:t>
      </w:r>
      <w:r>
        <w:rPr>
          <w:color w:val="000000" w:themeColor="text1"/>
        </w:rPr>
        <w:t>a đấu giá không cung cấp cho Công ty chứng từ/hoá đơn/giấy tờ … về việc nộp tiền đặt trước tham gia đấu giá thì Công ty sẽ căn cứ vào thời gian báo có của tài khoản Công ty, nếu quá thời gian (ngày, giờ, phút) mà Công ty đã quy định trong Quy chế, niêm yết</w:t>
      </w:r>
      <w:r>
        <w:rPr>
          <w:color w:val="000000" w:themeColor="text1"/>
        </w:rPr>
        <w:t xml:space="preserve"> hoặc trong thông báo thì khoản tiền đặt trước của người đăng ký tham gia đấu giá được xem là không </w:t>
      </w:r>
      <w:r>
        <w:rPr>
          <w:color w:val="000000" w:themeColor="text1"/>
        </w:rPr>
        <w:lastRenderedPageBreak/>
        <w:t>hợp lệ. Hồ sơ của người đăng ký tham gia đấu giá không đủ điều kiện tham gia đấu giá, Công ty sẽ hoàn trả khoản tiền đặt trước cho người đăng ký tham gia đấ</w:t>
      </w:r>
      <w:r>
        <w:rPr>
          <w:color w:val="000000" w:themeColor="text1"/>
        </w:rPr>
        <w:t>u giá.</w:t>
      </w:r>
    </w:p>
    <w:p w:rsidR="00192CC3" w:rsidRDefault="009448A8">
      <w:pPr>
        <w:spacing w:after="100"/>
        <w:ind w:firstLine="567"/>
        <w:jc w:val="both"/>
        <w:rPr>
          <w:bCs/>
          <w:color w:val="000000" w:themeColor="text1"/>
        </w:rPr>
      </w:pPr>
      <w:r>
        <w:rPr>
          <w:bCs/>
          <w:color w:val="000000" w:themeColor="text1"/>
        </w:rPr>
        <w:t>Khoản tiền này và thanh toán tiền lãi (nếu có) sẽ được trả lại cho người tham gia đấu giá không trúng đấu giá trong thời hạn 03 ngày làm việc</w:t>
      </w:r>
      <w:r>
        <w:rPr>
          <w:b/>
          <w:bCs/>
          <w:color w:val="000000" w:themeColor="text1"/>
        </w:rPr>
        <w:t xml:space="preserve"> </w:t>
      </w:r>
      <w:r>
        <w:rPr>
          <w:bCs/>
          <w:color w:val="000000" w:themeColor="text1"/>
        </w:rPr>
        <w:t>kể từ ngày kết thúc phiên đấu giá hoặc trong thời gian khác do các bên thoả thuận (trừ trường hợp vi phạm q</w:t>
      </w:r>
      <w:r>
        <w:rPr>
          <w:bCs/>
          <w:color w:val="000000" w:themeColor="text1"/>
        </w:rPr>
        <w:t xml:space="preserve">uy định về tịch thu khoản tiền đặt trước của người tham gia đấu giá tại khoản 6 Điều 39 Luật Đấu giá tài sản </w:t>
      </w:r>
      <w:r>
        <w:rPr>
          <w:bCs/>
          <w:color w:val="000000" w:themeColor="text1"/>
          <w:lang w:val="vi-VN"/>
        </w:rPr>
        <w:t xml:space="preserve">phiên </w:t>
      </w:r>
      <w:r>
        <w:rPr>
          <w:color w:val="000000" w:themeColor="text1"/>
          <w:lang w:val="pt-BR"/>
        </w:rPr>
        <w:t>sửa đổi bổ sung năm 2024</w:t>
      </w:r>
      <w:r>
        <w:rPr>
          <w:bCs/>
          <w:color w:val="000000" w:themeColor="text1"/>
        </w:rPr>
        <w:t xml:space="preserve">). </w:t>
      </w:r>
    </w:p>
    <w:p w:rsidR="00192CC3" w:rsidRDefault="009448A8">
      <w:pPr>
        <w:spacing w:before="120" w:line="276" w:lineRule="auto"/>
        <w:ind w:firstLine="567"/>
        <w:jc w:val="both"/>
        <w:rPr>
          <w:color w:val="000000" w:themeColor="text1"/>
          <w:lang w:val="pt-BR"/>
        </w:rPr>
      </w:pPr>
      <w:r>
        <w:rPr>
          <w:bCs/>
          <w:color w:val="000000" w:themeColor="text1"/>
        </w:rPr>
        <w:t xml:space="preserve">- </w:t>
      </w:r>
      <w:r>
        <w:rPr>
          <w:color w:val="000000" w:themeColor="text1"/>
          <w:lang w:val="vi-VN"/>
        </w:rPr>
        <w:t xml:space="preserve">Trường hợp trúng đấu giá thì khoản tiền đặt trước và tiền lãi (nếu có) được chuyển thành tiền đặt cọc để bảo </w:t>
      </w:r>
      <w:r>
        <w:rPr>
          <w:color w:val="000000" w:themeColor="text1"/>
          <w:lang w:val="vi-VN"/>
        </w:rPr>
        <w:t>đảm thực hiện giao kết hoặc thực hiện hợp đồng mua bán tài sản đấu giá hoặc thực hiện nghĩa vụ mua tài sản đấu giá sau khi được cơ quan có thẩm quyền phê duyệt</w:t>
      </w:r>
      <w:r>
        <w:rPr>
          <w:bCs/>
          <w:color w:val="000000" w:themeColor="text1"/>
        </w:rPr>
        <w:t xml:space="preserve">. </w:t>
      </w:r>
      <w:r>
        <w:rPr>
          <w:color w:val="000000" w:themeColor="text1"/>
        </w:rPr>
        <w:t>Tổ chức hành nghề đấu giá tài sản có trách nhiệm chuyển tiền đặt cọc cho người có tài sản đấu g</w:t>
      </w:r>
      <w:r>
        <w:rPr>
          <w:color w:val="000000" w:themeColor="text1"/>
        </w:rPr>
        <w:t>iá trong thời hạn 03 ngày làm việc kể từ ngày kết thúc phiên đấu giá, trừ trường hợp pháp luật có quy định khác.</w:t>
      </w:r>
      <w:r>
        <w:rPr>
          <w:bCs/>
          <w:color w:val="000000" w:themeColor="text1"/>
        </w:rPr>
        <w:t xml:space="preserve"> Việc xử lý tiền đặt cọc thực hiện theo quy định của pháp luật về dân sự và quy định khác của pháp luật có liên quan.</w:t>
      </w:r>
    </w:p>
    <w:p w:rsidR="00192CC3" w:rsidRDefault="009448A8">
      <w:pPr>
        <w:spacing w:before="120"/>
        <w:ind w:firstLine="567"/>
        <w:jc w:val="both"/>
        <w:rPr>
          <w:b/>
          <w:bCs/>
          <w:color w:val="000000" w:themeColor="text1"/>
          <w:lang w:val="pt-BR"/>
        </w:rPr>
      </w:pPr>
      <w:r>
        <w:rPr>
          <w:b/>
          <w:bCs/>
          <w:color w:val="000000" w:themeColor="text1"/>
          <w:lang w:val="pt-BR"/>
        </w:rPr>
        <w:t>Điều 6. Thời gian, địa điể</w:t>
      </w:r>
      <w:r>
        <w:rPr>
          <w:b/>
          <w:bCs/>
          <w:color w:val="000000" w:themeColor="text1"/>
          <w:lang w:val="pt-BR"/>
        </w:rPr>
        <w:t>m, điều kiện, cách thức đăng ký tham gia đấu giá tài sản</w:t>
      </w:r>
    </w:p>
    <w:p w:rsidR="00192CC3" w:rsidRDefault="009448A8">
      <w:pPr>
        <w:shd w:val="clear" w:color="auto" w:fill="FFFFFF"/>
        <w:spacing w:before="120"/>
        <w:ind w:firstLine="567"/>
        <w:jc w:val="both"/>
        <w:rPr>
          <w:color w:val="000000" w:themeColor="text1"/>
          <w:lang w:val="pt-BR"/>
        </w:rPr>
      </w:pPr>
      <w:r>
        <w:rPr>
          <w:b/>
          <w:color w:val="000000" w:themeColor="text1"/>
          <w:lang w:val="pt-BR"/>
        </w:rPr>
        <w:t>1. Thời gian đăng ký tham gia đấu giá:</w:t>
      </w:r>
      <w:r>
        <w:rPr>
          <w:color w:val="000000" w:themeColor="text1"/>
          <w:lang w:val="pt-BR"/>
        </w:rPr>
        <w:t xml:space="preserve"> Đăng ký tham gia đấu giá trong giờ hành chính, liên tục</w:t>
      </w:r>
      <w:r>
        <w:rPr>
          <w:b/>
          <w:color w:val="000000" w:themeColor="text1"/>
          <w:lang w:val="pt-BR"/>
        </w:rPr>
        <w:t xml:space="preserve"> </w:t>
      </w:r>
      <w:r>
        <w:rPr>
          <w:color w:val="000000" w:themeColor="text1"/>
        </w:rPr>
        <w:t xml:space="preserve">kể từ </w:t>
      </w:r>
      <w:r>
        <w:rPr>
          <w:color w:val="000000" w:themeColor="text1"/>
        </w:rPr>
        <w:fldChar w:fldCharType="begin"/>
      </w:r>
      <w:r>
        <w:rPr>
          <w:color w:val="000000" w:themeColor="text1"/>
        </w:rPr>
        <w:instrText xml:space="preserve"> MERGEFIELD Thời_gian_đăng_ký_tham_gia </w:instrText>
      </w:r>
      <w:r>
        <w:rPr>
          <w:color w:val="000000" w:themeColor="text1"/>
        </w:rPr>
        <w:fldChar w:fldCharType="separate"/>
      </w:r>
      <w:r>
        <w:rPr>
          <w:color w:val="000000" w:themeColor="text1"/>
        </w:rPr>
        <w:t>07 giờ 00 phút ngày 31/3/2025 đến 17 giờ 00 phút ngày 23</w:t>
      </w:r>
      <w:r>
        <w:rPr>
          <w:color w:val="000000" w:themeColor="text1"/>
        </w:rPr>
        <w:t>/4/2025</w:t>
      </w:r>
      <w:r>
        <w:rPr>
          <w:color w:val="000000" w:themeColor="text1"/>
        </w:rPr>
        <w:fldChar w:fldCharType="end"/>
      </w:r>
      <w:r>
        <w:rPr>
          <w:color w:val="000000" w:themeColor="text1"/>
        </w:rPr>
        <w:t xml:space="preserve"> </w:t>
      </w:r>
      <w:r>
        <w:rPr>
          <w:i/>
          <w:color w:val="000000" w:themeColor="text1"/>
        </w:rPr>
        <w:t>(sau 17 giờ 00 phút hết thời gian đăng ký tham gia đấu giá)</w:t>
      </w:r>
      <w:r>
        <w:rPr>
          <w:color w:val="000000" w:themeColor="text1"/>
        </w:rPr>
        <w:t>.</w:t>
      </w:r>
    </w:p>
    <w:p w:rsidR="00192CC3" w:rsidRDefault="009448A8">
      <w:pPr>
        <w:spacing w:before="120"/>
        <w:ind w:firstLine="567"/>
        <w:jc w:val="both"/>
        <w:rPr>
          <w:color w:val="000000" w:themeColor="text1"/>
          <w:lang w:val="pt-BR"/>
        </w:rPr>
      </w:pPr>
      <w:r>
        <w:rPr>
          <w:b/>
          <w:color w:val="000000" w:themeColor="text1"/>
          <w:lang w:val="pt-BR"/>
        </w:rPr>
        <w:t>2. Địa điểm đăng ký tham gia đấu giá:</w:t>
      </w:r>
      <w:r>
        <w:rPr>
          <w:color w:val="000000" w:themeColor="text1"/>
          <w:lang w:val="pt-BR"/>
        </w:rPr>
        <w:t xml:space="preserve"> Tại </w:t>
      </w:r>
      <w:r>
        <w:rPr>
          <w:color w:val="000000" w:themeColor="text1"/>
        </w:rPr>
        <w:t>Công ty Đấu giá hợp danh 5A, địa chỉ: Số 136, đường số 9B, Khu đô thị 5A, khóm 4, phường 4, thành phố Sóc Trăng, tỉnh Sóc Trăng.</w:t>
      </w:r>
    </w:p>
    <w:p w:rsidR="00192CC3" w:rsidRDefault="009448A8">
      <w:pPr>
        <w:spacing w:before="120"/>
        <w:ind w:firstLine="567"/>
        <w:jc w:val="both"/>
        <w:rPr>
          <w:b/>
          <w:color w:val="000000" w:themeColor="text1"/>
          <w:lang w:val="pt-BR"/>
        </w:rPr>
      </w:pPr>
      <w:r>
        <w:rPr>
          <w:b/>
          <w:color w:val="000000" w:themeColor="text1"/>
          <w:lang w:val="pt-BR"/>
        </w:rPr>
        <w:t xml:space="preserve">3. Điều kiện </w:t>
      </w:r>
      <w:r>
        <w:rPr>
          <w:b/>
          <w:color w:val="000000" w:themeColor="text1"/>
          <w:lang w:val="pt-BR"/>
        </w:rPr>
        <w:t>đăng ký tham gia đấu giá tài sản</w:t>
      </w:r>
    </w:p>
    <w:p w:rsidR="00192CC3" w:rsidRDefault="009448A8">
      <w:pPr>
        <w:shd w:val="clear" w:color="auto" w:fill="FFFFFF"/>
        <w:spacing w:before="120"/>
        <w:ind w:firstLine="567"/>
        <w:jc w:val="both"/>
        <w:rPr>
          <w:color w:val="000000" w:themeColor="text1"/>
          <w:lang w:val="pt-BR"/>
        </w:rPr>
      </w:pPr>
      <w:r>
        <w:rPr>
          <w:b/>
          <w:color w:val="000000" w:themeColor="text1"/>
          <w:lang w:val="pt-BR"/>
        </w:rPr>
        <w:t xml:space="preserve">a) </w:t>
      </w:r>
      <w:r>
        <w:rPr>
          <w:color w:val="000000" w:themeColor="text1"/>
          <w:lang w:val="pt-BR"/>
        </w:rPr>
        <w:t>Cá nhân, tổ chức đăng ký tham gia đấu giá thông qua việc nộp hồ sơ tham gia đấu giá hợp lệ và tiền đặt trước cho tổ chức đấu giá tài sản.</w:t>
      </w:r>
    </w:p>
    <w:p w:rsidR="00192CC3" w:rsidRDefault="009448A8">
      <w:pPr>
        <w:spacing w:before="120" w:line="276" w:lineRule="auto"/>
        <w:ind w:firstLine="567"/>
        <w:jc w:val="both"/>
        <w:rPr>
          <w:color w:val="000000" w:themeColor="text1"/>
          <w:lang w:val="pt-BR"/>
        </w:rPr>
      </w:pPr>
      <w:r>
        <w:rPr>
          <w:b/>
          <w:color w:val="000000" w:themeColor="text1"/>
          <w:lang w:val="pt-BR"/>
        </w:rPr>
        <w:t>b)</w:t>
      </w:r>
      <w:r>
        <w:rPr>
          <w:color w:val="000000" w:themeColor="text1"/>
          <w:lang w:val="pt-BR"/>
        </w:rPr>
        <w:t xml:space="preserve"> Người đăng ký tham gia đấu giá tài sản không thuộc trường hợp người không được </w:t>
      </w:r>
      <w:r>
        <w:rPr>
          <w:color w:val="000000" w:themeColor="text1"/>
          <w:lang w:val="pt-BR"/>
        </w:rPr>
        <w:t xml:space="preserve">tham gia đấu giá tài sản theo quy định tại khoản 4 Điều 38 Luật Đấu giá tài sản </w:t>
      </w:r>
      <w:r>
        <w:rPr>
          <w:color w:val="000000" w:themeColor="text1"/>
          <w:lang w:val="vi-VN"/>
        </w:rPr>
        <w:t xml:space="preserve">phiên </w:t>
      </w:r>
      <w:r>
        <w:rPr>
          <w:color w:val="000000" w:themeColor="text1"/>
          <w:lang w:val="pt-BR"/>
        </w:rPr>
        <w:t>sửa đổi bổ sung năm 2024, gồm những người sau đây:</w:t>
      </w:r>
    </w:p>
    <w:p w:rsidR="00192CC3" w:rsidRDefault="009448A8">
      <w:pPr>
        <w:spacing w:before="120" w:line="276" w:lineRule="auto"/>
        <w:ind w:firstLine="567"/>
        <w:jc w:val="both"/>
        <w:rPr>
          <w:color w:val="000000" w:themeColor="text1"/>
          <w:lang w:val="pt-BR"/>
        </w:rPr>
      </w:pPr>
      <w:r>
        <w:rPr>
          <w:color w:val="000000" w:themeColor="text1"/>
          <w:lang w:val="pt-BR"/>
        </w:rPr>
        <w:t>- Người không có năng lực hành vi dân sự, người bị mất hoặc bị hạn chế năng lực hành vi dân sự, người có khó khăn trong</w:t>
      </w:r>
      <w:r>
        <w:rPr>
          <w:color w:val="000000" w:themeColor="text1"/>
          <w:lang w:val="pt-BR"/>
        </w:rPr>
        <w:t xml:space="preserve"> nhận thức, làm chủ hành vi hoặc người tại thời điểm đăng ký tham gia đấu giá không nhận thức, làm chủ được hành vi của mình;</w:t>
      </w:r>
    </w:p>
    <w:p w:rsidR="00192CC3" w:rsidRDefault="009448A8">
      <w:pPr>
        <w:spacing w:before="120" w:line="276" w:lineRule="auto"/>
        <w:ind w:firstLine="567"/>
        <w:jc w:val="both"/>
        <w:rPr>
          <w:color w:val="000000" w:themeColor="text1"/>
          <w:lang w:val="pt-BR"/>
        </w:rPr>
      </w:pPr>
      <w:r>
        <w:rPr>
          <w:color w:val="000000" w:themeColor="text1"/>
          <w:lang w:val="pt-BR"/>
        </w:rPr>
        <w:t xml:space="preserve">- Người làm việc trong tổ chức đấu giá tài sản thực hiện </w:t>
      </w:r>
      <w:r>
        <w:rPr>
          <w:color w:val="000000" w:themeColor="text1"/>
          <w:lang w:val="vi-VN"/>
        </w:rPr>
        <w:t xml:space="preserve">phiên </w:t>
      </w:r>
      <w:r>
        <w:rPr>
          <w:color w:val="000000" w:themeColor="text1"/>
          <w:lang w:val="pt-BR"/>
        </w:rPr>
        <w:t xml:space="preserve">đấu giá; cha, mẹ, vợ, chồng, con, anh ruột, chị ruột, em ruột của đấu giá viên điều hành </w:t>
      </w:r>
      <w:r>
        <w:rPr>
          <w:color w:val="000000" w:themeColor="text1"/>
          <w:lang w:val="vi-VN"/>
        </w:rPr>
        <w:t xml:space="preserve">phiên </w:t>
      </w:r>
      <w:r>
        <w:rPr>
          <w:color w:val="000000" w:themeColor="text1"/>
          <w:lang w:val="pt-BR"/>
        </w:rPr>
        <w:t>đấu giá; người trực tiếp giám định, định giá tài sản; cha, mẹ, vợ, chồng, con, anh ruột, chị ruột, em ruột của người trực tiếp giám định, định giá tài sản;</w:t>
      </w:r>
    </w:p>
    <w:p w:rsidR="00192CC3" w:rsidRDefault="009448A8">
      <w:pPr>
        <w:spacing w:before="120" w:line="276" w:lineRule="auto"/>
        <w:ind w:firstLine="567"/>
        <w:jc w:val="both"/>
        <w:rPr>
          <w:color w:val="000000" w:themeColor="text1"/>
          <w:lang w:val="pt-BR"/>
        </w:rPr>
      </w:pPr>
      <w:r>
        <w:rPr>
          <w:color w:val="000000" w:themeColor="text1"/>
          <w:lang w:val="pt-BR"/>
        </w:rPr>
        <w:lastRenderedPageBreak/>
        <w:t>- Ngư</w:t>
      </w:r>
      <w:r>
        <w:rPr>
          <w:color w:val="000000" w:themeColor="text1"/>
          <w:lang w:val="pt-BR"/>
        </w:rPr>
        <w:t>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192CC3" w:rsidRDefault="009448A8">
      <w:pPr>
        <w:spacing w:before="120" w:line="276" w:lineRule="auto"/>
        <w:ind w:firstLine="567"/>
        <w:jc w:val="both"/>
        <w:rPr>
          <w:color w:val="000000" w:themeColor="text1"/>
          <w:lang w:val="pt-BR"/>
        </w:rPr>
      </w:pPr>
      <w:r>
        <w:rPr>
          <w:color w:val="000000" w:themeColor="text1"/>
          <w:lang w:val="pt-BR"/>
        </w:rPr>
        <w:t xml:space="preserve">- Cha, mẹ, vợ, chồng, con, anh ruột, chị </w:t>
      </w:r>
      <w:r>
        <w:rPr>
          <w:color w:val="000000" w:themeColor="text1"/>
          <w:lang w:val="pt-BR"/>
        </w:rPr>
        <w:t>ruột, em ruột của người quy định tại điểm c khoản này;</w:t>
      </w:r>
    </w:p>
    <w:p w:rsidR="00192CC3" w:rsidRDefault="009448A8">
      <w:pPr>
        <w:spacing w:before="120"/>
        <w:ind w:firstLine="567"/>
        <w:jc w:val="both"/>
        <w:rPr>
          <w:color w:val="000000" w:themeColor="text1"/>
          <w:lang w:val="pt-BR"/>
        </w:rPr>
      </w:pPr>
      <w:r>
        <w:rPr>
          <w:color w:val="000000" w:themeColor="text1"/>
          <w:lang w:val="pt-BR"/>
        </w:rPr>
        <w:t>- Người không có quyền mua tài sản đấu giá theo quy định của pháp luật áp dụng đối với loại tài sản đó.</w:t>
      </w:r>
    </w:p>
    <w:p w:rsidR="00192CC3" w:rsidRDefault="009448A8">
      <w:pPr>
        <w:spacing w:before="120"/>
        <w:ind w:firstLine="567"/>
        <w:jc w:val="both"/>
        <w:rPr>
          <w:color w:val="000000" w:themeColor="text1"/>
          <w:lang w:val="pt-BR"/>
        </w:rPr>
      </w:pPr>
      <w:r>
        <w:rPr>
          <w:b/>
          <w:color w:val="000000" w:themeColor="text1"/>
          <w:lang w:val="pt-BR"/>
        </w:rPr>
        <w:t>c)</w:t>
      </w:r>
      <w:r>
        <w:rPr>
          <w:color w:val="000000" w:themeColor="text1"/>
          <w:lang w:val="pt-BR"/>
        </w:rPr>
        <w:t xml:space="preserve"> Trong trường hợp pháp luật có quy định về điều kiện khi tham gia đấu giá thì người tham gia đấ</w:t>
      </w:r>
      <w:r>
        <w:rPr>
          <w:color w:val="000000" w:themeColor="text1"/>
          <w:lang w:val="pt-BR"/>
        </w:rPr>
        <w:t>u giá phải đáp ứng điều kiện đó</w:t>
      </w:r>
    </w:p>
    <w:p w:rsidR="00192CC3" w:rsidRDefault="009448A8">
      <w:pPr>
        <w:spacing w:before="120"/>
        <w:ind w:firstLine="567"/>
        <w:jc w:val="both"/>
        <w:rPr>
          <w:bCs/>
          <w:color w:val="000000" w:themeColor="text1"/>
          <w:lang w:val="pt-BR"/>
        </w:rPr>
      </w:pPr>
      <w:r>
        <w:rPr>
          <w:b/>
          <w:color w:val="000000" w:themeColor="text1"/>
          <w:lang w:val="pt-BR"/>
        </w:rPr>
        <w:t>d)</w:t>
      </w:r>
      <w:r>
        <w:rPr>
          <w:color w:val="000000" w:themeColor="text1"/>
          <w:lang w:val="pt-BR"/>
        </w:rPr>
        <w:t xml:space="preserve"> </w:t>
      </w:r>
      <w:r>
        <w:rPr>
          <w:bCs/>
          <w:color w:val="000000" w:themeColor="text1"/>
          <w:lang w:val="pt-BR"/>
        </w:rPr>
        <w:t>Người đăng ký tham gia đấu giá phải cung cấp các thông tin của tổ chức, cá nhân có liên quan cho Công ty Đấu giá hợp danh 5A (gọi tắt là Công ty) khi đăng ký tham gia đấu giá.</w:t>
      </w:r>
    </w:p>
    <w:p w:rsidR="00192CC3" w:rsidRDefault="009448A8">
      <w:pPr>
        <w:spacing w:before="120"/>
        <w:ind w:firstLine="567"/>
        <w:jc w:val="both"/>
        <w:rPr>
          <w:b/>
          <w:bCs/>
          <w:color w:val="000000" w:themeColor="text1"/>
          <w:lang w:val="pt-BR"/>
        </w:rPr>
      </w:pPr>
      <w:r>
        <w:rPr>
          <w:b/>
          <w:bCs/>
          <w:color w:val="000000" w:themeColor="text1"/>
          <w:lang w:val="pt-BR"/>
        </w:rPr>
        <w:t>4. Cách thức đăng ký tham gia đấu giá tài sản</w:t>
      </w:r>
    </w:p>
    <w:p w:rsidR="00192CC3" w:rsidRDefault="009448A8">
      <w:pPr>
        <w:tabs>
          <w:tab w:val="left" w:pos="-3120"/>
        </w:tabs>
        <w:spacing w:after="100"/>
        <w:ind w:firstLine="567"/>
        <w:jc w:val="both"/>
        <w:rPr>
          <w:bCs/>
          <w:color w:val="000000" w:themeColor="text1"/>
        </w:rPr>
      </w:pPr>
      <w:r>
        <w:rPr>
          <w:b/>
          <w:color w:val="000000" w:themeColor="text1"/>
          <w:lang w:val="nl-NL"/>
        </w:rPr>
        <w:t>Đăng ký tham gia đấu giá tài sản trực tiếp:</w:t>
      </w:r>
      <w:r>
        <w:rPr>
          <w:color w:val="000000" w:themeColor="text1"/>
        </w:rPr>
        <w:t xml:space="preserve"> Cá nhân, tổ chức đăng ký tham gia đấu giá tài sản đến trực tiếp Công ty để đăng ký tham gia đấu giá</w:t>
      </w:r>
      <w:r>
        <w:rPr>
          <w:color w:val="000000" w:themeColor="text1"/>
          <w:lang w:val="nl-NL"/>
        </w:rPr>
        <w:t xml:space="preserve"> (theo mẫu do Công ty phát hành).</w:t>
      </w:r>
      <w:r>
        <w:rPr>
          <w:bCs/>
          <w:color w:val="000000" w:themeColor="text1"/>
        </w:rPr>
        <w:t xml:space="preserve"> </w:t>
      </w:r>
    </w:p>
    <w:p w:rsidR="00192CC3" w:rsidRDefault="009448A8">
      <w:pPr>
        <w:spacing w:after="100" w:line="276" w:lineRule="auto"/>
        <w:ind w:firstLine="567"/>
        <w:jc w:val="both"/>
        <w:rPr>
          <w:b/>
          <w:bCs/>
          <w:color w:val="000000" w:themeColor="text1"/>
          <w:lang w:val="pt-BR"/>
        </w:rPr>
      </w:pPr>
      <w:r>
        <w:rPr>
          <w:bCs/>
          <w:color w:val="000000" w:themeColor="text1"/>
        </w:rPr>
        <w:t>K</w:t>
      </w:r>
      <w:r>
        <w:rPr>
          <w:color w:val="000000" w:themeColor="text1"/>
        </w:rPr>
        <w:t>hi đến đăng ký tham gia đấu giá tài sản phải mang theo CCCD/CC (bản sao) đối</w:t>
      </w:r>
      <w:r>
        <w:rPr>
          <w:color w:val="000000" w:themeColor="text1"/>
        </w:rPr>
        <w:t xml:space="preserve"> với cá nhân; Giấy chứng nhận đăng ký doanh nghiệp (phải có chức năng kinh doanh bất động sản), CCCD/CC của người đại diện theo pháp luật (Bản sao) đối với tổ chức, mang theo bản gốc để Công ty kiểm tra, đối chiếu.</w:t>
      </w:r>
    </w:p>
    <w:p w:rsidR="00192CC3" w:rsidRDefault="009448A8">
      <w:pPr>
        <w:spacing w:before="120" w:line="276" w:lineRule="auto"/>
        <w:ind w:firstLine="567"/>
        <w:jc w:val="both"/>
        <w:rPr>
          <w:b/>
          <w:bCs/>
          <w:color w:val="000000" w:themeColor="text1"/>
          <w:lang w:val="pt-BR"/>
        </w:rPr>
      </w:pPr>
      <w:r>
        <w:rPr>
          <w:b/>
          <w:bCs/>
          <w:color w:val="000000" w:themeColor="text1"/>
          <w:lang w:val="pt-BR"/>
        </w:rPr>
        <w:t>Điều 7. Quy định về tham gia đấu giá</w:t>
      </w:r>
    </w:p>
    <w:p w:rsidR="00192CC3" w:rsidRDefault="009448A8">
      <w:pPr>
        <w:shd w:val="clear" w:color="auto" w:fill="FFFFFF"/>
        <w:spacing w:before="120" w:line="276" w:lineRule="auto"/>
        <w:ind w:firstLine="567"/>
        <w:jc w:val="both"/>
        <w:rPr>
          <w:color w:val="000000" w:themeColor="text1"/>
          <w:lang w:val="pt-BR"/>
        </w:rPr>
      </w:pPr>
      <w:r>
        <w:rPr>
          <w:color w:val="000000" w:themeColor="text1"/>
        </w:rPr>
        <w:t>Ngườ</w:t>
      </w:r>
      <w:r>
        <w:rPr>
          <w:color w:val="000000" w:themeColor="text1"/>
        </w:rPr>
        <w:t>i đăng ký tham gia đấu giá tài sản phải đến đúng giờ, khi tham gia đấu giá tài sản phải mang theo giấy chứng minh nhân dân/Căn cước công dân hoặc giấy tờ hợp lệ khác. Người tham gia đấu giá có thể ủy quyền bằng văn bản cho người khác thay mặt mình tham gia</w:t>
      </w:r>
      <w:r>
        <w:rPr>
          <w:color w:val="000000" w:themeColor="text1"/>
        </w:rPr>
        <w:t xml:space="preserve"> đấu giá. Người đăng ký tham gia đấu giá tài sản được tham gia </w:t>
      </w:r>
      <w:r>
        <w:rPr>
          <w:color w:val="000000" w:themeColor="text1"/>
          <w:lang w:val="vi-VN"/>
        </w:rPr>
        <w:t xml:space="preserve">phiên </w:t>
      </w:r>
      <w:r>
        <w:rPr>
          <w:color w:val="000000" w:themeColor="text1"/>
        </w:rPr>
        <w:t>đấu giá với số lượng 01 người/01 phiếu đăng ký tham gia đấu giá tài sản.</w:t>
      </w:r>
    </w:p>
    <w:p w:rsidR="00192CC3" w:rsidRDefault="009448A8">
      <w:pPr>
        <w:shd w:val="clear" w:color="auto" w:fill="FFFFFF"/>
        <w:spacing w:before="120"/>
        <w:ind w:firstLine="567"/>
        <w:jc w:val="both"/>
        <w:rPr>
          <w:b/>
          <w:color w:val="000000" w:themeColor="text1"/>
          <w:lang w:val="pt-BR"/>
        </w:rPr>
      </w:pPr>
      <w:r>
        <w:rPr>
          <w:b/>
          <w:color w:val="000000" w:themeColor="text1"/>
          <w:lang w:val="pt-BR"/>
        </w:rPr>
        <w:t xml:space="preserve">Điều 8. Thời gian, địa điểm tổ chức </w:t>
      </w:r>
      <w:r>
        <w:rPr>
          <w:b/>
          <w:color w:val="000000" w:themeColor="text1"/>
          <w:lang w:val="vi-VN"/>
        </w:rPr>
        <w:t xml:space="preserve">phiên </w:t>
      </w:r>
      <w:r>
        <w:rPr>
          <w:b/>
          <w:color w:val="000000" w:themeColor="text1"/>
          <w:lang w:val="pt-BR"/>
        </w:rPr>
        <w:t>đấu giá</w:t>
      </w:r>
    </w:p>
    <w:p w:rsidR="00192CC3" w:rsidRDefault="009448A8">
      <w:pPr>
        <w:shd w:val="clear" w:color="auto" w:fill="FFFFFF"/>
        <w:spacing w:before="120"/>
        <w:ind w:firstLine="567"/>
        <w:jc w:val="both"/>
        <w:rPr>
          <w:b/>
          <w:color w:val="000000" w:themeColor="text1"/>
          <w:lang w:val="pt-BR"/>
        </w:rPr>
      </w:pPr>
      <w:r>
        <w:rPr>
          <w:b/>
          <w:color w:val="000000" w:themeColor="text1"/>
          <w:lang w:val="pt-BR"/>
        </w:rPr>
        <w:t xml:space="preserve">1. Thời gian tổ chức </w:t>
      </w:r>
      <w:r>
        <w:rPr>
          <w:b/>
          <w:color w:val="000000" w:themeColor="text1"/>
          <w:lang w:val="vi-VN"/>
        </w:rPr>
        <w:t xml:space="preserve">phiên </w:t>
      </w:r>
      <w:r>
        <w:rPr>
          <w:b/>
          <w:color w:val="000000" w:themeColor="text1"/>
          <w:lang w:val="pt-BR"/>
        </w:rPr>
        <w:t xml:space="preserve">đấu giá: </w:t>
      </w:r>
      <w:r>
        <w:rPr>
          <w:color w:val="000000" w:themeColor="text1"/>
          <w:lang w:val="pt-BR"/>
        </w:rPr>
        <w:t xml:space="preserve">Vào lúc </w:t>
      </w:r>
      <w:r>
        <w:rPr>
          <w:color w:val="000000" w:themeColor="text1"/>
          <w:lang w:val="vi-VN"/>
        </w:rPr>
        <w:t>0</w:t>
      </w:r>
      <w:r>
        <w:rPr>
          <w:color w:val="000000" w:themeColor="text1"/>
          <w:lang w:val="pt-BR"/>
        </w:rPr>
        <w:fldChar w:fldCharType="begin"/>
      </w:r>
      <w:r>
        <w:rPr>
          <w:color w:val="000000" w:themeColor="text1"/>
          <w:lang w:val="pt-BR"/>
        </w:rPr>
        <w:instrText xml:space="preserve"> MERGEFIELD Thời_gian_đấu_giá_tài_sản_ </w:instrText>
      </w:r>
      <w:r>
        <w:rPr>
          <w:color w:val="000000" w:themeColor="text1"/>
          <w:lang w:val="pt-BR"/>
        </w:rPr>
        <w:fldChar w:fldCharType="separate"/>
      </w:r>
      <w:r>
        <w:rPr>
          <w:color w:val="000000" w:themeColor="text1"/>
          <w:lang w:val="vi-VN"/>
        </w:rPr>
        <w:t>9</w:t>
      </w:r>
      <w:r>
        <w:rPr>
          <w:color w:val="000000" w:themeColor="text1"/>
          <w:lang w:val="pt-BR"/>
        </w:rPr>
        <w:t xml:space="preserve"> giờ </w:t>
      </w:r>
      <w:r>
        <w:rPr>
          <w:color w:val="000000" w:themeColor="text1"/>
          <w:lang w:val="vi-VN"/>
        </w:rPr>
        <w:t>00</w:t>
      </w:r>
      <w:r>
        <w:rPr>
          <w:color w:val="000000" w:themeColor="text1"/>
          <w:lang w:val="pt-BR"/>
        </w:rPr>
        <w:t xml:space="preserve"> phút ngày </w:t>
      </w:r>
      <w:r>
        <w:rPr>
          <w:color w:val="000000" w:themeColor="text1"/>
        </w:rPr>
        <w:t>28</w:t>
      </w:r>
      <w:r>
        <w:rPr>
          <w:color w:val="000000" w:themeColor="text1"/>
          <w:lang w:val="pt-BR"/>
        </w:rPr>
        <w:t>/</w:t>
      </w:r>
      <w:r>
        <w:rPr>
          <w:color w:val="000000" w:themeColor="text1"/>
        </w:rPr>
        <w:t>4</w:t>
      </w:r>
      <w:r>
        <w:rPr>
          <w:color w:val="000000" w:themeColor="text1"/>
          <w:lang w:val="pt-BR"/>
        </w:rPr>
        <w:t>/2025</w:t>
      </w:r>
      <w:r>
        <w:rPr>
          <w:color w:val="000000" w:themeColor="text1"/>
          <w:lang w:val="pt-BR"/>
        </w:rPr>
        <w:fldChar w:fldCharType="end"/>
      </w:r>
      <w:r>
        <w:rPr>
          <w:color w:val="000000" w:themeColor="text1"/>
          <w:lang w:val="pt-BR"/>
        </w:rPr>
        <w:t xml:space="preserve">. </w:t>
      </w:r>
    </w:p>
    <w:p w:rsidR="00192CC3" w:rsidRDefault="009448A8">
      <w:pPr>
        <w:spacing w:before="120"/>
        <w:ind w:firstLine="567"/>
        <w:jc w:val="both"/>
        <w:rPr>
          <w:color w:val="000000" w:themeColor="text1"/>
          <w:lang w:val="pt-BR"/>
        </w:rPr>
      </w:pPr>
      <w:r>
        <w:rPr>
          <w:b/>
          <w:color w:val="000000" w:themeColor="text1"/>
          <w:lang w:val="pt-BR"/>
        </w:rPr>
        <w:t xml:space="preserve">2. Địa điểm tổ chức </w:t>
      </w:r>
      <w:r>
        <w:rPr>
          <w:b/>
          <w:color w:val="000000" w:themeColor="text1"/>
          <w:lang w:val="vi-VN"/>
        </w:rPr>
        <w:t xml:space="preserve">phiên </w:t>
      </w:r>
      <w:r>
        <w:rPr>
          <w:b/>
          <w:color w:val="000000" w:themeColor="text1"/>
          <w:lang w:val="pt-BR"/>
        </w:rPr>
        <w:t>đấu giá:</w:t>
      </w:r>
      <w:r>
        <w:rPr>
          <w:color w:val="000000" w:themeColor="text1"/>
          <w:lang w:val="pt-BR"/>
        </w:rPr>
        <w:t xml:space="preserve"> </w:t>
      </w:r>
      <w:r>
        <w:rPr>
          <w:color w:val="000000" w:themeColor="text1"/>
          <w:lang w:val="pt-BR"/>
        </w:rPr>
        <w:fldChar w:fldCharType="begin"/>
      </w:r>
      <w:r>
        <w:rPr>
          <w:color w:val="000000" w:themeColor="text1"/>
          <w:lang w:val="pt-BR"/>
        </w:rPr>
        <w:instrText xml:space="preserve"> MERGEFIELD Dịa_điểm_đấu_giá_tài_sản_ </w:instrText>
      </w:r>
      <w:r>
        <w:rPr>
          <w:color w:val="000000" w:themeColor="text1"/>
          <w:lang w:val="pt-BR"/>
        </w:rPr>
        <w:fldChar w:fldCharType="separate"/>
      </w:r>
      <w:r>
        <w:rPr>
          <w:color w:val="000000" w:themeColor="text1"/>
          <w:lang w:val="pt-BR"/>
        </w:rPr>
        <w:t>Công ty Đấu giá hợp danh 5A, địa chỉ số 136, đường số 9B, khu đô thị 5A, khóm 4, phường 4, thành phố Sóc Trăng</w:t>
      </w:r>
      <w:r>
        <w:rPr>
          <w:color w:val="000000" w:themeColor="text1"/>
          <w:lang w:val="pt-BR"/>
        </w:rPr>
        <w:t>, tỉnh Sóc Trăng.</w:t>
      </w:r>
      <w:r>
        <w:rPr>
          <w:color w:val="000000" w:themeColor="text1"/>
          <w:lang w:val="pt-BR"/>
        </w:rPr>
        <w:fldChar w:fldCharType="end"/>
      </w:r>
    </w:p>
    <w:p w:rsidR="00192CC3" w:rsidRDefault="009448A8">
      <w:pPr>
        <w:spacing w:before="120"/>
        <w:ind w:firstLine="567"/>
        <w:jc w:val="both"/>
        <w:rPr>
          <w:b/>
          <w:color w:val="000000" w:themeColor="text1"/>
          <w:lang w:val="pt-BR"/>
        </w:rPr>
      </w:pPr>
      <w:r>
        <w:rPr>
          <w:b/>
          <w:color w:val="000000" w:themeColor="text1"/>
          <w:lang w:val="pt-BR"/>
        </w:rPr>
        <w:t xml:space="preserve">Điều 9. Hình thức đấu giá, bước giá và phương thức đấu giá.  </w:t>
      </w:r>
    </w:p>
    <w:p w:rsidR="00192CC3" w:rsidRDefault="009448A8">
      <w:pPr>
        <w:pStyle w:val="BodyTextIndent"/>
        <w:spacing w:before="120" w:after="0"/>
        <w:ind w:left="0" w:firstLine="567"/>
        <w:jc w:val="both"/>
        <w:rPr>
          <w:b/>
          <w:color w:val="000000" w:themeColor="text1"/>
          <w:lang w:val="pt-BR"/>
        </w:rPr>
      </w:pPr>
      <w:r>
        <w:rPr>
          <w:b/>
          <w:color w:val="000000" w:themeColor="text1"/>
          <w:lang w:val="pt-BR"/>
        </w:rPr>
        <w:t>1. Hình thức đấu giá:</w:t>
      </w:r>
      <w:r>
        <w:rPr>
          <w:color w:val="000000" w:themeColor="text1"/>
          <w:lang w:val="pt-BR"/>
        </w:rPr>
        <w:t xml:space="preserve"> Đấu giá trực tiếp bằng lời nói tại </w:t>
      </w:r>
      <w:r>
        <w:rPr>
          <w:color w:val="000000" w:themeColor="text1"/>
          <w:lang w:val="vi-VN"/>
        </w:rPr>
        <w:t xml:space="preserve">phiên </w:t>
      </w:r>
      <w:r>
        <w:rPr>
          <w:color w:val="000000" w:themeColor="text1"/>
          <w:lang w:val="pt-BR"/>
        </w:rPr>
        <w:t>đấu giá.</w:t>
      </w:r>
      <w:r>
        <w:rPr>
          <w:b/>
          <w:color w:val="000000" w:themeColor="text1"/>
          <w:lang w:val="pt-BR"/>
        </w:rPr>
        <w:t xml:space="preserve"> </w:t>
      </w:r>
    </w:p>
    <w:p w:rsidR="00192CC3" w:rsidRDefault="009448A8">
      <w:pPr>
        <w:pStyle w:val="BodyTextIndent"/>
        <w:spacing w:before="120" w:after="0" w:line="276" w:lineRule="auto"/>
        <w:ind w:left="0" w:firstLine="567"/>
        <w:jc w:val="both"/>
        <w:rPr>
          <w:color w:val="000000" w:themeColor="text1"/>
          <w:lang w:val="pt-BR"/>
        </w:rPr>
      </w:pPr>
      <w:r>
        <w:rPr>
          <w:b/>
          <w:color w:val="000000" w:themeColor="text1"/>
          <w:lang w:val="vi-VN"/>
        </w:rPr>
        <w:t>2</w:t>
      </w:r>
      <w:r>
        <w:rPr>
          <w:b/>
          <w:color w:val="000000" w:themeColor="text1"/>
          <w:lang w:val="pt-BR"/>
        </w:rPr>
        <w:t>. Phương thức đấu giá:</w:t>
      </w:r>
      <w:r>
        <w:rPr>
          <w:color w:val="000000" w:themeColor="text1"/>
          <w:lang w:val="pt-BR"/>
        </w:rPr>
        <w:t xml:space="preserve"> Phương thức trả giá lên. </w:t>
      </w:r>
    </w:p>
    <w:p w:rsidR="00192CC3" w:rsidRDefault="009448A8">
      <w:pPr>
        <w:pStyle w:val="BodyTextIndent"/>
        <w:spacing w:before="120" w:after="0"/>
        <w:ind w:left="0" w:firstLine="567"/>
        <w:jc w:val="both"/>
        <w:rPr>
          <w:color w:val="000000" w:themeColor="text1"/>
          <w:lang w:val="pt-BR"/>
        </w:rPr>
      </w:pPr>
      <w:r>
        <w:rPr>
          <w:color w:val="000000" w:themeColor="text1"/>
          <w:lang w:val="pt-BR"/>
        </w:rPr>
        <w:lastRenderedPageBreak/>
        <w:t xml:space="preserve">Việc trả giá trong trường hợp đấu giá theo phương thức trả giá lên được thực hiện như sau:  </w:t>
      </w:r>
    </w:p>
    <w:p w:rsidR="00192CC3" w:rsidRDefault="009448A8">
      <w:pPr>
        <w:spacing w:after="80"/>
        <w:ind w:firstLine="567"/>
        <w:jc w:val="both"/>
        <w:rPr>
          <w:color w:val="000000" w:themeColor="text1"/>
        </w:rPr>
      </w:pPr>
      <w:r>
        <w:rPr>
          <w:color w:val="000000" w:themeColor="text1"/>
          <w:lang w:val="nl-NL"/>
        </w:rPr>
        <w:t xml:space="preserve">Vòng đấu giá: Tại </w:t>
      </w:r>
      <w:r>
        <w:rPr>
          <w:color w:val="000000" w:themeColor="text1"/>
          <w:lang w:val="vi-VN"/>
        </w:rPr>
        <w:t xml:space="preserve">phiên </w:t>
      </w:r>
      <w:r>
        <w:rPr>
          <w:color w:val="000000" w:themeColor="text1"/>
          <w:lang w:val="nl-NL"/>
        </w:rPr>
        <w:t>đấu giá, người tham gia đấu giá trả giá theo vòng.</w:t>
      </w:r>
    </w:p>
    <w:p w:rsidR="00192CC3" w:rsidRDefault="009448A8">
      <w:pPr>
        <w:spacing w:after="80"/>
        <w:ind w:firstLine="567"/>
        <w:jc w:val="both"/>
        <w:rPr>
          <w:b/>
          <w:color w:val="000000" w:themeColor="text1"/>
        </w:rPr>
      </w:pPr>
      <w:r>
        <w:rPr>
          <w:color w:val="000000" w:themeColor="text1"/>
          <w:lang w:val="nl-NL"/>
        </w:rPr>
        <w:t xml:space="preserve">Tại </w:t>
      </w:r>
      <w:r>
        <w:rPr>
          <w:color w:val="000000" w:themeColor="text1"/>
          <w:lang w:val="vi-VN"/>
        </w:rPr>
        <w:t xml:space="preserve">phiên </w:t>
      </w:r>
      <w:r>
        <w:rPr>
          <w:color w:val="000000" w:themeColor="text1"/>
          <w:lang w:val="nl-NL"/>
        </w:rPr>
        <w:t xml:space="preserve">đấu giá, mỗi người tham gia đấu giá được phát một số, người tham gia đấu giá </w:t>
      </w:r>
      <w:r>
        <w:rPr>
          <w:color w:val="000000" w:themeColor="text1"/>
          <w:lang w:val="nl-NL"/>
        </w:rPr>
        <w:t>muốn trả giá thì giơ thẻ mang số của mình để trả giá, không bắt buộc phải trả giá theo số thứ tự.</w:t>
      </w:r>
    </w:p>
    <w:p w:rsidR="00192CC3" w:rsidRDefault="009448A8">
      <w:pPr>
        <w:spacing w:after="80"/>
        <w:ind w:firstLine="567"/>
        <w:jc w:val="both"/>
        <w:rPr>
          <w:color w:val="000000" w:themeColor="text1"/>
          <w:lang w:val="nl-NL"/>
        </w:rPr>
      </w:pPr>
      <w:r>
        <w:rPr>
          <w:color w:val="000000" w:themeColor="text1"/>
          <w:lang w:val="nl-NL"/>
        </w:rPr>
        <w:t xml:space="preserve">- Vòng 1 (vòng đấu đầu tiên): Người trả giá đầu tiên phải trả giá ít nhất bằng giá khởi điểm trong trường hợp công khai giá khởi điểm, người trả giá sau phải </w:t>
      </w:r>
      <w:r>
        <w:rPr>
          <w:color w:val="000000" w:themeColor="text1"/>
          <w:lang w:val="nl-NL"/>
        </w:rPr>
        <w:t>cao hơn người trả giá trước liền kề ít nhất bằng một bước giá.</w:t>
      </w:r>
    </w:p>
    <w:p w:rsidR="00192CC3" w:rsidRDefault="009448A8">
      <w:pPr>
        <w:spacing w:after="80"/>
        <w:ind w:firstLine="567"/>
        <w:jc w:val="both"/>
        <w:rPr>
          <w:color w:val="000000" w:themeColor="text1"/>
          <w:lang w:val="nl-NL"/>
        </w:rPr>
      </w:pPr>
      <w:r>
        <w:rPr>
          <w:color w:val="000000" w:themeColor="text1"/>
          <w:lang w:val="nl-NL"/>
        </w:rPr>
        <w:t>+ Đấu giá viên công bố giá đã trả sau mỗi lần người tham gia đấu giá trả giá và đề nghị những người tham gia đấu giá khác tiếp tục trả giá. Khoảng thời gian tối đa giữa người trả giá trước và n</w:t>
      </w:r>
      <w:r>
        <w:rPr>
          <w:color w:val="000000" w:themeColor="text1"/>
          <w:lang w:val="nl-NL"/>
        </w:rPr>
        <w:t>gười trả giá sau liền kề</w:t>
      </w:r>
      <w:r>
        <w:rPr>
          <w:b/>
          <w:color w:val="000000" w:themeColor="text1"/>
          <w:lang w:val="nl-NL"/>
        </w:rPr>
        <w:t xml:space="preserve"> </w:t>
      </w:r>
      <w:r>
        <w:rPr>
          <w:color w:val="000000" w:themeColor="text1"/>
          <w:lang w:val="nl-NL"/>
        </w:rPr>
        <w:t xml:space="preserve">không quá 1 phút. </w:t>
      </w:r>
    </w:p>
    <w:p w:rsidR="00192CC3" w:rsidRDefault="009448A8">
      <w:pPr>
        <w:spacing w:after="80"/>
        <w:ind w:firstLine="567"/>
        <w:jc w:val="both"/>
        <w:rPr>
          <w:color w:val="000000" w:themeColor="text1"/>
        </w:rPr>
      </w:pPr>
      <w:r>
        <w:rPr>
          <w:color w:val="000000" w:themeColor="text1"/>
          <w:lang w:val="nl-NL"/>
        </w:rPr>
        <w:t xml:space="preserve">+ Tại vòng 1 phải có ít nhất từ 2 người trở lên tham gia đấu giá trả giá theo quy định thì xem như </w:t>
      </w:r>
      <w:r>
        <w:rPr>
          <w:color w:val="000000" w:themeColor="text1"/>
          <w:lang w:val="vi-VN"/>
        </w:rPr>
        <w:t xml:space="preserve">phiên </w:t>
      </w:r>
      <w:r>
        <w:rPr>
          <w:color w:val="000000" w:themeColor="text1"/>
          <w:lang w:val="nl-NL"/>
        </w:rPr>
        <w:t xml:space="preserve">đấu giá thành (Trừ trường hợp quy định tại Điều 49 Luật đấu giá tài sản năm 2016). Nếu không có người tham </w:t>
      </w:r>
      <w:r>
        <w:rPr>
          <w:color w:val="000000" w:themeColor="text1"/>
          <w:lang w:val="nl-NL"/>
        </w:rPr>
        <w:t xml:space="preserve">gia đấu giá trả giá hoặc chỉ có 1 người tham gia đấu giá trả giá </w:t>
      </w:r>
      <w:r>
        <w:rPr>
          <w:color w:val="000000" w:themeColor="text1"/>
          <w:lang w:val="vi-VN"/>
        </w:rPr>
        <w:t>thấp hơn giá khởi điểm</w:t>
      </w:r>
      <w:r>
        <w:rPr>
          <w:color w:val="000000" w:themeColor="text1"/>
        </w:rPr>
        <w:t xml:space="preserve"> thì xem như </w:t>
      </w:r>
      <w:r>
        <w:rPr>
          <w:color w:val="000000" w:themeColor="text1"/>
          <w:lang w:val="vi-VN"/>
        </w:rPr>
        <w:t>phiên đấu giá không thà</w:t>
      </w:r>
      <w:r>
        <w:rPr>
          <w:color w:val="000000" w:themeColor="text1"/>
        </w:rPr>
        <w:t>nh.</w:t>
      </w:r>
    </w:p>
    <w:p w:rsidR="00192CC3" w:rsidRDefault="009448A8">
      <w:pPr>
        <w:spacing w:after="80"/>
        <w:ind w:firstLine="567"/>
        <w:jc w:val="both"/>
        <w:rPr>
          <w:color w:val="000000" w:themeColor="text1"/>
          <w:lang w:val="nl-NL"/>
        </w:rPr>
      </w:pPr>
      <w:r>
        <w:rPr>
          <w:color w:val="000000" w:themeColor="text1"/>
          <w:lang w:val="nl-NL"/>
        </w:rPr>
        <w:t xml:space="preserve">+ Người không tham gia trả giá tại vòng 1 thì không được trả giá ở các vòng đấu tiếp theo. </w:t>
      </w:r>
    </w:p>
    <w:p w:rsidR="00192CC3" w:rsidRDefault="009448A8">
      <w:pPr>
        <w:spacing w:after="80"/>
        <w:ind w:firstLine="567"/>
        <w:jc w:val="both"/>
        <w:rPr>
          <w:color w:val="000000" w:themeColor="text1"/>
          <w:lang w:val="nl-NL"/>
        </w:rPr>
      </w:pPr>
      <w:r>
        <w:rPr>
          <w:color w:val="000000" w:themeColor="text1"/>
          <w:lang w:val="nl-NL"/>
        </w:rPr>
        <w:t xml:space="preserve">- Các vòng tiếp theo: Người tham gia </w:t>
      </w:r>
      <w:r>
        <w:rPr>
          <w:color w:val="000000" w:themeColor="text1"/>
          <w:lang w:val="nl-NL"/>
        </w:rPr>
        <w:t>đấu giá tiếp tục trả giá, giá khởi điểm của vòng tiếp theo là giá trả cao nhất của vòng trước cộng thêm ít nhất bằng một bước giá, người trả giá sau phải cao hơn người trả giá trước liền kề ít nhất bằng một bước giá đến khi không còn người tham gia đấu giá</w:t>
      </w:r>
      <w:r>
        <w:rPr>
          <w:color w:val="000000" w:themeColor="text1"/>
          <w:lang w:val="nl-NL"/>
        </w:rPr>
        <w:t xml:space="preserve"> trả giá.</w:t>
      </w:r>
    </w:p>
    <w:p w:rsidR="00192CC3" w:rsidRDefault="009448A8">
      <w:pPr>
        <w:spacing w:after="80"/>
        <w:ind w:firstLine="567"/>
        <w:jc w:val="both"/>
        <w:rPr>
          <w:color w:val="000000" w:themeColor="text1"/>
        </w:rPr>
      </w:pPr>
      <w:r>
        <w:rPr>
          <w:color w:val="000000" w:themeColor="text1"/>
        </w:rPr>
        <w:t xml:space="preserve">- </w:t>
      </w:r>
      <w:r>
        <w:rPr>
          <w:color w:val="000000" w:themeColor="text1"/>
          <w:lang w:val="vi-VN"/>
        </w:rPr>
        <w:t xml:space="preserve">Đấu giá viên công bố người đã trả giá cao nhất là người trúng đấu giá sau khi nhắc lại ba lần </w:t>
      </w:r>
      <w:r>
        <w:rPr>
          <w:color w:val="000000" w:themeColor="text1"/>
        </w:rPr>
        <w:t xml:space="preserve">(mỗi lần cách nhau 30 giây) </w:t>
      </w:r>
      <w:r>
        <w:rPr>
          <w:color w:val="000000" w:themeColor="text1"/>
          <w:lang w:val="vi-VN"/>
        </w:rPr>
        <w:t>giá cao nhất đã trả và cao hơn giá khởi điểm</w:t>
      </w:r>
      <w:r>
        <w:rPr>
          <w:color w:val="000000" w:themeColor="text1"/>
        </w:rPr>
        <w:t xml:space="preserve"> </w:t>
      </w:r>
      <w:r>
        <w:rPr>
          <w:color w:val="000000" w:themeColor="text1"/>
          <w:lang w:val="nl-NL"/>
        </w:rPr>
        <w:t>cộng thêm ít nhất bằng một bước giá</w:t>
      </w:r>
      <w:r>
        <w:rPr>
          <w:color w:val="000000" w:themeColor="text1"/>
          <w:lang w:val="vi-VN"/>
        </w:rPr>
        <w:t xml:space="preserve"> mà không có người </w:t>
      </w:r>
      <w:r>
        <w:rPr>
          <w:color w:val="000000" w:themeColor="text1"/>
        </w:rPr>
        <w:t>tr</w:t>
      </w:r>
      <w:r>
        <w:rPr>
          <w:color w:val="000000" w:themeColor="text1"/>
          <w:lang w:val="vi-VN"/>
        </w:rPr>
        <w:t>ả giá cao hơn</w:t>
      </w:r>
      <w:r>
        <w:rPr>
          <w:color w:val="000000" w:themeColor="text1"/>
        </w:rPr>
        <w:t>.</w:t>
      </w:r>
    </w:p>
    <w:p w:rsidR="00192CC3" w:rsidRDefault="009448A8">
      <w:pPr>
        <w:spacing w:after="80"/>
        <w:ind w:firstLine="567"/>
        <w:jc w:val="both"/>
        <w:rPr>
          <w:color w:val="000000" w:themeColor="text1"/>
          <w:lang w:val="nl-NL"/>
        </w:rPr>
      </w:pPr>
      <w:r>
        <w:rPr>
          <w:color w:val="000000" w:themeColor="text1"/>
          <w:lang w:val="nl-NL"/>
        </w:rPr>
        <w:t>+ Trường hợp: Vòng đấu giá sau cùng không có người tham gia đấu giá trả giá thì người trả giá cao nhất ở vòng đấu giá trước đó là người trúng đấu giá.</w:t>
      </w:r>
    </w:p>
    <w:p w:rsidR="00192CC3" w:rsidRDefault="009448A8">
      <w:pPr>
        <w:pStyle w:val="NormalWeb"/>
        <w:spacing w:before="120" w:beforeAutospacing="0" w:after="0" w:afterAutospacing="0"/>
        <w:ind w:firstLine="567"/>
        <w:jc w:val="both"/>
        <w:rPr>
          <w:color w:val="000000" w:themeColor="text1"/>
          <w:sz w:val="28"/>
          <w:szCs w:val="28"/>
          <w:lang w:val="vi-VN"/>
        </w:rPr>
      </w:pPr>
      <w:r>
        <w:rPr>
          <w:color w:val="000000" w:themeColor="text1"/>
          <w:sz w:val="28"/>
          <w:szCs w:val="28"/>
        </w:rPr>
        <w:t xml:space="preserve">- </w:t>
      </w:r>
      <w:r>
        <w:rPr>
          <w:color w:val="000000" w:themeColor="text1"/>
          <w:sz w:val="28"/>
          <w:szCs w:val="28"/>
          <w:lang w:val="vi-VN"/>
        </w:rPr>
        <w:t>Người trúng đấu giá được coi như chấp nhận giao kết hợp đồng mua bán tài sản đấu giá kể từ thời điểm đấ</w:t>
      </w:r>
      <w:r>
        <w:rPr>
          <w:color w:val="000000" w:themeColor="text1"/>
          <w:sz w:val="28"/>
          <w:szCs w:val="28"/>
          <w:lang w:val="vi-VN"/>
        </w:rPr>
        <w:t>u giá viên công bố người trúng đấu giá</w:t>
      </w:r>
      <w:r>
        <w:rPr>
          <w:color w:val="000000" w:themeColor="text1"/>
          <w:sz w:val="28"/>
          <w:szCs w:val="28"/>
        </w:rPr>
        <w:t xml:space="preserve"> và ký tên vào biên bản đấu giá tài sản.</w:t>
      </w:r>
    </w:p>
    <w:p w:rsidR="00192CC3" w:rsidRDefault="009448A8">
      <w:pPr>
        <w:pStyle w:val="BodyTextIndent"/>
        <w:spacing w:before="120" w:after="0"/>
        <w:ind w:left="0" w:firstLine="567"/>
        <w:jc w:val="both"/>
        <w:rPr>
          <w:b/>
          <w:color w:val="000000" w:themeColor="text1"/>
          <w:lang w:val="vi-VN"/>
        </w:rPr>
      </w:pPr>
      <w:r>
        <w:rPr>
          <w:b/>
          <w:color w:val="000000" w:themeColor="text1"/>
          <w:lang w:val="vi-VN"/>
        </w:rPr>
        <w:t>Điều 10. Các trường hợp bị truất quyền tham gia đấu giá; các trường hợp không được nhận lại tiền đặt trước</w:t>
      </w:r>
    </w:p>
    <w:p w:rsidR="00192CC3" w:rsidRDefault="009448A8">
      <w:pPr>
        <w:shd w:val="clear" w:color="auto" w:fill="FFFFFF"/>
        <w:spacing w:before="120"/>
        <w:ind w:firstLine="567"/>
        <w:jc w:val="both"/>
        <w:rPr>
          <w:b/>
          <w:color w:val="000000" w:themeColor="text1"/>
        </w:rPr>
      </w:pPr>
      <w:r>
        <w:rPr>
          <w:b/>
          <w:bCs/>
          <w:color w:val="000000" w:themeColor="text1"/>
          <w:lang w:val="vi-VN"/>
        </w:rPr>
        <w:t xml:space="preserve">1. </w:t>
      </w:r>
      <w:r>
        <w:rPr>
          <w:b/>
          <w:bCs/>
          <w:color w:val="000000" w:themeColor="text1"/>
        </w:rPr>
        <w:t>Người tham gia đấu giá</w:t>
      </w:r>
      <w:r>
        <w:rPr>
          <w:b/>
          <w:bCs/>
          <w:color w:val="000000" w:themeColor="text1"/>
          <w:lang w:val="vi-VN"/>
        </w:rPr>
        <w:t xml:space="preserve"> bị truất quyền tham gia đấu giá</w:t>
      </w:r>
      <w:r>
        <w:rPr>
          <w:b/>
          <w:bCs/>
          <w:color w:val="000000" w:themeColor="text1"/>
        </w:rPr>
        <w:t xml:space="preserve"> trong các </w:t>
      </w:r>
      <w:r>
        <w:rPr>
          <w:b/>
          <w:bCs/>
          <w:color w:val="000000" w:themeColor="text1"/>
        </w:rPr>
        <w:t>trường hợp sau đây:</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a</w:t>
      </w:r>
      <w:r>
        <w:rPr>
          <w:b/>
          <w:color w:val="000000" w:themeColor="text1"/>
          <w:sz w:val="28"/>
          <w:szCs w:val="28"/>
          <w:lang w:val="vi-VN"/>
        </w:rPr>
        <w:t>)</w:t>
      </w:r>
      <w:r>
        <w:rPr>
          <w:color w:val="000000" w:themeColor="text1"/>
          <w:sz w:val="28"/>
          <w:szCs w:val="28"/>
          <w:lang w:val="vi-VN"/>
        </w:rPr>
        <w:t xml:space="preserve"> Cung cấp thông tin, tài liệu sai sự thật; sử dụng giấy tờ giả mạo để đăng ký tham gia đấu giá, tham gia phiên đấu giá;</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lastRenderedPageBreak/>
        <w:t>b</w:t>
      </w:r>
      <w:r>
        <w:rPr>
          <w:b/>
          <w:color w:val="000000" w:themeColor="text1"/>
          <w:sz w:val="28"/>
          <w:szCs w:val="28"/>
          <w:lang w:val="vi-VN"/>
        </w:rPr>
        <w:t>)</w:t>
      </w:r>
      <w:r>
        <w:rPr>
          <w:color w:val="000000" w:themeColor="text1"/>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c</w:t>
      </w:r>
      <w:r>
        <w:rPr>
          <w:b/>
          <w:color w:val="000000" w:themeColor="text1"/>
          <w:sz w:val="28"/>
          <w:szCs w:val="28"/>
          <w:lang w:val="vi-VN"/>
        </w:rPr>
        <w:t>)</w:t>
      </w:r>
      <w:r>
        <w:rPr>
          <w:color w:val="000000" w:themeColor="text1"/>
          <w:sz w:val="28"/>
          <w:szCs w:val="28"/>
          <w:lang w:val="vi-VN"/>
        </w:rPr>
        <w:t xml:space="preserve"> Cản trở hoạt động đấu giá tài sản; gây rối, mất trật tự tại ph</w:t>
      </w:r>
      <w:r>
        <w:rPr>
          <w:color w:val="000000" w:themeColor="text1"/>
          <w:sz w:val="28"/>
          <w:szCs w:val="28"/>
          <w:lang w:val="vi-VN"/>
        </w:rPr>
        <w:t>iên đấu giá;</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d</w:t>
      </w:r>
      <w:r>
        <w:rPr>
          <w:b/>
          <w:color w:val="000000" w:themeColor="text1"/>
          <w:sz w:val="28"/>
          <w:szCs w:val="28"/>
          <w:lang w:val="vi-VN"/>
        </w:rPr>
        <w:t>)</w:t>
      </w:r>
      <w:r>
        <w:rPr>
          <w:color w:val="000000" w:themeColor="text1"/>
          <w:sz w:val="28"/>
          <w:szCs w:val="28"/>
          <w:lang w:val="vi-VN"/>
        </w:rPr>
        <w:t xml:space="preserve"> Đe dọa, cưỡng ép đấu giá viên, người tham gia đấu giá khác nhằm làm sai lệch kết quả đấu giá tài sản;</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đ</w:t>
      </w:r>
      <w:r>
        <w:rPr>
          <w:b/>
          <w:color w:val="000000" w:themeColor="text1"/>
          <w:sz w:val="28"/>
          <w:szCs w:val="28"/>
          <w:lang w:val="vi-VN"/>
        </w:rPr>
        <w:t>)</w:t>
      </w:r>
      <w:r>
        <w:rPr>
          <w:color w:val="000000" w:themeColor="text1"/>
          <w:sz w:val="28"/>
          <w:szCs w:val="28"/>
          <w:lang w:val="vi-VN"/>
        </w:rPr>
        <w:t xml:space="preserve"> Các hành vi bị nghiêm cấm khác theo quy định của luật có liên quan.</w:t>
      </w:r>
    </w:p>
    <w:p w:rsidR="00192CC3" w:rsidRDefault="009448A8">
      <w:pPr>
        <w:pStyle w:val="NormalWeb"/>
        <w:shd w:val="clear" w:color="auto" w:fill="FFFFFF"/>
        <w:spacing w:before="120" w:beforeAutospacing="0" w:after="0" w:afterAutospacing="0"/>
        <w:ind w:firstLine="567"/>
        <w:jc w:val="both"/>
        <w:rPr>
          <w:color w:val="000000" w:themeColor="text1"/>
          <w:sz w:val="28"/>
          <w:szCs w:val="28"/>
        </w:rPr>
      </w:pPr>
      <w:r>
        <w:rPr>
          <w:b/>
          <w:color w:val="000000" w:themeColor="text1"/>
          <w:sz w:val="28"/>
          <w:szCs w:val="28"/>
        </w:rPr>
        <w:t>e</w:t>
      </w:r>
      <w:r>
        <w:rPr>
          <w:b/>
          <w:color w:val="000000" w:themeColor="text1"/>
          <w:sz w:val="28"/>
          <w:szCs w:val="28"/>
          <w:lang w:val="vi-VN"/>
        </w:rPr>
        <w:t>)</w:t>
      </w:r>
      <w:r>
        <w:rPr>
          <w:color w:val="000000" w:themeColor="text1"/>
          <w:sz w:val="28"/>
          <w:szCs w:val="28"/>
          <w:lang w:val="vi-VN"/>
        </w:rPr>
        <w:t xml:space="preserve"> Rút lại giá đã trả hoặc giá đã chấp nhận theo quy định tại Điều 50 Luật Đấu giá tài sản phiên sửa đổi bổ sung năm 2024</w:t>
      </w:r>
      <w:r>
        <w:rPr>
          <w:color w:val="000000" w:themeColor="text1"/>
          <w:sz w:val="28"/>
          <w:szCs w:val="28"/>
        </w:rPr>
        <w:t>,</w:t>
      </w:r>
      <w:r>
        <w:rPr>
          <w:color w:val="000000" w:themeColor="text1"/>
          <w:sz w:val="28"/>
          <w:szCs w:val="28"/>
          <w:lang w:val="vi-VN"/>
        </w:rPr>
        <w:t xml:space="preserve"> như sau</w:t>
      </w:r>
      <w:r>
        <w:rPr>
          <w:color w:val="000000" w:themeColor="text1"/>
          <w:sz w:val="28"/>
          <w:szCs w:val="28"/>
        </w:rPr>
        <w:t>:</w:t>
      </w:r>
    </w:p>
    <w:p w:rsidR="00192CC3" w:rsidRDefault="009448A8">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 </w:t>
      </w:r>
      <w:r>
        <w:rPr>
          <w:color w:val="000000" w:themeColor="text1"/>
          <w:sz w:val="28"/>
          <w:szCs w:val="28"/>
          <w:lang w:val="vi-VN"/>
        </w:rPr>
        <w:t xml:space="preserve">Tại phiên đấu giá thực hiện bằng phương thức trả giá lên theo hình thức đấu giá trực tiếp bằng lời nói </w:t>
      </w:r>
      <w:r>
        <w:rPr>
          <w:color w:val="000000" w:themeColor="text1"/>
          <w:sz w:val="28"/>
          <w:szCs w:val="28"/>
        </w:rPr>
        <w:t xml:space="preserve">hoặc đấu giá bằng bỏ </w:t>
      </w:r>
      <w:r>
        <w:rPr>
          <w:color w:val="000000" w:themeColor="text1"/>
          <w:sz w:val="28"/>
          <w:szCs w:val="28"/>
        </w:rPr>
        <w:t xml:space="preserve">phiếu trực tiếp </w:t>
      </w:r>
      <w:r>
        <w:rPr>
          <w:color w:val="000000" w:themeColor="text1"/>
          <w:sz w:val="28"/>
          <w:szCs w:val="28"/>
          <w:lang w:val="vi-VN"/>
        </w:rPr>
        <w:t>tại phiên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192CC3" w:rsidRDefault="009448A8">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 </w:t>
      </w:r>
      <w:r>
        <w:rPr>
          <w:color w:val="000000" w:themeColor="text1"/>
          <w:sz w:val="28"/>
          <w:szCs w:val="28"/>
          <w:lang w:val="vi-VN"/>
        </w:rPr>
        <w:t xml:space="preserve">Người rút lại giá đã trả hoặc rút </w:t>
      </w:r>
      <w:r>
        <w:rPr>
          <w:color w:val="000000" w:themeColor="text1"/>
          <w:sz w:val="28"/>
          <w:szCs w:val="28"/>
          <w:lang w:val="vi-VN"/>
        </w:rPr>
        <w:t>lại giá đã chấp nhận quy định tại các khoản 1, 2 và 3 Điều này bị truất quyền tham gia phiên đấu giá.</w:t>
      </w:r>
    </w:p>
    <w:p w:rsidR="00192CC3" w:rsidRDefault="009448A8">
      <w:pPr>
        <w:shd w:val="clear" w:color="auto" w:fill="FFFFFF"/>
        <w:spacing w:before="120"/>
        <w:ind w:firstLine="567"/>
        <w:jc w:val="both"/>
        <w:rPr>
          <w:b/>
          <w:color w:val="000000" w:themeColor="text1"/>
        </w:rPr>
      </w:pPr>
      <w:r>
        <w:rPr>
          <w:b/>
          <w:color w:val="000000" w:themeColor="text1"/>
          <w:lang w:val="vi-VN"/>
        </w:rPr>
        <w:t xml:space="preserve">2. </w:t>
      </w:r>
      <w:r>
        <w:rPr>
          <w:b/>
          <w:color w:val="000000" w:themeColor="text1"/>
        </w:rPr>
        <w:t xml:space="preserve">Người tham gia đấu giá không được nhận lại tiền đặt trước trong các trường hợp sau đây: </w:t>
      </w:r>
    </w:p>
    <w:p w:rsidR="00192CC3" w:rsidRDefault="009448A8">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1.</w:t>
      </w:r>
      <w:r>
        <w:rPr>
          <w:color w:val="000000" w:themeColor="text1"/>
          <w:lang w:val="vi-VN"/>
        </w:rPr>
        <w:t xml:space="preserve"> Đã nộp tiền đặt trước nhưng không tham gia phiên đấu giá,</w:t>
      </w:r>
      <w:r>
        <w:rPr>
          <w:color w:val="000000" w:themeColor="text1"/>
          <w:lang w:val="vi-VN"/>
        </w:rPr>
        <w:t xml:space="preserve"> buổi công bố giá mà không thuộc trường hợp bất khả kháng.</w:t>
      </w:r>
    </w:p>
    <w:p w:rsidR="00192CC3" w:rsidRDefault="009448A8">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2.</w:t>
      </w:r>
      <w:r>
        <w:rPr>
          <w:color w:val="000000" w:themeColor="text1"/>
          <w:lang w:val="vi-VN"/>
        </w:rPr>
        <w:t xml:space="preserve"> Bị truất quyền tham gia đấu giá do có hành vi vi phạm quy định tại khoản 5 Điều 9 Luật đấu giá tài sản phiên sửa đổi, bổ sung năm 2024, cụ thể các hành vi như sau:</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a)</w:t>
      </w:r>
      <w:r>
        <w:rPr>
          <w:color w:val="000000" w:themeColor="text1"/>
          <w:sz w:val="28"/>
          <w:szCs w:val="28"/>
          <w:lang w:val="vi-VN"/>
        </w:rPr>
        <w:t xml:space="preserve"> Cung cấp thông tin, tài liệu sai sự thật; sử dụng giấy tờ giả mạo để đăng ký tham gia đấu giá, tham gia phiên đấu giá;</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b)</w:t>
      </w:r>
      <w:r>
        <w:rPr>
          <w:color w:val="000000" w:themeColor="text1"/>
          <w:sz w:val="28"/>
          <w:szCs w:val="28"/>
          <w:lang w:val="vi-VN"/>
        </w:rPr>
        <w:t xml:space="preserve"> Thông đồng, móc nối với đấu giá viên, tổ chức đấu giá tài sản, người có tài sản đấu giá, người tham gia đấu giá khác, cá nhân, tổ chứ</w:t>
      </w:r>
      <w:r>
        <w:rPr>
          <w:color w:val="000000" w:themeColor="text1"/>
          <w:sz w:val="28"/>
          <w:szCs w:val="28"/>
          <w:lang w:val="vi-VN"/>
        </w:rPr>
        <w:t>c khác để dìm giá, làm sai lệch kết quả đấu giá tài sản;</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c)</w:t>
      </w:r>
      <w:r>
        <w:rPr>
          <w:color w:val="000000" w:themeColor="text1"/>
          <w:sz w:val="28"/>
          <w:szCs w:val="28"/>
          <w:lang w:val="vi-VN"/>
        </w:rPr>
        <w:t xml:space="preserve"> Cản trở hoạt động đấu giá tài sản; gây rối, mất trật tự tại phiên đấu giá;</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d)</w:t>
      </w:r>
      <w:r>
        <w:rPr>
          <w:color w:val="000000" w:themeColor="text1"/>
          <w:sz w:val="28"/>
          <w:szCs w:val="28"/>
          <w:lang w:val="vi-VN"/>
        </w:rPr>
        <w:t xml:space="preserve"> Đe dọa, cưỡng ép đấu giá viên, người tham gia đấu giá khác nhằm làm sai lệch kết quả đấu giá tài sản;</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đ)</w:t>
      </w:r>
      <w:r>
        <w:rPr>
          <w:color w:val="000000" w:themeColor="text1"/>
          <w:sz w:val="28"/>
          <w:szCs w:val="28"/>
          <w:lang w:val="vi-VN"/>
        </w:rPr>
        <w:t xml:space="preserve"> Các hành vi b</w:t>
      </w:r>
      <w:r>
        <w:rPr>
          <w:color w:val="000000" w:themeColor="text1"/>
          <w:sz w:val="28"/>
          <w:szCs w:val="28"/>
          <w:lang w:val="vi-VN"/>
        </w:rPr>
        <w:t>ị nghiêm cấm khác theo quy định của luật có liên quan.</w:t>
      </w:r>
    </w:p>
    <w:p w:rsidR="00192CC3" w:rsidRDefault="009448A8">
      <w:pPr>
        <w:shd w:val="clear" w:color="auto" w:fill="FFFFFF"/>
        <w:spacing w:before="120"/>
        <w:ind w:firstLine="567"/>
        <w:jc w:val="both"/>
        <w:rPr>
          <w:color w:val="000000" w:themeColor="text1"/>
          <w:shd w:val="clear" w:color="auto" w:fill="FFFFFF"/>
          <w:lang w:val="vi-VN"/>
        </w:rPr>
      </w:pPr>
      <w:r>
        <w:rPr>
          <w:b/>
          <w:color w:val="000000" w:themeColor="text1"/>
        </w:rPr>
        <w:t>2.</w:t>
      </w:r>
      <w:r>
        <w:rPr>
          <w:b/>
          <w:color w:val="000000" w:themeColor="text1"/>
          <w:lang w:val="vi-VN"/>
        </w:rPr>
        <w:t>3.</w:t>
      </w:r>
      <w:r>
        <w:rPr>
          <w:color w:val="000000" w:themeColor="text1"/>
          <w:lang w:val="vi-VN"/>
        </w:rPr>
        <w:t xml:space="preserve"> Từ chối ký biên bản đấu giá theo quy định tại khoản 3 Điều 44 Luật Đấu giá tài sản phiên sửa đổi, bổ sung năm 2024, cụ thể: </w:t>
      </w:r>
      <w:r>
        <w:rPr>
          <w:color w:val="000000" w:themeColor="text1"/>
          <w:shd w:val="clear" w:color="auto" w:fill="FFFFFF"/>
          <w:lang w:val="vi-VN"/>
        </w:rPr>
        <w:t xml:space="preserve">Người trúng đấu giá từ chối ký biên bản đấu giá được coi như không chấp </w:t>
      </w:r>
      <w:r>
        <w:rPr>
          <w:color w:val="000000" w:themeColor="text1"/>
          <w:shd w:val="clear" w:color="auto" w:fill="FFFFFF"/>
          <w:lang w:val="vi-VN"/>
        </w:rPr>
        <w:t>nhận giao kết hợp đồng mua bán tài sản đấu giá.</w:t>
      </w:r>
    </w:p>
    <w:p w:rsidR="00192CC3" w:rsidRDefault="009448A8">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4.</w:t>
      </w:r>
      <w:r>
        <w:rPr>
          <w:color w:val="000000" w:themeColor="text1"/>
          <w:lang w:val="vi-VN"/>
        </w:rPr>
        <w:t xml:space="preserve"> Rút lại giá đã trả hoặc giá đã chấp nhận theo quy định tại Điều 50 Luật đấu giá tài sản phiên sửa đổi, bổ sung năm 2024, cụ thể như sau: Tại phiên đấu </w:t>
      </w:r>
      <w:r>
        <w:rPr>
          <w:color w:val="000000" w:themeColor="text1"/>
          <w:lang w:val="vi-VN"/>
        </w:rPr>
        <w:lastRenderedPageBreak/>
        <w:t>giá thực hiện bằng phương thức trả giá lên theo hình</w:t>
      </w:r>
      <w:r>
        <w:rPr>
          <w:color w:val="000000" w:themeColor="text1"/>
          <w:lang w:val="vi-VN"/>
        </w:rPr>
        <w:t xml:space="preserve"> thức đấu giá </w:t>
      </w:r>
      <w:r>
        <w:rPr>
          <w:color w:val="000000" w:themeColor="text1"/>
          <w:lang w:val="pt-BR"/>
        </w:rPr>
        <w:t xml:space="preserve">trực tiếp bằng lời nói </w:t>
      </w:r>
      <w:r>
        <w:rPr>
          <w:color w:val="000000" w:themeColor="text1"/>
        </w:rPr>
        <w:t xml:space="preserve">hoặc đấu giá bằng bỏ phiếu trực tiếp </w:t>
      </w:r>
      <w:r>
        <w:rPr>
          <w:color w:val="000000" w:themeColor="text1"/>
          <w:lang w:val="pt-BR"/>
        </w:rPr>
        <w:t xml:space="preserve">tại </w:t>
      </w:r>
      <w:r>
        <w:rPr>
          <w:color w:val="000000" w:themeColor="text1"/>
          <w:lang w:val="vi-VN"/>
        </w:rPr>
        <w:t xml:space="preserve">phiên </w:t>
      </w:r>
      <w:r>
        <w:rPr>
          <w:color w:val="000000" w:themeColor="text1"/>
          <w:lang w:val="pt-BR"/>
        </w:rPr>
        <w:t>đấu giá</w:t>
      </w:r>
      <w:r>
        <w:rPr>
          <w:color w:val="000000" w:themeColor="text1"/>
          <w:lang w:val="vi-VN"/>
        </w:rPr>
        <w:t xml:space="preserve">, nếu người đã trả giá cao nhất rút lại giá đã trả trước khi đấu giá viên công bố người trúng đấu giá thì phiên đấu giá vẫn tiếp tục và bắt đầu từ giá của người trả </w:t>
      </w:r>
      <w:r>
        <w:rPr>
          <w:color w:val="000000" w:themeColor="text1"/>
          <w:lang w:val="vi-VN"/>
        </w:rPr>
        <w:t>giá liền kề trước đó.</w:t>
      </w:r>
    </w:p>
    <w:p w:rsidR="00192CC3" w:rsidRDefault="009448A8">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5.</w:t>
      </w:r>
      <w:r>
        <w:rPr>
          <w:color w:val="000000" w:themeColor="text1"/>
          <w:lang w:val="vi-VN"/>
        </w:rPr>
        <w:t xml:space="preserve"> Từ chối kết quả trúng đấu giá theo quy định tại Điều 51 của Luật Đấu giá tài sản phiên sửa đổi, bổ sung năm 2024, cụ thể như sau: Trường hợp đấu giá theo phương thức trả giá lên, sau khi đấu giá viên điều hành phiên đấu giá đã cô</w:t>
      </w:r>
      <w:r>
        <w:rPr>
          <w:color w:val="000000" w:themeColor="text1"/>
          <w:lang w:val="vi-VN"/>
        </w:rPr>
        <w:t>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w:t>
      </w:r>
      <w:r>
        <w:rPr>
          <w:color w:val="000000" w:themeColor="text1"/>
          <w:lang w:val="vi-VN"/>
        </w:rPr>
        <w:t>ời trả giá liền kề chấp nhận mua tài sản đấu giá.</w:t>
      </w:r>
    </w:p>
    <w:p w:rsidR="00192CC3" w:rsidRDefault="009448A8">
      <w:pPr>
        <w:pStyle w:val="NormalWeb"/>
        <w:shd w:val="clear" w:color="auto" w:fill="FFFFFF"/>
        <w:spacing w:before="120" w:beforeAutospacing="0" w:after="0" w:afterAutospacing="0"/>
        <w:ind w:firstLine="567"/>
        <w:jc w:val="both"/>
        <w:rPr>
          <w:color w:val="000000" w:themeColor="text1"/>
          <w:sz w:val="28"/>
          <w:szCs w:val="28"/>
          <w:lang w:val="vi-VN"/>
        </w:rPr>
      </w:pPr>
      <w:r>
        <w:rPr>
          <w:color w:val="000000" w:themeColor="text1"/>
          <w:sz w:val="28"/>
          <w:szCs w:val="28"/>
          <w:lang w:val="vi-VN"/>
        </w:rPr>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rsidR="00192CC3" w:rsidRDefault="009448A8">
      <w:pPr>
        <w:pStyle w:val="NormalWeb"/>
        <w:shd w:val="clear" w:color="auto" w:fill="FFFFFF"/>
        <w:spacing w:before="120" w:beforeAutospacing="0" w:after="0" w:afterAutospacing="0"/>
        <w:ind w:firstLine="567"/>
        <w:jc w:val="both"/>
        <w:rPr>
          <w:color w:val="000000" w:themeColor="text1"/>
          <w:sz w:val="28"/>
          <w:szCs w:val="28"/>
          <w:shd w:val="clear" w:color="auto" w:fill="FFFFFF"/>
        </w:rPr>
      </w:pPr>
      <w:r>
        <w:rPr>
          <w:color w:val="000000" w:themeColor="text1"/>
          <w:sz w:val="28"/>
          <w:szCs w:val="28"/>
          <w:shd w:val="clear" w:color="auto" w:fill="FFFFFF"/>
        </w:rPr>
        <w:t xml:space="preserve">Tiền đặt trước quy định tại khoản 6 Điều 39 Luật đấu giá tài sản </w:t>
      </w:r>
      <w:r>
        <w:rPr>
          <w:color w:val="000000" w:themeColor="text1"/>
          <w:sz w:val="28"/>
          <w:szCs w:val="28"/>
          <w:shd w:val="clear" w:color="auto" w:fill="FFFFFF"/>
          <w:lang w:val="vi-VN"/>
        </w:rPr>
        <w:t>phiên  sửa đổi bổ sung năm 2024</w:t>
      </w:r>
      <w:r>
        <w:rPr>
          <w:color w:val="000000" w:themeColor="text1"/>
          <w:sz w:val="28"/>
          <w:szCs w:val="28"/>
          <w:shd w:val="clear" w:color="auto" w:fill="FFFFFF"/>
        </w:rPr>
        <w:t xml:space="preserve"> thuộc về người có tài sản đấu giá. Trong trường hợp người có tài sản đấu giá là cơ quan nhà nước thì tiền đặt trước được nộp vào ngân sách nhà nước theo quy đị</w:t>
      </w:r>
      <w:r>
        <w:rPr>
          <w:color w:val="000000" w:themeColor="text1"/>
          <w:sz w:val="28"/>
          <w:szCs w:val="28"/>
          <w:shd w:val="clear" w:color="auto" w:fill="FFFFFF"/>
        </w:rPr>
        <w:t>nh của pháp luật, sau khi trừ chi phí đấu giá tài sản.</w:t>
      </w:r>
    </w:p>
    <w:p w:rsidR="00192CC3" w:rsidRDefault="009448A8">
      <w:pPr>
        <w:pStyle w:val="NormalWeb"/>
        <w:shd w:val="clear" w:color="auto" w:fill="FFFFFF"/>
        <w:spacing w:before="0" w:beforeAutospacing="0" w:afterAutospacing="0"/>
        <w:ind w:firstLine="567"/>
        <w:jc w:val="both"/>
        <w:rPr>
          <w:color w:val="000000" w:themeColor="text1"/>
          <w:sz w:val="28"/>
          <w:szCs w:val="28"/>
          <w:shd w:val="clear" w:color="auto" w:fill="FFFFFF"/>
          <w:lang w:val="vi-VN"/>
        </w:rPr>
      </w:pPr>
      <w:r>
        <w:rPr>
          <w:b/>
          <w:color w:val="000000" w:themeColor="text1"/>
          <w:sz w:val="28"/>
          <w:szCs w:val="28"/>
          <w:lang w:val="vi-VN"/>
        </w:rPr>
        <w:t>Điều 1</w:t>
      </w:r>
      <w:r>
        <w:rPr>
          <w:b/>
          <w:color w:val="000000" w:themeColor="text1"/>
          <w:sz w:val="28"/>
          <w:szCs w:val="28"/>
        </w:rPr>
        <w:t>1</w:t>
      </w:r>
      <w:r>
        <w:rPr>
          <w:b/>
          <w:color w:val="000000" w:themeColor="text1"/>
          <w:sz w:val="28"/>
          <w:szCs w:val="28"/>
          <w:lang w:val="vi-VN"/>
        </w:rPr>
        <w:t>.</w:t>
      </w:r>
      <w:r>
        <w:rPr>
          <w:b/>
          <w:color w:val="000000" w:themeColor="text1"/>
          <w:sz w:val="28"/>
          <w:szCs w:val="28"/>
        </w:rPr>
        <w:t xml:space="preserve"> Bước giá</w:t>
      </w:r>
      <w:r>
        <w:rPr>
          <w:b/>
          <w:color w:val="000000" w:themeColor="text1"/>
          <w:sz w:val="28"/>
          <w:szCs w:val="28"/>
          <w:lang w:val="pt-BR"/>
        </w:rPr>
        <w:t>:</w:t>
      </w:r>
      <w:r>
        <w:rPr>
          <w:color w:val="000000" w:themeColor="text1"/>
          <w:sz w:val="28"/>
          <w:szCs w:val="28"/>
          <w:lang w:val="pt-BR"/>
        </w:rPr>
        <w:t xml:space="preserve"> Là mức chênh lệch giữa lần trả giá đầu tiên so với giá khởi điểm hoặc giữa lần trả giá sau so với lần trả giá trước liền kề (</w:t>
      </w:r>
      <w:r>
        <w:rPr>
          <w:color w:val="000000" w:themeColor="text1"/>
          <w:sz w:val="28"/>
          <w:szCs w:val="28"/>
        </w:rPr>
        <w:t>là mức chênh lệch cố định)</w:t>
      </w:r>
      <w:r>
        <w:rPr>
          <w:color w:val="000000" w:themeColor="text1"/>
          <w:sz w:val="28"/>
          <w:szCs w:val="28"/>
          <w:lang w:val="pt-BR"/>
        </w:rPr>
        <w:t xml:space="preserve">. Bước giá do </w:t>
      </w:r>
      <w:r>
        <w:rPr>
          <w:color w:val="000000" w:themeColor="text1"/>
          <w:sz w:val="28"/>
          <w:szCs w:val="28"/>
        </w:rPr>
        <w:t xml:space="preserve">Chi cục Thi hành án dân sự huyện </w:t>
      </w:r>
      <w:r>
        <w:rPr>
          <w:color w:val="000000" w:themeColor="text1"/>
          <w:sz w:val="28"/>
          <w:szCs w:val="28"/>
          <w:lang w:val="vi-VN"/>
        </w:rPr>
        <w:t>Mỹ Xuyên</w:t>
      </w:r>
      <w:r>
        <w:rPr>
          <w:color w:val="000000" w:themeColor="text1"/>
          <w:sz w:val="28"/>
          <w:szCs w:val="28"/>
        </w:rPr>
        <w:t>, tỉnh Sóc Trăng</w:t>
      </w:r>
      <w:r>
        <w:rPr>
          <w:color w:val="000000" w:themeColor="text1"/>
          <w:sz w:val="28"/>
          <w:szCs w:val="28"/>
          <w:lang w:val="pt-BR"/>
        </w:rPr>
        <w:t xml:space="preserve">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sidR="00192CC3" w:rsidRDefault="009448A8">
      <w:pPr>
        <w:autoSpaceDE w:val="0"/>
        <w:autoSpaceDN w:val="0"/>
        <w:adjustRightInd w:val="0"/>
        <w:spacing w:before="120"/>
        <w:ind w:firstLine="567"/>
        <w:jc w:val="both"/>
        <w:rPr>
          <w:b/>
          <w:color w:val="000000" w:themeColor="text1"/>
          <w:lang w:val="vi-VN"/>
        </w:rPr>
      </w:pPr>
      <w:r>
        <w:rPr>
          <w:b/>
          <w:color w:val="000000" w:themeColor="text1"/>
          <w:lang w:val="vi-VN"/>
        </w:rPr>
        <w:t xml:space="preserve">Điều 12. Trách nhiệm của Công ty </w:t>
      </w:r>
    </w:p>
    <w:p w:rsidR="00192CC3" w:rsidRDefault="009448A8">
      <w:pPr>
        <w:autoSpaceDE w:val="0"/>
        <w:autoSpaceDN w:val="0"/>
        <w:adjustRightInd w:val="0"/>
        <w:spacing w:before="120"/>
        <w:ind w:firstLine="567"/>
        <w:jc w:val="both"/>
        <w:rPr>
          <w:b/>
          <w:color w:val="000000" w:themeColor="text1"/>
          <w:lang w:val="vi-VN"/>
        </w:rPr>
      </w:pPr>
      <w:r>
        <w:rPr>
          <w:b/>
          <w:color w:val="000000" w:themeColor="text1"/>
          <w:lang w:val="vi-VN"/>
        </w:rPr>
        <w:t>a)</w:t>
      </w:r>
      <w:r>
        <w:rPr>
          <w:color w:val="000000" w:themeColor="text1"/>
          <w:lang w:val="vi-VN"/>
        </w:rPr>
        <w:t xml:space="preserve"> Chịu trách nhiệm trước pháp luật về tổ chức hoạt động đấu giá. Lập biên bản phiên đấu giá tài sản và xác định người trúng đấu giá.</w:t>
      </w:r>
    </w:p>
    <w:p w:rsidR="00192CC3" w:rsidRDefault="009448A8">
      <w:pPr>
        <w:autoSpaceDE w:val="0"/>
        <w:autoSpaceDN w:val="0"/>
        <w:adjustRightInd w:val="0"/>
        <w:spacing w:before="120"/>
        <w:ind w:firstLine="567"/>
        <w:jc w:val="both"/>
        <w:rPr>
          <w:color w:val="000000" w:themeColor="text1"/>
          <w:lang w:val="vi-VN"/>
        </w:rPr>
      </w:pPr>
      <w:r>
        <w:rPr>
          <w:b/>
          <w:color w:val="000000" w:themeColor="text1"/>
          <w:lang w:val="vi-VN"/>
        </w:rPr>
        <w:t>b)</w:t>
      </w:r>
      <w:r>
        <w:rPr>
          <w:color w:val="000000" w:themeColor="text1"/>
          <w:lang w:val="vi-VN"/>
        </w:rPr>
        <w:t xml:space="preserve"> Ghi kết quả vào sổ đăng ký đấu giá tài sản theo thời gian quy định và thông báo bằng văn bản cho người có tài sản đấu giá</w:t>
      </w:r>
      <w:r>
        <w:rPr>
          <w:color w:val="000000" w:themeColor="text1"/>
          <w:lang w:val="vi-VN"/>
        </w:rPr>
        <w:t>.</w:t>
      </w:r>
    </w:p>
    <w:p w:rsidR="00192CC3" w:rsidRDefault="009448A8">
      <w:pPr>
        <w:autoSpaceDE w:val="0"/>
        <w:autoSpaceDN w:val="0"/>
        <w:adjustRightInd w:val="0"/>
        <w:spacing w:before="120"/>
        <w:ind w:firstLine="567"/>
        <w:jc w:val="both"/>
        <w:rPr>
          <w:b/>
          <w:color w:val="000000" w:themeColor="text1"/>
          <w:lang w:val="vi-VN"/>
        </w:rPr>
      </w:pPr>
      <w:r>
        <w:rPr>
          <w:b/>
          <w:color w:val="000000" w:themeColor="text1"/>
          <w:lang w:val="vi-VN"/>
        </w:rPr>
        <w:t xml:space="preserve">c) </w:t>
      </w:r>
      <w:r>
        <w:rPr>
          <w:color w:val="000000" w:themeColor="text1"/>
          <w:lang w:val="vi-VN"/>
        </w:rPr>
        <w:t>Chuyển kết quả đấu giá tài sản, biên bản đấu giá, danh sách người trúng đấu giá cho người có tài sản để ký hợp đồng mua bán tài sản đấu giá.</w:t>
      </w:r>
    </w:p>
    <w:p w:rsidR="00192CC3" w:rsidRDefault="009448A8">
      <w:pPr>
        <w:autoSpaceDE w:val="0"/>
        <w:autoSpaceDN w:val="0"/>
        <w:adjustRightInd w:val="0"/>
        <w:spacing w:before="120"/>
        <w:ind w:firstLine="567"/>
        <w:jc w:val="both"/>
        <w:rPr>
          <w:b/>
          <w:bCs/>
          <w:color w:val="000000" w:themeColor="text1"/>
        </w:rPr>
      </w:pPr>
      <w:r>
        <w:rPr>
          <w:b/>
          <w:bCs/>
          <w:color w:val="000000" w:themeColor="text1"/>
          <w:lang w:val="vi-VN"/>
        </w:rPr>
        <w:t>Điều 13.</w:t>
      </w:r>
      <w:r>
        <w:rPr>
          <w:b/>
          <w:bCs/>
          <w:color w:val="000000" w:themeColor="text1"/>
        </w:rPr>
        <w:t xml:space="preserve"> Ký kết hợp đồng trong trường hợp đấu giá thành</w:t>
      </w:r>
    </w:p>
    <w:p w:rsidR="00192CC3" w:rsidRDefault="009448A8">
      <w:pPr>
        <w:autoSpaceDE w:val="0"/>
        <w:autoSpaceDN w:val="0"/>
        <w:adjustRightInd w:val="0"/>
        <w:spacing w:before="120"/>
        <w:ind w:firstLine="567"/>
        <w:jc w:val="both"/>
        <w:rPr>
          <w:bCs/>
          <w:color w:val="000000" w:themeColor="text1"/>
        </w:rPr>
      </w:pPr>
      <w:r>
        <w:rPr>
          <w:bCs/>
          <w:color w:val="000000" w:themeColor="text1"/>
        </w:rPr>
        <w:t xml:space="preserve">Hợp đồng mua bán tài sản đấu giá được ký kết giữa người có tài sản đấu giá và người trúng đấu giá. </w:t>
      </w:r>
      <w:r>
        <w:rPr>
          <w:color w:val="000000" w:themeColor="text1"/>
        </w:rPr>
        <w:t xml:space="preserve">Trong thời hạn 07 ngày làm việc kể từ ngày nhận được hồ sơ </w:t>
      </w:r>
      <w:r>
        <w:rPr>
          <w:color w:val="000000" w:themeColor="text1"/>
          <w:lang w:val="vi-VN"/>
        </w:rPr>
        <w:t xml:space="preserve">phiên </w:t>
      </w:r>
      <w:r>
        <w:rPr>
          <w:color w:val="000000" w:themeColor="text1"/>
        </w:rPr>
        <w:t>đấu giá theo quy định tại </w:t>
      </w:r>
      <w:bookmarkStart w:id="0" w:name="tc_56"/>
      <w:r>
        <w:rPr>
          <w:color w:val="000000" w:themeColor="text1"/>
        </w:rPr>
        <w:t>khoản 2 Điều 45 của Luật này</w:t>
      </w:r>
      <w:bookmarkEnd w:id="0"/>
      <w:r>
        <w:rPr>
          <w:color w:val="000000" w:themeColor="text1"/>
        </w:rPr>
        <w:t> thì người có tài sản đấu giá và người</w:t>
      </w:r>
      <w:r>
        <w:rPr>
          <w:color w:val="000000" w:themeColor="text1"/>
        </w:rPr>
        <w:t xml:space="preserve"> trúng đấu giá ký kết hợp đồng mua bán tài sản đấu giá, trừ trường hợp pháp luật có quy định khác.</w:t>
      </w:r>
    </w:p>
    <w:p w:rsidR="00192CC3" w:rsidRDefault="009448A8">
      <w:pPr>
        <w:autoSpaceDE w:val="0"/>
        <w:autoSpaceDN w:val="0"/>
        <w:adjustRightInd w:val="0"/>
        <w:spacing w:before="120"/>
        <w:ind w:firstLine="567"/>
        <w:jc w:val="both"/>
        <w:rPr>
          <w:b/>
          <w:bCs/>
          <w:color w:val="000000" w:themeColor="text1"/>
          <w:lang w:val="pt-BR"/>
        </w:rPr>
      </w:pPr>
      <w:r>
        <w:rPr>
          <w:b/>
          <w:bCs/>
          <w:color w:val="000000" w:themeColor="text1"/>
        </w:rPr>
        <w:t>Điều 1</w:t>
      </w:r>
      <w:r>
        <w:rPr>
          <w:b/>
          <w:bCs/>
          <w:color w:val="000000" w:themeColor="text1"/>
          <w:lang w:val="vi-VN"/>
        </w:rPr>
        <w:t>4</w:t>
      </w:r>
      <w:r>
        <w:rPr>
          <w:b/>
          <w:bCs/>
          <w:color w:val="000000" w:themeColor="text1"/>
        </w:rPr>
        <w:t xml:space="preserve">. </w:t>
      </w:r>
      <w:r>
        <w:rPr>
          <w:b/>
          <w:color w:val="000000" w:themeColor="text1"/>
          <w:lang w:val="pt-BR"/>
        </w:rPr>
        <w:t>Thời gian nộp tiền;</w:t>
      </w:r>
      <w:r>
        <w:rPr>
          <w:b/>
          <w:bCs/>
          <w:color w:val="000000" w:themeColor="text1"/>
          <w:lang w:val="pt-BR"/>
        </w:rPr>
        <w:t xml:space="preserve"> thời gian, địa điểm, phương thức giao tài sản cho người trúng đấu giá.</w:t>
      </w:r>
    </w:p>
    <w:p w:rsidR="00192CC3" w:rsidRDefault="009448A8">
      <w:pPr>
        <w:autoSpaceDE w:val="0"/>
        <w:autoSpaceDN w:val="0"/>
        <w:adjustRightInd w:val="0"/>
        <w:spacing w:before="120"/>
        <w:ind w:firstLine="567"/>
        <w:jc w:val="both"/>
        <w:rPr>
          <w:color w:val="000000" w:themeColor="text1"/>
          <w:lang w:val="pt-BR"/>
        </w:rPr>
      </w:pPr>
      <w:r>
        <w:rPr>
          <w:b/>
          <w:bCs/>
          <w:color w:val="000000" w:themeColor="text1"/>
        </w:rPr>
        <w:lastRenderedPageBreak/>
        <w:t>1.</w:t>
      </w:r>
      <w:r>
        <w:rPr>
          <w:bCs/>
          <w:color w:val="000000" w:themeColor="text1"/>
        </w:rPr>
        <w:t xml:space="preserve"> </w:t>
      </w:r>
      <w:r>
        <w:rPr>
          <w:b/>
          <w:bCs/>
          <w:color w:val="000000" w:themeColor="text1"/>
          <w:lang w:val="pt-BR"/>
        </w:rPr>
        <w:t>Thời gian nộp tiền:</w:t>
      </w:r>
      <w:r>
        <w:rPr>
          <w:bCs/>
          <w:color w:val="000000" w:themeColor="text1"/>
          <w:lang w:val="pt-BR"/>
        </w:rPr>
        <w:t xml:space="preserve"> </w:t>
      </w:r>
      <w:r>
        <w:rPr>
          <w:color w:val="000000" w:themeColor="text1"/>
          <w:lang w:val="pt-BR"/>
        </w:rPr>
        <w:t xml:space="preserve">Người mua được tài sản đấu giá ký hợp đồng mua bán tài sản đấu giá với người có tài sản đấu giá và nộp số tiền còn lại (sau khi trừ số tiền đặt cọc) vào tài khoản số </w:t>
      </w:r>
      <w:r>
        <w:rPr>
          <w:color w:val="000000" w:themeColor="text1"/>
        </w:rPr>
        <w:t>3949.0.1061643.00000</w:t>
      </w:r>
      <w:r>
        <w:rPr>
          <w:color w:val="000000" w:themeColor="text1"/>
          <w:lang w:val="pt-BR"/>
        </w:rPr>
        <w:t xml:space="preserve">, mở tại: </w:t>
      </w:r>
      <w:r>
        <w:rPr>
          <w:color w:val="000000" w:themeColor="text1"/>
        </w:rPr>
        <w:t xml:space="preserve">Kho bạc Nhà nước huyện Mỹ Xuyên. </w:t>
      </w:r>
      <w:r>
        <w:rPr>
          <w:color w:val="000000" w:themeColor="text1"/>
          <w:lang w:val="nl-NL"/>
        </w:rPr>
        <w:t>Chủ tài khoản</w:t>
      </w:r>
      <w:r>
        <w:rPr>
          <w:color w:val="000000" w:themeColor="text1"/>
        </w:rPr>
        <w:t xml:space="preserve"> Chi cục Thi h</w:t>
      </w:r>
      <w:r>
        <w:rPr>
          <w:color w:val="000000" w:themeColor="text1"/>
        </w:rPr>
        <w:t>ành án dân sự huyện Mỹ Xuyên, tỉnh Sóc Trăng</w:t>
      </w:r>
      <w:r>
        <w:rPr>
          <w:color w:val="000000" w:themeColor="text1"/>
          <w:lang w:val="pt-BR"/>
        </w:rPr>
        <w:t xml:space="preserve"> trong thời hạn không quá 30 ngày, kể từ ngày đấu giá thành và không được gia hạn thêm. Nếu quá thời gian 30 ngày kể từ ngày đấu giá thành, người mua được tài sản đấu giá không thanh toán đủ tiền mua tài sản thì </w:t>
      </w:r>
      <w:r>
        <w:rPr>
          <w:color w:val="000000" w:themeColor="text1"/>
          <w:lang w:val="pt-BR"/>
        </w:rPr>
        <w:t xml:space="preserve">xem như vi phạm nghĩa vụ thanh toán và thuộc trường hợp từ chối mua tài sản, khoản tiền đặt trước của người mua tài sản đã nộp thuộc về người có tài sản đấu giá (Chi cục Thi hành án dân sự huyện Mỹ Xuyên, tỉnh Sóc Trăng) sau khi trừ đi chi phí đấu giá tài </w:t>
      </w:r>
      <w:r>
        <w:rPr>
          <w:color w:val="000000" w:themeColor="text1"/>
          <w:lang w:val="pt-BR"/>
        </w:rPr>
        <w:t xml:space="preserve">sản được xử lý theo quy định của pháp luật.    </w:t>
      </w:r>
    </w:p>
    <w:p w:rsidR="00192CC3" w:rsidRDefault="009448A8">
      <w:pPr>
        <w:autoSpaceDE w:val="0"/>
        <w:autoSpaceDN w:val="0"/>
        <w:adjustRightInd w:val="0"/>
        <w:spacing w:before="120"/>
        <w:ind w:firstLine="567"/>
        <w:jc w:val="both"/>
        <w:rPr>
          <w:color w:val="000000" w:themeColor="text1"/>
          <w:lang w:val="pt-BR"/>
        </w:rPr>
      </w:pPr>
      <w:r>
        <w:rPr>
          <w:b/>
          <w:bCs/>
          <w:color w:val="000000" w:themeColor="text1"/>
        </w:rPr>
        <w:t>2.</w:t>
      </w:r>
      <w:r>
        <w:rPr>
          <w:bCs/>
          <w:color w:val="000000" w:themeColor="text1"/>
        </w:rPr>
        <w:t xml:space="preserve"> </w:t>
      </w:r>
      <w:r>
        <w:rPr>
          <w:b/>
          <w:color w:val="000000" w:themeColor="text1"/>
          <w:lang w:val="pt-BR"/>
        </w:rPr>
        <w:t>Thời gian giao tài sản:</w:t>
      </w:r>
      <w:r>
        <w:rPr>
          <w:color w:val="000000" w:themeColor="text1"/>
          <w:lang w:val="pt-BR"/>
        </w:rPr>
        <w:t xml:space="preserve"> Trong thời hạn không quá 30 ngày, trường hợp khó khăn, phức tạp thì không quá 60 ngày, kể từ ngày người mua được tài sản nộp đủ tiền, người có tài sản đấu giá phải tổ chức việc giao tài sản cho người mua được tài sản, trừ trường hợp có sự kiện bất khả khá</w:t>
      </w:r>
      <w:r>
        <w:rPr>
          <w:color w:val="000000" w:themeColor="text1"/>
          <w:lang w:val="pt-BR"/>
        </w:rPr>
        <w:t>ng.</w:t>
      </w:r>
    </w:p>
    <w:p w:rsidR="00192CC3" w:rsidRDefault="009448A8">
      <w:pPr>
        <w:autoSpaceDE w:val="0"/>
        <w:autoSpaceDN w:val="0"/>
        <w:adjustRightInd w:val="0"/>
        <w:spacing w:before="120"/>
        <w:ind w:firstLine="567"/>
        <w:jc w:val="both"/>
        <w:rPr>
          <w:color w:val="000000" w:themeColor="text1"/>
          <w:lang w:val="pt-BR"/>
        </w:rPr>
      </w:pPr>
      <w:r>
        <w:rPr>
          <w:b/>
          <w:color w:val="000000" w:themeColor="text1"/>
          <w:lang w:val="pt-BR"/>
        </w:rPr>
        <w:t>3.</w:t>
      </w:r>
      <w:r>
        <w:rPr>
          <w:color w:val="000000" w:themeColor="text1"/>
          <w:lang w:val="pt-BR"/>
        </w:rPr>
        <w:t xml:space="preserve"> </w:t>
      </w:r>
      <w:r>
        <w:rPr>
          <w:b/>
          <w:color w:val="000000" w:themeColor="text1"/>
          <w:lang w:val="pt-BR"/>
        </w:rPr>
        <w:t>Phương thức giao tài sản:</w:t>
      </w:r>
      <w:r>
        <w:rPr>
          <w:color w:val="000000" w:themeColor="text1"/>
          <w:lang w:val="pt-BR"/>
        </w:rPr>
        <w:t xml:space="preserve"> Người có tài sản đấu giá lập biên bản giao tài sản cho người mua trúng đấu giá có sự chứng kiến của các cơ quan chuyên môn có thẩm quyền và chính quyền địa phương nơi có tài sản đấu giá (nếu có).</w:t>
      </w:r>
    </w:p>
    <w:p w:rsidR="00192CC3" w:rsidRDefault="009448A8">
      <w:pPr>
        <w:autoSpaceDE w:val="0"/>
        <w:autoSpaceDN w:val="0"/>
        <w:adjustRightInd w:val="0"/>
        <w:spacing w:before="120"/>
        <w:ind w:firstLine="567"/>
        <w:jc w:val="both"/>
        <w:rPr>
          <w:bCs/>
          <w:color w:val="000000" w:themeColor="text1"/>
        </w:rPr>
      </w:pPr>
      <w:r>
        <w:rPr>
          <w:b/>
          <w:color w:val="000000" w:themeColor="text1"/>
          <w:lang w:val="pt-BR"/>
        </w:rPr>
        <w:t>4.</w:t>
      </w:r>
      <w:r>
        <w:rPr>
          <w:color w:val="000000" w:themeColor="text1"/>
          <w:lang w:val="pt-BR"/>
        </w:rPr>
        <w:t xml:space="preserve"> </w:t>
      </w:r>
      <w:r>
        <w:rPr>
          <w:b/>
          <w:color w:val="000000" w:themeColor="text1"/>
          <w:lang w:val="pt-BR"/>
        </w:rPr>
        <w:t>Địa điểm giao tài sản:</w:t>
      </w:r>
      <w:r>
        <w:rPr>
          <w:color w:val="000000" w:themeColor="text1"/>
          <w:lang w:val="pt-BR"/>
        </w:rPr>
        <w:t xml:space="preserve"> </w:t>
      </w:r>
      <w:r>
        <w:rPr>
          <w:color w:val="000000" w:themeColor="text1"/>
        </w:rPr>
        <w:t>T</w:t>
      </w:r>
      <w:r>
        <w:rPr>
          <w:color w:val="000000" w:themeColor="text1"/>
        </w:rPr>
        <w:t>ại ấp Giồng Có, xã Tham Đôn, huyện Mỹ Xuyên, tỉnh Sóc Trăng.</w:t>
      </w:r>
    </w:p>
    <w:p w:rsidR="00192CC3" w:rsidRDefault="009448A8">
      <w:pPr>
        <w:autoSpaceDE w:val="0"/>
        <w:autoSpaceDN w:val="0"/>
        <w:adjustRightInd w:val="0"/>
        <w:spacing w:before="120"/>
        <w:ind w:firstLine="567"/>
        <w:jc w:val="both"/>
        <w:rPr>
          <w:b/>
          <w:color w:val="000000" w:themeColor="text1"/>
          <w:lang w:val="vi-VN"/>
        </w:rPr>
      </w:pPr>
      <w:r>
        <w:rPr>
          <w:b/>
          <w:bCs/>
          <w:color w:val="000000" w:themeColor="text1"/>
        </w:rPr>
        <w:t>Điều 1</w:t>
      </w:r>
      <w:r>
        <w:rPr>
          <w:b/>
          <w:bCs/>
          <w:color w:val="000000" w:themeColor="text1"/>
          <w:lang w:val="vi-VN"/>
        </w:rPr>
        <w:t>5</w:t>
      </w:r>
      <w:r>
        <w:rPr>
          <w:b/>
          <w:bCs/>
          <w:color w:val="000000" w:themeColor="text1"/>
        </w:rPr>
        <w:t xml:space="preserve">. </w:t>
      </w:r>
      <w:r>
        <w:rPr>
          <w:b/>
          <w:bCs/>
          <w:color w:val="000000" w:themeColor="text1"/>
          <w:lang w:val="vi-VN"/>
        </w:rPr>
        <w:t>Tình huống phát sinh trong phiên đấu giá (nếu có)</w:t>
      </w:r>
    </w:p>
    <w:p w:rsidR="00192CC3" w:rsidRDefault="009448A8">
      <w:pPr>
        <w:autoSpaceDE w:val="0"/>
        <w:autoSpaceDN w:val="0"/>
        <w:adjustRightInd w:val="0"/>
        <w:spacing w:before="120"/>
        <w:ind w:firstLine="567"/>
        <w:jc w:val="both"/>
        <w:rPr>
          <w:b/>
          <w:color w:val="000000" w:themeColor="text1"/>
          <w:lang w:val="vi-VN"/>
        </w:rPr>
      </w:pPr>
      <w:r>
        <w:rPr>
          <w:bCs/>
          <w:color w:val="000000" w:themeColor="text1"/>
          <w:lang w:val="vi-VN"/>
        </w:rPr>
        <w:t>Do Đấu giá viên trao đổi với người có tài sản để đưa ra quyết định cuối cùng. Trường hợp tình huống phát sinh trong phiên đấu giá mà các</w:t>
      </w:r>
      <w:r>
        <w:rPr>
          <w:bCs/>
          <w:color w:val="000000" w:themeColor="text1"/>
          <w:lang w:val="vi-VN"/>
        </w:rPr>
        <w:t xml:space="preserve"> bên liên quan không giải quyết được thì phiên đấu giá sẽ được coi là không thành. Việc tổ chức đấu giá lại sẽ được tiến hành theo quy định của pháp luật.</w:t>
      </w:r>
    </w:p>
    <w:p w:rsidR="00192CC3" w:rsidRDefault="009448A8">
      <w:pPr>
        <w:autoSpaceDE w:val="0"/>
        <w:autoSpaceDN w:val="0"/>
        <w:adjustRightInd w:val="0"/>
        <w:spacing w:before="120"/>
        <w:ind w:firstLine="567"/>
        <w:jc w:val="both"/>
        <w:rPr>
          <w:color w:val="000000" w:themeColor="text1"/>
          <w:lang w:val="vi-VN"/>
        </w:rPr>
      </w:pPr>
      <w:r>
        <w:rPr>
          <w:color w:val="000000" w:themeColor="text1"/>
          <w:lang w:val="vi-VN"/>
        </w:rPr>
        <w:t xml:space="preserve">Ngoài Quy chế này, các tổ chức, cá nhân tham gia phiên đấu giá tài sản phải thực hiện nghiêm túc các </w:t>
      </w:r>
      <w:r>
        <w:rPr>
          <w:color w:val="000000" w:themeColor="text1"/>
          <w:lang w:val="vi-VN"/>
        </w:rPr>
        <w:t>quy định của pháp luật về bán đấu giá tài sản.</w:t>
      </w:r>
    </w:p>
    <w:p w:rsidR="00192CC3" w:rsidRDefault="009448A8">
      <w:pPr>
        <w:tabs>
          <w:tab w:val="left" w:pos="-3120"/>
        </w:tabs>
        <w:spacing w:before="120"/>
        <w:ind w:firstLine="567"/>
        <w:jc w:val="both"/>
        <w:rPr>
          <w:color w:val="000000" w:themeColor="text1"/>
        </w:rPr>
      </w:pPr>
      <w:r>
        <w:rPr>
          <w:b/>
          <w:color w:val="000000" w:themeColor="text1"/>
        </w:rPr>
        <w:t xml:space="preserve">Lưu ý: </w:t>
      </w:r>
      <w:r>
        <w:rPr>
          <w:color w:val="000000" w:themeColor="text1"/>
        </w:rPr>
        <w:t xml:space="preserve">Trước khi mở </w:t>
      </w:r>
      <w:r>
        <w:rPr>
          <w:color w:val="000000" w:themeColor="text1"/>
          <w:lang w:val="vi-VN"/>
        </w:rPr>
        <w:t xml:space="preserve">phiên </w:t>
      </w:r>
      <w:r>
        <w:rPr>
          <w:color w:val="000000" w:themeColor="text1"/>
        </w:rPr>
        <w:t>bán đấu giá 01 ngày làm việc, người phải thi hành án có quyền nhận lại tài sản nếu nộp đủ tiền thi hành án và thanh toán các chi phí thực tế, hợp lý đã phát sinh từ việc cưỡng chế thi</w:t>
      </w:r>
      <w:r>
        <w:rPr>
          <w:color w:val="000000" w:themeColor="text1"/>
        </w:rPr>
        <w:t xml:space="preserve"> hành án, tổ chức bán đấu giá.</w:t>
      </w:r>
    </w:p>
    <w:p w:rsidR="00192CC3" w:rsidRDefault="009448A8">
      <w:pPr>
        <w:autoSpaceDE w:val="0"/>
        <w:autoSpaceDN w:val="0"/>
        <w:adjustRightInd w:val="0"/>
        <w:spacing w:before="120"/>
        <w:ind w:firstLine="567"/>
        <w:jc w:val="both"/>
        <w:rPr>
          <w:color w:val="000000" w:themeColor="text1"/>
        </w:rPr>
      </w:pPr>
      <w:r>
        <w:rPr>
          <w:color w:val="000000" w:themeColor="text1"/>
        </w:rPr>
        <w:t xml:space="preserve">Người phải thi hành án có trách nhiệm hoàn trả phí tổn thực tế, hợp lý cho người đăng ký mua tài sản. Mức phí tổn do các bên thỏa thuận; nếu không thỏa thuận được thì yêu cầu Tòa án giải quyết (Theo khoản 5 Điều 101 Luật thi </w:t>
      </w:r>
      <w:r>
        <w:rPr>
          <w:color w:val="000000" w:themeColor="text1"/>
        </w:rPr>
        <w:t>hành án dân sự năm 2008).</w:t>
      </w:r>
    </w:p>
    <w:p w:rsidR="00192CC3" w:rsidRDefault="009448A8">
      <w:pPr>
        <w:autoSpaceDE w:val="0"/>
        <w:autoSpaceDN w:val="0"/>
        <w:adjustRightInd w:val="0"/>
        <w:spacing w:before="120"/>
        <w:ind w:firstLine="567"/>
        <w:jc w:val="both"/>
        <w:rPr>
          <w:b/>
          <w:color w:val="000000" w:themeColor="text1"/>
          <w:lang w:val="vi-VN"/>
        </w:rPr>
      </w:pPr>
      <w:r>
        <w:rPr>
          <w:color w:val="000000" w:themeColor="text1"/>
        </w:rPr>
        <w:t xml:space="preserve">Công ty Đấu giá hợp danh 5A sẽ không tiến hành tổ chức </w:t>
      </w:r>
      <w:r>
        <w:rPr>
          <w:color w:val="000000" w:themeColor="text1"/>
          <w:lang w:val="vi-VN"/>
        </w:rPr>
        <w:t xml:space="preserve">phiên </w:t>
      </w:r>
      <w:r>
        <w:rPr>
          <w:color w:val="000000" w:themeColor="text1"/>
        </w:rPr>
        <w:t>đấu giá tài sản khi có văn bản của người có tài sản đấu giá hoặc cơ quan nhà nước có thẩm quyền về việc dừng thực hiện tổ chức đấu giá tài sản.</w:t>
      </w:r>
    </w:p>
    <w:p w:rsidR="00192CC3" w:rsidRDefault="009448A8">
      <w:pPr>
        <w:autoSpaceDE w:val="0"/>
        <w:autoSpaceDN w:val="0"/>
        <w:adjustRightInd w:val="0"/>
        <w:spacing w:before="120"/>
        <w:ind w:firstLine="567"/>
        <w:jc w:val="both"/>
        <w:rPr>
          <w:b/>
          <w:color w:val="000000" w:themeColor="text1"/>
          <w:lang w:val="vi-VN"/>
        </w:rPr>
      </w:pPr>
      <w:r>
        <w:rPr>
          <w:b/>
          <w:color w:val="000000" w:themeColor="text1"/>
          <w:lang w:val="vi-VN"/>
        </w:rPr>
        <w:t>Điều 1</w:t>
      </w:r>
      <w:r>
        <w:rPr>
          <w:b/>
          <w:color w:val="000000" w:themeColor="text1"/>
          <w:lang w:val="vi-VN"/>
        </w:rPr>
        <w:t>6</w:t>
      </w:r>
      <w:r>
        <w:rPr>
          <w:b/>
          <w:color w:val="000000" w:themeColor="text1"/>
          <w:lang w:val="vi-VN"/>
        </w:rPr>
        <w:t>. Tổ chức thực hiệ</w:t>
      </w:r>
      <w:r>
        <w:rPr>
          <w:b/>
          <w:color w:val="000000" w:themeColor="text1"/>
          <w:lang w:val="vi-VN"/>
        </w:rPr>
        <w:t>n</w:t>
      </w:r>
    </w:p>
    <w:p w:rsidR="00192CC3" w:rsidRDefault="009448A8">
      <w:pPr>
        <w:autoSpaceDE w:val="0"/>
        <w:autoSpaceDN w:val="0"/>
        <w:adjustRightInd w:val="0"/>
        <w:spacing w:before="120"/>
        <w:ind w:firstLine="567"/>
        <w:jc w:val="both"/>
        <w:rPr>
          <w:color w:val="000000" w:themeColor="text1"/>
          <w:lang w:val="vi-VN"/>
        </w:rPr>
      </w:pPr>
      <w:r>
        <w:rPr>
          <w:b/>
          <w:color w:val="000000" w:themeColor="text1"/>
          <w:lang w:val="vi-VN"/>
        </w:rPr>
        <w:lastRenderedPageBreak/>
        <w:t>a)</w:t>
      </w:r>
      <w:r>
        <w:rPr>
          <w:color w:val="000000" w:themeColor="text1"/>
          <w:lang w:val="vi-VN"/>
        </w:rPr>
        <w:t xml:space="preserve"> Đấu giá viên công bố công khai quy chế này tại phiên đấu giá cho người tham gia đấu giá biết.</w:t>
      </w:r>
    </w:p>
    <w:p w:rsidR="00192CC3" w:rsidRDefault="009448A8">
      <w:pPr>
        <w:autoSpaceDE w:val="0"/>
        <w:autoSpaceDN w:val="0"/>
        <w:adjustRightInd w:val="0"/>
        <w:spacing w:before="120"/>
        <w:ind w:firstLine="567"/>
        <w:jc w:val="both"/>
        <w:rPr>
          <w:b/>
          <w:color w:val="000000" w:themeColor="text1"/>
          <w:lang w:val="vi-VN"/>
        </w:rPr>
      </w:pPr>
      <w:r>
        <w:rPr>
          <w:b/>
          <w:color w:val="000000" w:themeColor="text1"/>
          <w:lang w:val="vi-VN"/>
        </w:rPr>
        <w:t>b)</w:t>
      </w:r>
      <w:r>
        <w:rPr>
          <w:color w:val="000000" w:themeColor="text1"/>
          <w:lang w:val="vi-VN"/>
        </w:rPr>
        <w:t xml:space="preserve"> Mọi khiếu nại tranh chấp liên quan đến việc đấu giá tài sản được giải quyết theo quy định của pháp luật hiện hành.</w:t>
      </w:r>
    </w:p>
    <w:p w:rsidR="00192CC3" w:rsidRDefault="009448A8">
      <w:pPr>
        <w:autoSpaceDE w:val="0"/>
        <w:autoSpaceDN w:val="0"/>
        <w:adjustRightInd w:val="0"/>
        <w:spacing w:before="120"/>
        <w:ind w:firstLine="567"/>
        <w:jc w:val="both"/>
        <w:rPr>
          <w:color w:val="000000" w:themeColor="text1"/>
          <w:lang w:val="vi-VN"/>
        </w:rPr>
      </w:pPr>
      <w:r>
        <w:rPr>
          <w:b/>
          <w:color w:val="000000" w:themeColor="text1"/>
          <w:lang w:val="vi-VN"/>
        </w:rPr>
        <w:t>c)</w:t>
      </w:r>
      <w:r>
        <w:rPr>
          <w:color w:val="000000" w:themeColor="text1"/>
          <w:lang w:val="vi-VN"/>
        </w:rPr>
        <w:t xml:space="preserve"> Bộ phận nghiệp vụ của Công ty Đấu giá hợp danh </w:t>
      </w:r>
      <w:r>
        <w:rPr>
          <w:color w:val="000000" w:themeColor="text1"/>
        </w:rPr>
        <w:t>5A</w:t>
      </w:r>
      <w:r>
        <w:rPr>
          <w:color w:val="000000" w:themeColor="text1"/>
          <w:lang w:val="vi-VN"/>
        </w:rPr>
        <w:t>, người tham gia đấu giá, các tổ chức, cá nhân có liên quan có trách nhiệm thực hiện Quy chế này./.</w:t>
      </w:r>
    </w:p>
    <w:p w:rsidR="00192CC3" w:rsidRDefault="00192CC3">
      <w:pPr>
        <w:autoSpaceDE w:val="0"/>
        <w:autoSpaceDN w:val="0"/>
        <w:adjustRightInd w:val="0"/>
        <w:spacing w:before="120" w:line="276" w:lineRule="auto"/>
        <w:ind w:firstLine="567"/>
        <w:jc w:val="both"/>
        <w:rPr>
          <w:color w:val="000000" w:themeColor="text1"/>
          <w:sz w:val="18"/>
          <w:lang w:val="vi-VN"/>
        </w:rPr>
      </w:pPr>
    </w:p>
    <w:p w:rsidR="00192CC3" w:rsidRDefault="009448A8">
      <w:pPr>
        <w:autoSpaceDE w:val="0"/>
        <w:autoSpaceDN w:val="0"/>
        <w:adjustRightInd w:val="0"/>
        <w:spacing w:after="120"/>
        <w:ind w:firstLine="720"/>
        <w:jc w:val="both"/>
        <w:rPr>
          <w:b/>
          <w:color w:val="000000" w:themeColor="text1"/>
        </w:rPr>
      </w:pPr>
      <w:r>
        <w:rPr>
          <w:b/>
          <w:color w:val="000000" w:themeColor="text1"/>
          <w:lang w:val="vi-VN"/>
        </w:rPr>
        <w:t xml:space="preserve">                                                                                   </w:t>
      </w:r>
      <w:r>
        <w:rPr>
          <w:b/>
          <w:color w:val="000000" w:themeColor="text1"/>
        </w:rPr>
        <w:t xml:space="preserve"> GIÁM ĐỐC</w:t>
      </w:r>
    </w:p>
    <w:p w:rsidR="00192CC3" w:rsidRDefault="00192CC3">
      <w:pPr>
        <w:pStyle w:val="BodyTextIndent"/>
        <w:rPr>
          <w:color w:val="000000" w:themeColor="text1"/>
        </w:rPr>
      </w:pPr>
      <w:bookmarkStart w:id="1" w:name="_GoBack"/>
      <w:bookmarkEnd w:id="1"/>
    </w:p>
    <w:p w:rsidR="00192CC3" w:rsidRDefault="00192CC3">
      <w:pPr>
        <w:rPr>
          <w:color w:val="000000" w:themeColor="text1"/>
        </w:rPr>
      </w:pPr>
    </w:p>
    <w:p w:rsidR="00192CC3" w:rsidRDefault="009879EF" w:rsidP="009879EF">
      <w:pPr>
        <w:tabs>
          <w:tab w:val="left" w:pos="6936"/>
        </w:tabs>
        <w:rPr>
          <w:color w:val="000000" w:themeColor="text1"/>
        </w:rPr>
      </w:pPr>
      <w:r>
        <w:rPr>
          <w:color w:val="000000" w:themeColor="text1"/>
        </w:rPr>
        <w:tab/>
        <w:t>Đã ký</w:t>
      </w:r>
    </w:p>
    <w:p w:rsidR="00192CC3" w:rsidRDefault="00192CC3">
      <w:pPr>
        <w:rPr>
          <w:color w:val="000000" w:themeColor="text1"/>
        </w:rPr>
      </w:pPr>
    </w:p>
    <w:p w:rsidR="00192CC3" w:rsidRDefault="009448A8">
      <w:pPr>
        <w:tabs>
          <w:tab w:val="left" w:pos="6237"/>
        </w:tabs>
        <w:rPr>
          <w:color w:val="000000" w:themeColor="text1"/>
        </w:rPr>
      </w:pPr>
      <w:r>
        <w:rPr>
          <w:color w:val="000000" w:themeColor="text1"/>
        </w:rPr>
        <w:tab/>
      </w:r>
    </w:p>
    <w:p w:rsidR="00192CC3" w:rsidRDefault="009448A8">
      <w:pPr>
        <w:tabs>
          <w:tab w:val="left" w:pos="6237"/>
        </w:tabs>
        <w:rPr>
          <w:b/>
          <w:color w:val="000000" w:themeColor="text1"/>
        </w:rPr>
      </w:pPr>
      <w:r>
        <w:rPr>
          <w:color w:val="000000" w:themeColor="text1"/>
        </w:rPr>
        <w:t xml:space="preserve"> </w:t>
      </w:r>
      <w:r>
        <w:rPr>
          <w:color w:val="000000" w:themeColor="text1"/>
        </w:rPr>
        <w:tab/>
        <w:t xml:space="preserve">  </w:t>
      </w:r>
      <w:r>
        <w:rPr>
          <w:b/>
          <w:color w:val="000000" w:themeColor="text1"/>
        </w:rPr>
        <w:t xml:space="preserve">Phạm Văn Đoàn </w:t>
      </w:r>
    </w:p>
    <w:sectPr w:rsidR="00192CC3">
      <w:headerReference w:type="default" r:id="rId8"/>
      <w:footerReference w:type="default" r:id="rId9"/>
      <w:pgSz w:w="11906" w:h="16838"/>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8A8" w:rsidRDefault="009448A8">
      <w:r>
        <w:separator/>
      </w:r>
    </w:p>
  </w:endnote>
  <w:endnote w:type="continuationSeparator" w:id="0">
    <w:p w:rsidR="009448A8" w:rsidRDefault="0094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CC3" w:rsidRDefault="00192CC3">
    <w:pPr>
      <w:pStyle w:val="Footer"/>
      <w:jc w:val="right"/>
    </w:pPr>
  </w:p>
  <w:p w:rsidR="00192CC3" w:rsidRDefault="00192CC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8A8" w:rsidRDefault="009448A8">
      <w:r>
        <w:separator/>
      </w:r>
    </w:p>
  </w:footnote>
  <w:footnote w:type="continuationSeparator" w:id="0">
    <w:p w:rsidR="009448A8" w:rsidRDefault="009448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836976"/>
    </w:sdtPr>
    <w:sdtEndPr/>
    <w:sdtContent>
      <w:p w:rsidR="00192CC3" w:rsidRDefault="009448A8">
        <w:pPr>
          <w:pStyle w:val="Header"/>
          <w:jc w:val="center"/>
        </w:pPr>
        <w:r>
          <w:fldChar w:fldCharType="begin"/>
        </w:r>
        <w:r>
          <w:instrText xml:space="preserve"> PAGE   \* MERGEFORMAT </w:instrText>
        </w:r>
        <w:r>
          <w:fldChar w:fldCharType="separate"/>
        </w:r>
        <w:r w:rsidR="009879EF">
          <w:rPr>
            <w:noProof/>
          </w:rPr>
          <w:t>10</w:t>
        </w:r>
        <w:r>
          <w:fldChar w:fldCharType="end"/>
        </w:r>
      </w:p>
    </w:sdtContent>
  </w:sdt>
  <w:p w:rsidR="00192CC3" w:rsidRDefault="00192C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1E"/>
    <w:rsid w:val="00002A1A"/>
    <w:rsid w:val="00012811"/>
    <w:rsid w:val="00015BDF"/>
    <w:rsid w:val="000274B3"/>
    <w:rsid w:val="00027FFB"/>
    <w:rsid w:val="00031B88"/>
    <w:rsid w:val="00034F59"/>
    <w:rsid w:val="00035443"/>
    <w:rsid w:val="00037B96"/>
    <w:rsid w:val="00040694"/>
    <w:rsid w:val="000432AE"/>
    <w:rsid w:val="000447F8"/>
    <w:rsid w:val="00045195"/>
    <w:rsid w:val="00052BBA"/>
    <w:rsid w:val="000577E5"/>
    <w:rsid w:val="00060A45"/>
    <w:rsid w:val="000614C9"/>
    <w:rsid w:val="00064C37"/>
    <w:rsid w:val="00064E4D"/>
    <w:rsid w:val="0006798C"/>
    <w:rsid w:val="0007164C"/>
    <w:rsid w:val="000718BB"/>
    <w:rsid w:val="00074E1E"/>
    <w:rsid w:val="00075B98"/>
    <w:rsid w:val="00075D1C"/>
    <w:rsid w:val="00076588"/>
    <w:rsid w:val="000811BA"/>
    <w:rsid w:val="00082C9D"/>
    <w:rsid w:val="000836AE"/>
    <w:rsid w:val="00085E71"/>
    <w:rsid w:val="00086602"/>
    <w:rsid w:val="00087AD8"/>
    <w:rsid w:val="00090A80"/>
    <w:rsid w:val="000942C1"/>
    <w:rsid w:val="000A6DA1"/>
    <w:rsid w:val="000B2970"/>
    <w:rsid w:val="000C2245"/>
    <w:rsid w:val="000C3BC4"/>
    <w:rsid w:val="000C635E"/>
    <w:rsid w:val="000C66A3"/>
    <w:rsid w:val="000C77AA"/>
    <w:rsid w:val="000D014F"/>
    <w:rsid w:val="000D043C"/>
    <w:rsid w:val="000D0CE9"/>
    <w:rsid w:val="000D4104"/>
    <w:rsid w:val="000D4897"/>
    <w:rsid w:val="000D72CF"/>
    <w:rsid w:val="000E1A0B"/>
    <w:rsid w:val="000E5E02"/>
    <w:rsid w:val="000E6161"/>
    <w:rsid w:val="000F7BCB"/>
    <w:rsid w:val="0010094D"/>
    <w:rsid w:val="001019A8"/>
    <w:rsid w:val="00103597"/>
    <w:rsid w:val="00105201"/>
    <w:rsid w:val="001114F2"/>
    <w:rsid w:val="00113B14"/>
    <w:rsid w:val="001149E1"/>
    <w:rsid w:val="001160EB"/>
    <w:rsid w:val="00117B23"/>
    <w:rsid w:val="00125BE4"/>
    <w:rsid w:val="001360F8"/>
    <w:rsid w:val="00141ACC"/>
    <w:rsid w:val="00142A22"/>
    <w:rsid w:val="00144EA6"/>
    <w:rsid w:val="00145FE2"/>
    <w:rsid w:val="00152B3A"/>
    <w:rsid w:val="0015785F"/>
    <w:rsid w:val="00170BC9"/>
    <w:rsid w:val="001733D7"/>
    <w:rsid w:val="001734A7"/>
    <w:rsid w:val="001736E1"/>
    <w:rsid w:val="00175D30"/>
    <w:rsid w:val="00182528"/>
    <w:rsid w:val="0018421E"/>
    <w:rsid w:val="00192CC3"/>
    <w:rsid w:val="00192FD5"/>
    <w:rsid w:val="001941AC"/>
    <w:rsid w:val="001A678D"/>
    <w:rsid w:val="001A6AB2"/>
    <w:rsid w:val="001B02B3"/>
    <w:rsid w:val="001B191E"/>
    <w:rsid w:val="001B3EEF"/>
    <w:rsid w:val="001B5775"/>
    <w:rsid w:val="001D2185"/>
    <w:rsid w:val="001D453F"/>
    <w:rsid w:val="001D5BA2"/>
    <w:rsid w:val="001E12E3"/>
    <w:rsid w:val="001E378A"/>
    <w:rsid w:val="001F221A"/>
    <w:rsid w:val="001F308B"/>
    <w:rsid w:val="001F3D48"/>
    <w:rsid w:val="001F4A99"/>
    <w:rsid w:val="001F4BC6"/>
    <w:rsid w:val="001F4C3C"/>
    <w:rsid w:val="0020045F"/>
    <w:rsid w:val="00200785"/>
    <w:rsid w:val="00201B6D"/>
    <w:rsid w:val="00204AA7"/>
    <w:rsid w:val="002051F1"/>
    <w:rsid w:val="00205816"/>
    <w:rsid w:val="00206F70"/>
    <w:rsid w:val="00210798"/>
    <w:rsid w:val="0021376A"/>
    <w:rsid w:val="0021444F"/>
    <w:rsid w:val="0021777B"/>
    <w:rsid w:val="002337C9"/>
    <w:rsid w:val="00245CD5"/>
    <w:rsid w:val="002461C8"/>
    <w:rsid w:val="0024674C"/>
    <w:rsid w:val="00253227"/>
    <w:rsid w:val="00253DCA"/>
    <w:rsid w:val="002545CD"/>
    <w:rsid w:val="00257CC2"/>
    <w:rsid w:val="0026182E"/>
    <w:rsid w:val="00262F9C"/>
    <w:rsid w:val="002636EB"/>
    <w:rsid w:val="00275315"/>
    <w:rsid w:val="00280243"/>
    <w:rsid w:val="00284881"/>
    <w:rsid w:val="00286379"/>
    <w:rsid w:val="002909CD"/>
    <w:rsid w:val="00293C5B"/>
    <w:rsid w:val="002963B0"/>
    <w:rsid w:val="00297C00"/>
    <w:rsid w:val="00297DA9"/>
    <w:rsid w:val="002A10E4"/>
    <w:rsid w:val="002A11CF"/>
    <w:rsid w:val="002A5025"/>
    <w:rsid w:val="002B19B6"/>
    <w:rsid w:val="002B1D5C"/>
    <w:rsid w:val="002B60A9"/>
    <w:rsid w:val="002B612A"/>
    <w:rsid w:val="002C7F65"/>
    <w:rsid w:val="002D0B14"/>
    <w:rsid w:val="002D3F85"/>
    <w:rsid w:val="002E1778"/>
    <w:rsid w:val="002E2041"/>
    <w:rsid w:val="002E2F69"/>
    <w:rsid w:val="002E50D4"/>
    <w:rsid w:val="002F4D79"/>
    <w:rsid w:val="002F519C"/>
    <w:rsid w:val="002F5348"/>
    <w:rsid w:val="002F6825"/>
    <w:rsid w:val="002F72E6"/>
    <w:rsid w:val="00300545"/>
    <w:rsid w:val="00305D86"/>
    <w:rsid w:val="00310363"/>
    <w:rsid w:val="003115E1"/>
    <w:rsid w:val="0031655A"/>
    <w:rsid w:val="003165D4"/>
    <w:rsid w:val="003176EB"/>
    <w:rsid w:val="003218DA"/>
    <w:rsid w:val="00322B7C"/>
    <w:rsid w:val="0033347A"/>
    <w:rsid w:val="00334603"/>
    <w:rsid w:val="0033756D"/>
    <w:rsid w:val="00337823"/>
    <w:rsid w:val="00340693"/>
    <w:rsid w:val="003448F9"/>
    <w:rsid w:val="00346EB1"/>
    <w:rsid w:val="003503CD"/>
    <w:rsid w:val="00353E5D"/>
    <w:rsid w:val="0036277D"/>
    <w:rsid w:val="003641D7"/>
    <w:rsid w:val="00375363"/>
    <w:rsid w:val="00381622"/>
    <w:rsid w:val="00383C89"/>
    <w:rsid w:val="00387FCF"/>
    <w:rsid w:val="00392882"/>
    <w:rsid w:val="003934E7"/>
    <w:rsid w:val="003942AC"/>
    <w:rsid w:val="00394981"/>
    <w:rsid w:val="003A0EAB"/>
    <w:rsid w:val="003A2B07"/>
    <w:rsid w:val="003B3A22"/>
    <w:rsid w:val="003B682C"/>
    <w:rsid w:val="003C100D"/>
    <w:rsid w:val="003C1ABF"/>
    <w:rsid w:val="003C4765"/>
    <w:rsid w:val="003C53D8"/>
    <w:rsid w:val="003C7A70"/>
    <w:rsid w:val="003D0CDA"/>
    <w:rsid w:val="003D5964"/>
    <w:rsid w:val="003D5D2D"/>
    <w:rsid w:val="003E3970"/>
    <w:rsid w:val="003E64FC"/>
    <w:rsid w:val="003E7FC1"/>
    <w:rsid w:val="003F213F"/>
    <w:rsid w:val="003F401C"/>
    <w:rsid w:val="004004C0"/>
    <w:rsid w:val="00401E2B"/>
    <w:rsid w:val="004033B0"/>
    <w:rsid w:val="00414873"/>
    <w:rsid w:val="00415A9E"/>
    <w:rsid w:val="00420328"/>
    <w:rsid w:val="00423D9E"/>
    <w:rsid w:val="00424468"/>
    <w:rsid w:val="004258AB"/>
    <w:rsid w:val="00425B28"/>
    <w:rsid w:val="004267A9"/>
    <w:rsid w:val="004268BF"/>
    <w:rsid w:val="0043038F"/>
    <w:rsid w:val="004310B7"/>
    <w:rsid w:val="00431359"/>
    <w:rsid w:val="00434923"/>
    <w:rsid w:val="00434CD5"/>
    <w:rsid w:val="00435F59"/>
    <w:rsid w:val="0044544C"/>
    <w:rsid w:val="00446B6D"/>
    <w:rsid w:val="00447A50"/>
    <w:rsid w:val="00450E66"/>
    <w:rsid w:val="0045364C"/>
    <w:rsid w:val="0045717E"/>
    <w:rsid w:val="0046131D"/>
    <w:rsid w:val="00461AC8"/>
    <w:rsid w:val="00462802"/>
    <w:rsid w:val="004744DA"/>
    <w:rsid w:val="00480BAE"/>
    <w:rsid w:val="004850F5"/>
    <w:rsid w:val="00486D1A"/>
    <w:rsid w:val="00490FAB"/>
    <w:rsid w:val="00491B25"/>
    <w:rsid w:val="004A00F9"/>
    <w:rsid w:val="004A638A"/>
    <w:rsid w:val="004A7478"/>
    <w:rsid w:val="004B259F"/>
    <w:rsid w:val="004B6E9C"/>
    <w:rsid w:val="004B748A"/>
    <w:rsid w:val="004C1CB6"/>
    <w:rsid w:val="004C2EC2"/>
    <w:rsid w:val="004C55B8"/>
    <w:rsid w:val="004D0AB7"/>
    <w:rsid w:val="004D2273"/>
    <w:rsid w:val="004D38CF"/>
    <w:rsid w:val="004D71C3"/>
    <w:rsid w:val="004E6B65"/>
    <w:rsid w:val="004E7BA5"/>
    <w:rsid w:val="004E7E0E"/>
    <w:rsid w:val="004E7F7D"/>
    <w:rsid w:val="004F7C8D"/>
    <w:rsid w:val="00501C9F"/>
    <w:rsid w:val="00505FE4"/>
    <w:rsid w:val="00510560"/>
    <w:rsid w:val="005107C2"/>
    <w:rsid w:val="005118E1"/>
    <w:rsid w:val="005157AE"/>
    <w:rsid w:val="0053087B"/>
    <w:rsid w:val="00531D9E"/>
    <w:rsid w:val="0053260D"/>
    <w:rsid w:val="005359D1"/>
    <w:rsid w:val="00546C2B"/>
    <w:rsid w:val="00547589"/>
    <w:rsid w:val="00550AB6"/>
    <w:rsid w:val="0055358E"/>
    <w:rsid w:val="005568CE"/>
    <w:rsid w:val="00556AC2"/>
    <w:rsid w:val="0056218C"/>
    <w:rsid w:val="005737D5"/>
    <w:rsid w:val="00580151"/>
    <w:rsid w:val="005802DF"/>
    <w:rsid w:val="00586518"/>
    <w:rsid w:val="0058696B"/>
    <w:rsid w:val="00586A28"/>
    <w:rsid w:val="00590E66"/>
    <w:rsid w:val="0059251B"/>
    <w:rsid w:val="00594692"/>
    <w:rsid w:val="0059560C"/>
    <w:rsid w:val="005A2035"/>
    <w:rsid w:val="005A3963"/>
    <w:rsid w:val="005B2747"/>
    <w:rsid w:val="005B46B4"/>
    <w:rsid w:val="005C45BC"/>
    <w:rsid w:val="005D040C"/>
    <w:rsid w:val="005D1F3C"/>
    <w:rsid w:val="005D29CB"/>
    <w:rsid w:val="005D4861"/>
    <w:rsid w:val="005D4F27"/>
    <w:rsid w:val="005D6B8B"/>
    <w:rsid w:val="005D7107"/>
    <w:rsid w:val="005F675A"/>
    <w:rsid w:val="005F7D2A"/>
    <w:rsid w:val="006003D9"/>
    <w:rsid w:val="0060511E"/>
    <w:rsid w:val="00605433"/>
    <w:rsid w:val="00607A74"/>
    <w:rsid w:val="00610456"/>
    <w:rsid w:val="0061205E"/>
    <w:rsid w:val="006211C2"/>
    <w:rsid w:val="00622254"/>
    <w:rsid w:val="006256E5"/>
    <w:rsid w:val="0063086D"/>
    <w:rsid w:val="00634541"/>
    <w:rsid w:val="006378C5"/>
    <w:rsid w:val="006461FC"/>
    <w:rsid w:val="006476FF"/>
    <w:rsid w:val="00651514"/>
    <w:rsid w:val="00652239"/>
    <w:rsid w:val="00656AB8"/>
    <w:rsid w:val="006662EC"/>
    <w:rsid w:val="00667154"/>
    <w:rsid w:val="006678ED"/>
    <w:rsid w:val="00667E63"/>
    <w:rsid w:val="00671B26"/>
    <w:rsid w:val="006728E4"/>
    <w:rsid w:val="00674E2B"/>
    <w:rsid w:val="00677A1C"/>
    <w:rsid w:val="0068264B"/>
    <w:rsid w:val="006A0A36"/>
    <w:rsid w:val="006A1FA6"/>
    <w:rsid w:val="006B07A7"/>
    <w:rsid w:val="006C69F0"/>
    <w:rsid w:val="006D1DD0"/>
    <w:rsid w:val="006D20DE"/>
    <w:rsid w:val="006D56B4"/>
    <w:rsid w:val="006D68F3"/>
    <w:rsid w:val="006D755B"/>
    <w:rsid w:val="006E34F1"/>
    <w:rsid w:val="006E3A97"/>
    <w:rsid w:val="006E602B"/>
    <w:rsid w:val="006E67CB"/>
    <w:rsid w:val="006F125F"/>
    <w:rsid w:val="006F12FD"/>
    <w:rsid w:val="006F3CAC"/>
    <w:rsid w:val="006F4A66"/>
    <w:rsid w:val="006F66AD"/>
    <w:rsid w:val="006F6981"/>
    <w:rsid w:val="00701C0D"/>
    <w:rsid w:val="00702A2D"/>
    <w:rsid w:val="00704CB1"/>
    <w:rsid w:val="0070576A"/>
    <w:rsid w:val="00716DE0"/>
    <w:rsid w:val="00717276"/>
    <w:rsid w:val="00721E35"/>
    <w:rsid w:val="00733052"/>
    <w:rsid w:val="00746167"/>
    <w:rsid w:val="00747C44"/>
    <w:rsid w:val="007520DD"/>
    <w:rsid w:val="00752167"/>
    <w:rsid w:val="0075447B"/>
    <w:rsid w:val="0075484D"/>
    <w:rsid w:val="00754F4F"/>
    <w:rsid w:val="00757828"/>
    <w:rsid w:val="00760556"/>
    <w:rsid w:val="00762E16"/>
    <w:rsid w:val="00764970"/>
    <w:rsid w:val="00766827"/>
    <w:rsid w:val="00767394"/>
    <w:rsid w:val="00767BF9"/>
    <w:rsid w:val="0077754D"/>
    <w:rsid w:val="00777D19"/>
    <w:rsid w:val="00782633"/>
    <w:rsid w:val="00786356"/>
    <w:rsid w:val="00795206"/>
    <w:rsid w:val="00797AA3"/>
    <w:rsid w:val="007A171D"/>
    <w:rsid w:val="007A2DFB"/>
    <w:rsid w:val="007B334F"/>
    <w:rsid w:val="007C150A"/>
    <w:rsid w:val="007C55B3"/>
    <w:rsid w:val="007D08E4"/>
    <w:rsid w:val="007D2E2C"/>
    <w:rsid w:val="007D46AD"/>
    <w:rsid w:val="007D799B"/>
    <w:rsid w:val="007E1C46"/>
    <w:rsid w:val="007E5563"/>
    <w:rsid w:val="007E5A9A"/>
    <w:rsid w:val="007F0095"/>
    <w:rsid w:val="007F7973"/>
    <w:rsid w:val="008000D5"/>
    <w:rsid w:val="00800288"/>
    <w:rsid w:val="00815AB0"/>
    <w:rsid w:val="00820E6B"/>
    <w:rsid w:val="00821B30"/>
    <w:rsid w:val="0082505B"/>
    <w:rsid w:val="0082685B"/>
    <w:rsid w:val="008276FA"/>
    <w:rsid w:val="00827B1F"/>
    <w:rsid w:val="008325B6"/>
    <w:rsid w:val="00832D6D"/>
    <w:rsid w:val="0083407C"/>
    <w:rsid w:val="00837EF2"/>
    <w:rsid w:val="00843BBE"/>
    <w:rsid w:val="00845095"/>
    <w:rsid w:val="00845766"/>
    <w:rsid w:val="00845CF7"/>
    <w:rsid w:val="00847A0E"/>
    <w:rsid w:val="00856D08"/>
    <w:rsid w:val="0086206E"/>
    <w:rsid w:val="0086211F"/>
    <w:rsid w:val="008652DC"/>
    <w:rsid w:val="00866BD7"/>
    <w:rsid w:val="008708DD"/>
    <w:rsid w:val="00871396"/>
    <w:rsid w:val="00874928"/>
    <w:rsid w:val="00880641"/>
    <w:rsid w:val="00884277"/>
    <w:rsid w:val="00885E5A"/>
    <w:rsid w:val="00886A0A"/>
    <w:rsid w:val="00886B8B"/>
    <w:rsid w:val="00890A9A"/>
    <w:rsid w:val="00891935"/>
    <w:rsid w:val="008929BB"/>
    <w:rsid w:val="00892F4B"/>
    <w:rsid w:val="00894287"/>
    <w:rsid w:val="008950CE"/>
    <w:rsid w:val="00895900"/>
    <w:rsid w:val="008975C6"/>
    <w:rsid w:val="008A0683"/>
    <w:rsid w:val="008A2E96"/>
    <w:rsid w:val="008A3558"/>
    <w:rsid w:val="008A4393"/>
    <w:rsid w:val="008A4957"/>
    <w:rsid w:val="008A5FE4"/>
    <w:rsid w:val="008B066E"/>
    <w:rsid w:val="008B1553"/>
    <w:rsid w:val="008B61A3"/>
    <w:rsid w:val="008B6FF5"/>
    <w:rsid w:val="008B7710"/>
    <w:rsid w:val="008B7A7D"/>
    <w:rsid w:val="008C2954"/>
    <w:rsid w:val="008D196F"/>
    <w:rsid w:val="008D66B6"/>
    <w:rsid w:val="008E1D3A"/>
    <w:rsid w:val="008E5358"/>
    <w:rsid w:val="008E6B9A"/>
    <w:rsid w:val="008F1BED"/>
    <w:rsid w:val="008F1D0F"/>
    <w:rsid w:val="008F6C85"/>
    <w:rsid w:val="00900291"/>
    <w:rsid w:val="00901AAE"/>
    <w:rsid w:val="00906B74"/>
    <w:rsid w:val="00911911"/>
    <w:rsid w:val="00911BEA"/>
    <w:rsid w:val="009129A8"/>
    <w:rsid w:val="00912E06"/>
    <w:rsid w:val="00914B71"/>
    <w:rsid w:val="00915E8B"/>
    <w:rsid w:val="00916435"/>
    <w:rsid w:val="00916B43"/>
    <w:rsid w:val="00924DB6"/>
    <w:rsid w:val="0092636E"/>
    <w:rsid w:val="00934A97"/>
    <w:rsid w:val="00936563"/>
    <w:rsid w:val="00941029"/>
    <w:rsid w:val="009448A8"/>
    <w:rsid w:val="00945AD1"/>
    <w:rsid w:val="00951981"/>
    <w:rsid w:val="00952732"/>
    <w:rsid w:val="00953343"/>
    <w:rsid w:val="0095632A"/>
    <w:rsid w:val="00964E41"/>
    <w:rsid w:val="00967A96"/>
    <w:rsid w:val="009710FB"/>
    <w:rsid w:val="009733E9"/>
    <w:rsid w:val="00973539"/>
    <w:rsid w:val="009759B3"/>
    <w:rsid w:val="009809B0"/>
    <w:rsid w:val="00981DE2"/>
    <w:rsid w:val="00983575"/>
    <w:rsid w:val="009879EF"/>
    <w:rsid w:val="00991E47"/>
    <w:rsid w:val="00995520"/>
    <w:rsid w:val="00996212"/>
    <w:rsid w:val="009A172F"/>
    <w:rsid w:val="009A19EB"/>
    <w:rsid w:val="009A6036"/>
    <w:rsid w:val="009A770F"/>
    <w:rsid w:val="009B04EB"/>
    <w:rsid w:val="009B5995"/>
    <w:rsid w:val="009B6017"/>
    <w:rsid w:val="009B77DB"/>
    <w:rsid w:val="009C3556"/>
    <w:rsid w:val="009C6174"/>
    <w:rsid w:val="009C6752"/>
    <w:rsid w:val="009C6B7F"/>
    <w:rsid w:val="009D6A17"/>
    <w:rsid w:val="009D6B17"/>
    <w:rsid w:val="009E01EE"/>
    <w:rsid w:val="009E1763"/>
    <w:rsid w:val="009E1DB5"/>
    <w:rsid w:val="009E2183"/>
    <w:rsid w:val="009E4045"/>
    <w:rsid w:val="009F7814"/>
    <w:rsid w:val="009F7C12"/>
    <w:rsid w:val="00A0236B"/>
    <w:rsid w:val="00A03577"/>
    <w:rsid w:val="00A03DF5"/>
    <w:rsid w:val="00A03E30"/>
    <w:rsid w:val="00A140C0"/>
    <w:rsid w:val="00A149AD"/>
    <w:rsid w:val="00A20B16"/>
    <w:rsid w:val="00A23577"/>
    <w:rsid w:val="00A2790D"/>
    <w:rsid w:val="00A27A96"/>
    <w:rsid w:val="00A33A96"/>
    <w:rsid w:val="00A34504"/>
    <w:rsid w:val="00A3455F"/>
    <w:rsid w:val="00A35556"/>
    <w:rsid w:val="00A3650C"/>
    <w:rsid w:val="00A401FB"/>
    <w:rsid w:val="00A45F8E"/>
    <w:rsid w:val="00A523EE"/>
    <w:rsid w:val="00A5743F"/>
    <w:rsid w:val="00A6781F"/>
    <w:rsid w:val="00A72A6B"/>
    <w:rsid w:val="00A7455A"/>
    <w:rsid w:val="00A803D1"/>
    <w:rsid w:val="00A80BE4"/>
    <w:rsid w:val="00A85C4B"/>
    <w:rsid w:val="00A868EE"/>
    <w:rsid w:val="00A926E3"/>
    <w:rsid w:val="00AA0BE5"/>
    <w:rsid w:val="00AA0D6A"/>
    <w:rsid w:val="00AA16F5"/>
    <w:rsid w:val="00AA7642"/>
    <w:rsid w:val="00AB1BFE"/>
    <w:rsid w:val="00AB58D8"/>
    <w:rsid w:val="00AC0647"/>
    <w:rsid w:val="00AC2EE0"/>
    <w:rsid w:val="00AC3A3C"/>
    <w:rsid w:val="00AC5496"/>
    <w:rsid w:val="00AC69E1"/>
    <w:rsid w:val="00AC6EC1"/>
    <w:rsid w:val="00AC755D"/>
    <w:rsid w:val="00AC7C9E"/>
    <w:rsid w:val="00AD318B"/>
    <w:rsid w:val="00AD44E5"/>
    <w:rsid w:val="00AD715F"/>
    <w:rsid w:val="00AE2CFE"/>
    <w:rsid w:val="00AF02BE"/>
    <w:rsid w:val="00AF076B"/>
    <w:rsid w:val="00AF4534"/>
    <w:rsid w:val="00AF6DAE"/>
    <w:rsid w:val="00AF7C27"/>
    <w:rsid w:val="00AF7DD3"/>
    <w:rsid w:val="00B01D6D"/>
    <w:rsid w:val="00B04370"/>
    <w:rsid w:val="00B0649C"/>
    <w:rsid w:val="00B06547"/>
    <w:rsid w:val="00B12420"/>
    <w:rsid w:val="00B14851"/>
    <w:rsid w:val="00B163DF"/>
    <w:rsid w:val="00B2044E"/>
    <w:rsid w:val="00B205C6"/>
    <w:rsid w:val="00B226B4"/>
    <w:rsid w:val="00B27187"/>
    <w:rsid w:val="00B27816"/>
    <w:rsid w:val="00B312E1"/>
    <w:rsid w:val="00B36C4C"/>
    <w:rsid w:val="00B36C74"/>
    <w:rsid w:val="00B40ECC"/>
    <w:rsid w:val="00B43E13"/>
    <w:rsid w:val="00B4534C"/>
    <w:rsid w:val="00B501A9"/>
    <w:rsid w:val="00B52FF8"/>
    <w:rsid w:val="00B55616"/>
    <w:rsid w:val="00B55FDA"/>
    <w:rsid w:val="00B601BA"/>
    <w:rsid w:val="00B6241E"/>
    <w:rsid w:val="00B62925"/>
    <w:rsid w:val="00B63D1E"/>
    <w:rsid w:val="00B64DAE"/>
    <w:rsid w:val="00B65BF9"/>
    <w:rsid w:val="00B66E35"/>
    <w:rsid w:val="00B670F7"/>
    <w:rsid w:val="00B70031"/>
    <w:rsid w:val="00B747DD"/>
    <w:rsid w:val="00B762FC"/>
    <w:rsid w:val="00B7709C"/>
    <w:rsid w:val="00B8002A"/>
    <w:rsid w:val="00B83305"/>
    <w:rsid w:val="00B84137"/>
    <w:rsid w:val="00B86693"/>
    <w:rsid w:val="00B87A14"/>
    <w:rsid w:val="00B91EB6"/>
    <w:rsid w:val="00B94F6F"/>
    <w:rsid w:val="00B95CAD"/>
    <w:rsid w:val="00BA12E7"/>
    <w:rsid w:val="00BA1484"/>
    <w:rsid w:val="00BA7580"/>
    <w:rsid w:val="00BB4D7C"/>
    <w:rsid w:val="00BB7B47"/>
    <w:rsid w:val="00BB7BA1"/>
    <w:rsid w:val="00BC5913"/>
    <w:rsid w:val="00BC780A"/>
    <w:rsid w:val="00BC7D47"/>
    <w:rsid w:val="00BD0195"/>
    <w:rsid w:val="00BD03EF"/>
    <w:rsid w:val="00BD35EC"/>
    <w:rsid w:val="00BD470A"/>
    <w:rsid w:val="00BE3DD5"/>
    <w:rsid w:val="00BE3F93"/>
    <w:rsid w:val="00BE48E7"/>
    <w:rsid w:val="00BE5817"/>
    <w:rsid w:val="00BF1B5E"/>
    <w:rsid w:val="00BF6194"/>
    <w:rsid w:val="00BF6D8B"/>
    <w:rsid w:val="00BF7FF5"/>
    <w:rsid w:val="00C0204F"/>
    <w:rsid w:val="00C07989"/>
    <w:rsid w:val="00C10201"/>
    <w:rsid w:val="00C104FD"/>
    <w:rsid w:val="00C14F04"/>
    <w:rsid w:val="00C15042"/>
    <w:rsid w:val="00C1727F"/>
    <w:rsid w:val="00C23499"/>
    <w:rsid w:val="00C26376"/>
    <w:rsid w:val="00C33942"/>
    <w:rsid w:val="00C411A8"/>
    <w:rsid w:val="00C42023"/>
    <w:rsid w:val="00C44676"/>
    <w:rsid w:val="00C466C8"/>
    <w:rsid w:val="00C46982"/>
    <w:rsid w:val="00C508F0"/>
    <w:rsid w:val="00C51F4F"/>
    <w:rsid w:val="00C5301A"/>
    <w:rsid w:val="00C53850"/>
    <w:rsid w:val="00C5618B"/>
    <w:rsid w:val="00C62052"/>
    <w:rsid w:val="00C6457A"/>
    <w:rsid w:val="00C71311"/>
    <w:rsid w:val="00C80CA3"/>
    <w:rsid w:val="00C82DE4"/>
    <w:rsid w:val="00C85B44"/>
    <w:rsid w:val="00C906D3"/>
    <w:rsid w:val="00C97DA2"/>
    <w:rsid w:val="00CA1D3C"/>
    <w:rsid w:val="00CA224E"/>
    <w:rsid w:val="00CA228F"/>
    <w:rsid w:val="00CA5F9C"/>
    <w:rsid w:val="00CA6389"/>
    <w:rsid w:val="00CA6AC4"/>
    <w:rsid w:val="00CB5838"/>
    <w:rsid w:val="00CB63A7"/>
    <w:rsid w:val="00CB7E70"/>
    <w:rsid w:val="00CC6497"/>
    <w:rsid w:val="00CC6E5D"/>
    <w:rsid w:val="00CD44D3"/>
    <w:rsid w:val="00CD45E3"/>
    <w:rsid w:val="00CD761D"/>
    <w:rsid w:val="00CE3025"/>
    <w:rsid w:val="00CE3982"/>
    <w:rsid w:val="00CF032F"/>
    <w:rsid w:val="00CF2364"/>
    <w:rsid w:val="00CF2FC6"/>
    <w:rsid w:val="00CF375A"/>
    <w:rsid w:val="00CF5FC3"/>
    <w:rsid w:val="00CF6B71"/>
    <w:rsid w:val="00D028FA"/>
    <w:rsid w:val="00D05444"/>
    <w:rsid w:val="00D11B53"/>
    <w:rsid w:val="00D133D0"/>
    <w:rsid w:val="00D140A0"/>
    <w:rsid w:val="00D156D7"/>
    <w:rsid w:val="00D304FB"/>
    <w:rsid w:val="00D357A4"/>
    <w:rsid w:val="00D45D46"/>
    <w:rsid w:val="00D45E99"/>
    <w:rsid w:val="00D53D70"/>
    <w:rsid w:val="00D562B6"/>
    <w:rsid w:val="00D60F05"/>
    <w:rsid w:val="00D61B62"/>
    <w:rsid w:val="00D63B14"/>
    <w:rsid w:val="00D664A2"/>
    <w:rsid w:val="00D670B7"/>
    <w:rsid w:val="00D72331"/>
    <w:rsid w:val="00D82585"/>
    <w:rsid w:val="00D84569"/>
    <w:rsid w:val="00D848BF"/>
    <w:rsid w:val="00D85F16"/>
    <w:rsid w:val="00D86044"/>
    <w:rsid w:val="00D863E8"/>
    <w:rsid w:val="00D87BBE"/>
    <w:rsid w:val="00D9059E"/>
    <w:rsid w:val="00D90F64"/>
    <w:rsid w:val="00D92D92"/>
    <w:rsid w:val="00D959CB"/>
    <w:rsid w:val="00DA029A"/>
    <w:rsid w:val="00DA607A"/>
    <w:rsid w:val="00DB200A"/>
    <w:rsid w:val="00DB4133"/>
    <w:rsid w:val="00DB7FD6"/>
    <w:rsid w:val="00DC1E9B"/>
    <w:rsid w:val="00DC42D4"/>
    <w:rsid w:val="00DC5453"/>
    <w:rsid w:val="00DD49A3"/>
    <w:rsid w:val="00DD7A7D"/>
    <w:rsid w:val="00DF030A"/>
    <w:rsid w:val="00DF0D3A"/>
    <w:rsid w:val="00DF29EC"/>
    <w:rsid w:val="00E011A1"/>
    <w:rsid w:val="00E0153A"/>
    <w:rsid w:val="00E03AA0"/>
    <w:rsid w:val="00E03B22"/>
    <w:rsid w:val="00E04C6E"/>
    <w:rsid w:val="00E14205"/>
    <w:rsid w:val="00E14421"/>
    <w:rsid w:val="00E14741"/>
    <w:rsid w:val="00E2157D"/>
    <w:rsid w:val="00E26E64"/>
    <w:rsid w:val="00E30959"/>
    <w:rsid w:val="00E33053"/>
    <w:rsid w:val="00E33CDA"/>
    <w:rsid w:val="00E344E4"/>
    <w:rsid w:val="00E40A30"/>
    <w:rsid w:val="00E40E1E"/>
    <w:rsid w:val="00E44DAE"/>
    <w:rsid w:val="00E45501"/>
    <w:rsid w:val="00E46046"/>
    <w:rsid w:val="00E61043"/>
    <w:rsid w:val="00E649C6"/>
    <w:rsid w:val="00E64E88"/>
    <w:rsid w:val="00E65A89"/>
    <w:rsid w:val="00E72526"/>
    <w:rsid w:val="00E76E09"/>
    <w:rsid w:val="00E7782C"/>
    <w:rsid w:val="00E83729"/>
    <w:rsid w:val="00E92CE2"/>
    <w:rsid w:val="00E9456A"/>
    <w:rsid w:val="00E945E3"/>
    <w:rsid w:val="00EA03A9"/>
    <w:rsid w:val="00EA3FE1"/>
    <w:rsid w:val="00EA569D"/>
    <w:rsid w:val="00EA69AC"/>
    <w:rsid w:val="00EB0007"/>
    <w:rsid w:val="00EB0538"/>
    <w:rsid w:val="00EB0A5F"/>
    <w:rsid w:val="00ED2F69"/>
    <w:rsid w:val="00ED3FB9"/>
    <w:rsid w:val="00ED4F0D"/>
    <w:rsid w:val="00ED6B79"/>
    <w:rsid w:val="00EE5F24"/>
    <w:rsid w:val="00EE6B3F"/>
    <w:rsid w:val="00EF011F"/>
    <w:rsid w:val="00EF56D7"/>
    <w:rsid w:val="00EF5E7F"/>
    <w:rsid w:val="00F0118F"/>
    <w:rsid w:val="00F0201E"/>
    <w:rsid w:val="00F032E5"/>
    <w:rsid w:val="00F036F8"/>
    <w:rsid w:val="00F144C0"/>
    <w:rsid w:val="00F1474C"/>
    <w:rsid w:val="00F14CB0"/>
    <w:rsid w:val="00F167D1"/>
    <w:rsid w:val="00F20992"/>
    <w:rsid w:val="00F252F2"/>
    <w:rsid w:val="00F35C97"/>
    <w:rsid w:val="00F40681"/>
    <w:rsid w:val="00F4146F"/>
    <w:rsid w:val="00F4634A"/>
    <w:rsid w:val="00F51C81"/>
    <w:rsid w:val="00F51F49"/>
    <w:rsid w:val="00F51F5B"/>
    <w:rsid w:val="00F52370"/>
    <w:rsid w:val="00F62994"/>
    <w:rsid w:val="00F63FAE"/>
    <w:rsid w:val="00F66439"/>
    <w:rsid w:val="00F675DB"/>
    <w:rsid w:val="00F712FA"/>
    <w:rsid w:val="00F750F5"/>
    <w:rsid w:val="00F75BD6"/>
    <w:rsid w:val="00F75BEA"/>
    <w:rsid w:val="00F81CF5"/>
    <w:rsid w:val="00F8386F"/>
    <w:rsid w:val="00F8545C"/>
    <w:rsid w:val="00F8625A"/>
    <w:rsid w:val="00F909E2"/>
    <w:rsid w:val="00F90CF0"/>
    <w:rsid w:val="00F91F38"/>
    <w:rsid w:val="00F93D67"/>
    <w:rsid w:val="00F96F6E"/>
    <w:rsid w:val="00F97345"/>
    <w:rsid w:val="00FA2499"/>
    <w:rsid w:val="00FB1E13"/>
    <w:rsid w:val="00FB4FE6"/>
    <w:rsid w:val="00FB7971"/>
    <w:rsid w:val="00FC3003"/>
    <w:rsid w:val="00FC3488"/>
    <w:rsid w:val="00FC37DC"/>
    <w:rsid w:val="00FC7FCB"/>
    <w:rsid w:val="00FD2778"/>
    <w:rsid w:val="00FD3CDC"/>
    <w:rsid w:val="00FD5015"/>
    <w:rsid w:val="00FD6EA9"/>
    <w:rsid w:val="00FE2B7C"/>
    <w:rsid w:val="00FE33DC"/>
    <w:rsid w:val="00FE4EF4"/>
    <w:rsid w:val="00FE58D2"/>
    <w:rsid w:val="00FE5BEE"/>
    <w:rsid w:val="00FE5FEC"/>
    <w:rsid w:val="00FE6863"/>
    <w:rsid w:val="171605D1"/>
    <w:rsid w:val="1FD22143"/>
    <w:rsid w:val="3B6D478E"/>
    <w:rsid w:val="560A3631"/>
    <w:rsid w:val="5F83420F"/>
    <w:rsid w:val="6D2B74AA"/>
    <w:rsid w:val="7E8B290D"/>
    <w:rsid w:val="7F936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C01FE7"/>
  <w15:docId w15:val="{B4CB91E7-EEA5-4880-946C-8EE5CD18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2">
    <w:name w:val="Body Text 2"/>
    <w:basedOn w:val="Normal"/>
    <w:link w:val="BodyText2Char"/>
    <w:qFormat/>
    <w:pPr>
      <w:autoSpaceDE w:val="0"/>
      <w:autoSpaceDN w:val="0"/>
      <w:adjustRightInd w:val="0"/>
      <w:jc w:val="both"/>
    </w:pPr>
    <w:rPr>
      <w:color w:val="000000"/>
    </w:rPr>
  </w:style>
  <w:style w:type="paragraph" w:styleId="BodyTextIndent">
    <w:name w:val="Body Text Indent"/>
    <w:basedOn w:val="Normal"/>
    <w:link w:val="BodyTextIndentChar"/>
    <w:uiPriority w:val="99"/>
    <w:semiHidden/>
    <w:qFormat/>
    <w:pPr>
      <w:spacing w:after="120"/>
      <w:ind w:left="360"/>
    </w:p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qFormat/>
    <w:rPr>
      <w:rFonts w:ascii="Times New Roman" w:eastAsia="Times New Roman" w:hAnsi="Times New Roman" w:cs="Times New Roman"/>
      <w:color w:val="000000"/>
      <w:sz w:val="28"/>
      <w:szCs w:val="28"/>
    </w:r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1CC55C-A51B-44FA-B204-F56CE5AB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3739</Words>
  <Characters>21314</Characters>
  <Application>Microsoft Office Word</Application>
  <DocSecurity>0</DocSecurity>
  <Lines>177</Lines>
  <Paragraphs>50</Paragraphs>
  <ScaleCrop>false</ScaleCrop>
  <Company>Microsoft</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270</cp:revision>
  <cp:lastPrinted>2025-03-27T01:53:00Z</cp:lastPrinted>
  <dcterms:created xsi:type="dcterms:W3CDTF">2021-05-21T07:50:00Z</dcterms:created>
  <dcterms:modified xsi:type="dcterms:W3CDTF">2025-04-02T09:12:00Z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FD725A906C2D434498B160C413FB5979_13</vt:lpwstr>
  </property>
</Properties>
</file>