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6095"/>
      </w:tblGrid>
      <w:tr w:rsidR="009D6218">
        <w:tc>
          <w:tcPr>
            <w:tcW w:w="3545" w:type="dxa"/>
          </w:tcPr>
          <w:p w:rsidR="009D6218" w:rsidRDefault="001C7BC9">
            <w:pPr>
              <w:jc w:val="center"/>
              <w:rPr>
                <w:b/>
                <w:color w:val="000000" w:themeColor="text1"/>
              </w:rPr>
            </w:pPr>
            <w:r>
              <w:rPr>
                <w:b/>
                <w:color w:val="000000" w:themeColor="text1"/>
              </w:rPr>
              <w:t>CÔNG TY ĐẤU GIÁ</w:t>
            </w:r>
          </w:p>
        </w:tc>
        <w:tc>
          <w:tcPr>
            <w:tcW w:w="6095" w:type="dxa"/>
          </w:tcPr>
          <w:p w:rsidR="009D6218" w:rsidRDefault="001C7BC9">
            <w:pPr>
              <w:jc w:val="center"/>
              <w:rPr>
                <w:b/>
                <w:color w:val="000000" w:themeColor="text1"/>
              </w:rPr>
            </w:pPr>
            <w:r>
              <w:rPr>
                <w:b/>
                <w:color w:val="000000" w:themeColor="text1"/>
              </w:rPr>
              <w:t>CỘNG HÒA XÃ HỘI CHỦ NGHĨA VIỆT NAM</w:t>
            </w:r>
          </w:p>
        </w:tc>
      </w:tr>
      <w:tr w:rsidR="009D6218">
        <w:trPr>
          <w:trHeight w:val="540"/>
        </w:trPr>
        <w:tc>
          <w:tcPr>
            <w:tcW w:w="3545" w:type="dxa"/>
          </w:tcPr>
          <w:p w:rsidR="009D6218" w:rsidRDefault="001C7BC9">
            <w:pPr>
              <w:jc w:val="center"/>
              <w:rPr>
                <w:b/>
                <w:color w:val="000000" w:themeColor="text1"/>
              </w:rPr>
            </w:pPr>
            <w:r>
              <w:rPr>
                <w:noProof/>
                <w:color w:val="000000" w:themeColor="text1"/>
              </w:rPr>
              <mc:AlternateContent>
                <mc:Choice Requires="wps">
                  <w:drawing>
                    <wp:anchor distT="0" distB="0" distL="114300" distR="114300" simplePos="0" relativeHeight="251663360" behindDoc="0" locked="0" layoutInCell="1" allowOverlap="1">
                      <wp:simplePos x="0" y="0"/>
                      <wp:positionH relativeFrom="column">
                        <wp:posOffset>418465</wp:posOffset>
                      </wp:positionH>
                      <wp:positionV relativeFrom="paragraph">
                        <wp:posOffset>247015</wp:posOffset>
                      </wp:positionV>
                      <wp:extent cx="1256030" cy="0"/>
                      <wp:effectExtent l="0" t="0" r="20320" b="19050"/>
                      <wp:wrapNone/>
                      <wp:docPr id="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603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9" o:spid="_x0000_s1026" o:spt="20" style="position:absolute;left:0pt;margin-left:32.95pt;margin-top:19.45pt;height:0pt;width:98.9pt;z-index:251663360;mso-width-relative:page;mso-height-relative:page;" filled="f" stroked="t" coordsize="21600,21600" o:gfxdata="UEsDBAoAAAAAAIdO4kAAAAAAAAAAAAAAAAAEAAAAZHJzL1BLAwQUAAAACACHTuJAfbZIAtYAAAAI&#10;AQAADwAAAGRycy9kb3ducmV2LnhtbE2PzU7DQAyE70i8w8pIXCq6aSJCCdn0AOTGhQLi6mZNEpH1&#10;ptntDzw9Rj3AybJnNP6mXB3doPY0hd6zgcU8AUXceNtza+D1pb5aggoR2eLgmQx8UYBVdX5WYmH9&#10;gZ9pv46tkhAOBRroYhwLrUPTkcMw9yOxaB9+chhlnVptJzxIuBt0miS5dtizfOhwpPuOms/1zhkI&#10;9Rtt6+9ZM0ves9ZTun14ekRjLi8WyR2oSMf4Z4ZffEGHSpg2fsc2qMFAfn0rTgPZUqboaZ7dgNqc&#10;Droq9f8C1Q9QSwMEFAAAAAgAh07iQLvghtnTAQAArQMAAA4AAABkcnMvZTJvRG9jLnhtbK1TTY/a&#10;MBC9V+p/sHwvAVpW3YiwB9D2sm2R2P6AwXESq47HGhsC/75jB9jt9rKH5mB5vt7Me+MsH069FUdN&#10;waCr5GwylUI7hbVxbSV/PT9++ipFiOBqsOh0Jc86yIfVxw/LwZd6jh3aWpNgEBfKwVeyi9GXRRFU&#10;p3sIE/TacbBB6iGySW1REwyM3ttiPp3eFQNS7QmVDoG9mzEoL4j0HkBsGqP0BtWh1y6OqKQtRKYU&#10;OuODXOVpm0ar+LNpgo7CVpKZxnxyE77v01msllC2BL4z6jICvGeEN5x6MI6b3qA2EEEcyPwD1RtF&#10;GLCJE4V9MRLJijCL2fSNNrsOvM5cWOrgb6KH/werfhy3JExdyS9SOOh54btIYNouijU6xwIiifuk&#10;0+BDyelrt6XEVJ3czj+h+h2Ew3UHrtV53uezZ5BZqij+KklG8NxtP3zHmnPgEDGLdmqoT5Ashzjl&#10;3Zxvu9GnKBQ7Z/PF3fQzr01dYwWU10JPIX7T2It0qaQ1LskGJRyfQkyDQHlNSW6Hj8bavHrrxFDJ&#10;+8V8kQsCWlOnYEoL1O7XlsQR0uPJX2bFkddphAdXj02su5BOPEfF9lift3QVg7eYp7m8uPRMXtu5&#10;+uUvW/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bZIAtYAAAAIAQAADwAAAAAAAAABACAAAAAi&#10;AAAAZHJzL2Rvd25yZXYueG1sUEsBAhQAFAAAAAgAh07iQLvghtnTAQAArQMAAA4AAAAAAAAAAQAg&#10;AAAAJQEAAGRycy9lMm9Eb2MueG1sUEsFBgAAAAAGAAYAWQEAAGoFAAAAAA==&#10;">
                      <v:fill on="f" focussize="0,0"/>
                      <v:stroke color="#000000" joinstyle="round"/>
                      <v:imagedata o:title=""/>
                      <o:lock v:ext="edit" aspectratio="f"/>
                    </v:line>
                  </w:pict>
                </mc:Fallback>
              </mc:AlternateContent>
            </w:r>
            <w:r>
              <w:rPr>
                <w:b/>
                <w:color w:val="000000" w:themeColor="text1"/>
              </w:rPr>
              <w:t>HỢP DANH 5A</w:t>
            </w:r>
          </w:p>
        </w:tc>
        <w:tc>
          <w:tcPr>
            <w:tcW w:w="6095" w:type="dxa"/>
          </w:tcPr>
          <w:p w:rsidR="009D6218" w:rsidRDefault="001C7BC9">
            <w:pPr>
              <w:jc w:val="center"/>
              <w:rPr>
                <w:b/>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simplePos x="0" y="0"/>
                      <wp:positionH relativeFrom="column">
                        <wp:posOffset>711835</wp:posOffset>
                      </wp:positionH>
                      <wp:positionV relativeFrom="paragraph">
                        <wp:posOffset>222885</wp:posOffset>
                      </wp:positionV>
                      <wp:extent cx="2305050" cy="0"/>
                      <wp:effectExtent l="0" t="0" r="19050" b="19050"/>
                      <wp:wrapNone/>
                      <wp:docPr id="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0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10" o:spid="_x0000_s1026" o:spt="20" style="position:absolute;left:0pt;margin-left:56.05pt;margin-top:17.55pt;height:0pt;width:181.5pt;z-index:251661312;mso-width-relative:page;mso-height-relative:page;" filled="f" stroked="t" coordsize="21600,21600" o:gfxdata="UEsDBAoAAAAAAIdO4kAAAAAAAAAAAAAAAAAEAAAAZHJzL1BLAwQUAAAACACHTuJAfbisMdUAAAAJ&#10;AQAADwAAAGRycy9kb3ducmV2LnhtbE2PTU/DMAyG70j8h8hIXCaWtONLpekOQG9cGCCuXmPaisbp&#10;muwDfj2eOMDJfu1Xrx+Xy4Mf1I6m2Ae2kM0NKOImuJ5bC68v9cUtqJiQHQ6BycIXRVhWpyclFi7s&#10;+Zl2q9QqCeFYoIUupbHQOjYdeYzzMBLL7iNMHpPIqdVuwr2E+0Hnxlxrjz3LhQ5Huu+o+VxtvYVY&#10;v9Gm/p41M/O+aAPlm4enR7T2/Cwzd6ASHdKfGY74gg6VMK3Dll1Ug+gsz8RqYXElVQyXN8dm/TvQ&#10;Van/f1D9AFBLAwQUAAAACACHTuJAr9PE7tMBAACuAwAADgAAAGRycy9lMm9Eb2MueG1srVPBbtsw&#10;DL0P2D8Iui9OUmTYjDg9JOgu3RYg3QcwsmwLk0SBUuLk70cpSdt1lx5mA4Ikko98j9Ty/uSsOGqK&#10;Bn0jZ5OpFNorbI3vG/nr6eHTFyliAt+CRa8bedZR3q8+fliOodZzHNC2mgSD+FiPoZFDSqGuqqgG&#10;7SBOMGjPxg7JQeIj9VVLMDK6s9V8Ov1cjUhtIFQ6Rr7dXIzyikjvAcSuM0pvUB2c9umCStpCYkpx&#10;MCHKVam267RKP7su6iRsI5lpKisn4f0+r9VqCXVPEAajriXAe0p4w8mB8Zz0GWoDCcSBzD9QzijC&#10;iF2aKHTVhUhRhFnMpm+02Q0QdOHCUsfwLHr8f7Dqx3FLwrSNvJPCg+OG7xKB6Yck1ug9C4gkZkWo&#10;McSa/dd+S5mqOvldeET1OwqP6wF8r0vBT+fAKLMsbfVXSD7EwOn243ds2QcOCYtqp45chmQ9xKk0&#10;5/zcHH1KQvHl/G664F8KdbNVUN8CA8X0TaMTedNIa3zWDWo4PsaUC4H65pKvPT4Ya0vvrRdjI78u&#10;5osSENGaNhuzW6R+v7YkjpCnp3yFFVteuxEefHtJYv2VdOaZhzDWe2zPW7qJwW0s1VxHLs/J63OJ&#10;fnlmq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9uKwx1QAAAAkBAAAPAAAAAAAAAAEAIAAAACIA&#10;AABkcnMvZG93bnJldi54bWxQSwECFAAUAAAACACHTuJAr9PE7tMBAACuAwAADgAAAAAAAAABACAA&#10;AAAkAQAAZHJzL2Uyb0RvYy54bWxQSwUGAAAAAAYABgBZAQAAaQUAAAAA&#10;">
                      <v:fill on="f" focussize="0,0"/>
                      <v:stroke color="#000000" joinstyle="round"/>
                      <v:imagedata o:title=""/>
                      <o:lock v:ext="edit" aspectratio="f"/>
                    </v:line>
                  </w:pict>
                </mc:Fallback>
              </mc:AlternateContent>
            </w:r>
            <w:r>
              <w:rPr>
                <w:b/>
                <w:color w:val="000000" w:themeColor="text1"/>
              </w:rPr>
              <w:t>Độc lập – Tự do – Hạnh phúc</w:t>
            </w:r>
          </w:p>
        </w:tc>
      </w:tr>
      <w:tr w:rsidR="009D6218">
        <w:trPr>
          <w:trHeight w:val="540"/>
        </w:trPr>
        <w:tc>
          <w:tcPr>
            <w:tcW w:w="3545" w:type="dxa"/>
          </w:tcPr>
          <w:p w:rsidR="009D6218" w:rsidRDefault="001C7BC9">
            <w:pPr>
              <w:jc w:val="center"/>
              <w:rPr>
                <w:color w:val="000000" w:themeColor="text1"/>
              </w:rPr>
            </w:pPr>
            <w:r>
              <w:rPr>
                <w:color w:val="000000" w:themeColor="text1"/>
                <w:szCs w:val="26"/>
              </w:rPr>
              <w:t xml:space="preserve">Số: </w:t>
            </w:r>
            <w:r>
              <w:rPr>
                <w:color w:val="000000" w:themeColor="text1"/>
                <w:szCs w:val="26"/>
                <w:lang w:val="vi-VN"/>
              </w:rPr>
              <w:t>86</w:t>
            </w:r>
            <w:r>
              <w:rPr>
                <w:color w:val="000000" w:themeColor="text1"/>
                <w:szCs w:val="26"/>
              </w:rPr>
              <w:t>/QĐ-CTĐGHD5A</w:t>
            </w:r>
          </w:p>
        </w:tc>
        <w:tc>
          <w:tcPr>
            <w:tcW w:w="6095" w:type="dxa"/>
          </w:tcPr>
          <w:p w:rsidR="009D6218" w:rsidRDefault="001C7BC9">
            <w:pPr>
              <w:jc w:val="center"/>
              <w:rPr>
                <w:color w:val="000000" w:themeColor="text1"/>
                <w:lang w:val="vi-VN" w:eastAsia="vi-VN"/>
              </w:rPr>
            </w:pPr>
            <w:r>
              <w:rPr>
                <w:i/>
                <w:color w:val="000000" w:themeColor="text1"/>
                <w:szCs w:val="26"/>
              </w:rPr>
              <w:t xml:space="preserve">Sóc Trăng, ngày </w:t>
            </w:r>
            <w:r>
              <w:rPr>
                <w:i/>
                <w:color w:val="000000" w:themeColor="text1"/>
                <w:szCs w:val="26"/>
                <w:lang w:val="vi-VN"/>
              </w:rPr>
              <w:t>25</w:t>
            </w:r>
            <w:r>
              <w:rPr>
                <w:i/>
                <w:color w:val="000000" w:themeColor="text1"/>
                <w:szCs w:val="26"/>
              </w:rPr>
              <w:t xml:space="preserve"> tháng </w:t>
            </w:r>
            <w:r>
              <w:rPr>
                <w:i/>
                <w:color w:val="000000" w:themeColor="text1"/>
                <w:szCs w:val="26"/>
                <w:lang w:val="vi-VN"/>
              </w:rPr>
              <w:t>3</w:t>
            </w:r>
            <w:r>
              <w:rPr>
                <w:i/>
                <w:color w:val="000000" w:themeColor="text1"/>
                <w:szCs w:val="26"/>
              </w:rPr>
              <w:t xml:space="preserve"> năm 202</w:t>
            </w:r>
            <w:r>
              <w:rPr>
                <w:i/>
                <w:color w:val="000000" w:themeColor="text1"/>
                <w:szCs w:val="26"/>
                <w:lang w:val="vi-VN"/>
              </w:rPr>
              <w:t>5</w:t>
            </w:r>
          </w:p>
        </w:tc>
      </w:tr>
    </w:tbl>
    <w:p w:rsidR="009D6218" w:rsidRDefault="001C7BC9">
      <w:pPr>
        <w:jc w:val="both"/>
        <w:rPr>
          <w:b/>
          <w:color w:val="000000" w:themeColor="text1"/>
          <w:sz w:val="26"/>
          <w:szCs w:val="26"/>
        </w:rPr>
      </w:pPr>
      <w:r>
        <w:rPr>
          <w:b/>
          <w:color w:val="000000" w:themeColor="text1"/>
          <w:sz w:val="26"/>
          <w:szCs w:val="26"/>
        </w:rPr>
        <w:t xml:space="preserve">      </w:t>
      </w:r>
    </w:p>
    <w:p w:rsidR="009D6218" w:rsidRDefault="009D6218">
      <w:pPr>
        <w:jc w:val="both"/>
        <w:rPr>
          <w:i/>
          <w:color w:val="000000" w:themeColor="text1"/>
          <w:sz w:val="6"/>
          <w:szCs w:val="26"/>
        </w:rPr>
      </w:pPr>
    </w:p>
    <w:p w:rsidR="009D6218" w:rsidRDefault="009D6218">
      <w:pPr>
        <w:jc w:val="both"/>
        <w:rPr>
          <w:i/>
          <w:color w:val="000000" w:themeColor="text1"/>
          <w:sz w:val="6"/>
          <w:szCs w:val="26"/>
        </w:rPr>
      </w:pPr>
    </w:p>
    <w:p w:rsidR="009D6218" w:rsidRDefault="001C7BC9">
      <w:pPr>
        <w:spacing w:line="240" w:lineRule="atLeast"/>
        <w:jc w:val="center"/>
        <w:rPr>
          <w:b/>
          <w:color w:val="000000" w:themeColor="text1"/>
        </w:rPr>
      </w:pPr>
      <w:r>
        <w:rPr>
          <w:b/>
          <w:color w:val="000000" w:themeColor="text1"/>
        </w:rPr>
        <w:t>QUYẾT ĐỊNH</w:t>
      </w:r>
    </w:p>
    <w:p w:rsidR="009D6218" w:rsidRDefault="001C7BC9">
      <w:pPr>
        <w:pStyle w:val="BodyText2"/>
        <w:spacing w:line="240" w:lineRule="atLeast"/>
        <w:jc w:val="center"/>
        <w:rPr>
          <w:color w:val="000000" w:themeColor="text1"/>
        </w:rPr>
      </w:pPr>
      <w:r>
        <w:rPr>
          <w:b/>
          <w:color w:val="000000" w:themeColor="text1"/>
        </w:rPr>
        <w:t xml:space="preserve">Về việc ban hành Quy chế </w:t>
      </w:r>
      <w:r>
        <w:rPr>
          <w:b/>
          <w:color w:val="000000" w:themeColor="text1"/>
          <w:lang w:val="vi-VN"/>
        </w:rPr>
        <w:t xml:space="preserve">phiên </w:t>
      </w:r>
      <w:r>
        <w:rPr>
          <w:b/>
          <w:color w:val="000000" w:themeColor="text1"/>
        </w:rPr>
        <w:t>đấu giá</w:t>
      </w:r>
      <w:r>
        <w:rPr>
          <w:color w:val="000000" w:themeColor="text1"/>
        </w:rPr>
        <w:t xml:space="preserve"> </w:t>
      </w:r>
      <w:r>
        <w:rPr>
          <w:b/>
          <w:color w:val="000000" w:themeColor="text1"/>
        </w:rPr>
        <w:t>tài sản của</w:t>
      </w:r>
    </w:p>
    <w:p w:rsidR="009D6218" w:rsidRDefault="001C7BC9">
      <w:pPr>
        <w:pStyle w:val="BodyText2"/>
        <w:ind w:firstLine="561"/>
        <w:jc w:val="center"/>
        <w:rPr>
          <w:color w:val="000000" w:themeColor="text1"/>
        </w:rPr>
      </w:pPr>
      <w:r>
        <w:rPr>
          <w:rFonts w:eastAsia="@MS Song"/>
          <w:b/>
          <w:color w:val="000000" w:themeColor="text1"/>
          <w:lang w:eastAsia="ko-KR"/>
        </w:rPr>
        <w:t>bà Nguyễn Thị Phượng</w:t>
      </w:r>
    </w:p>
    <w:p w:rsidR="009D6218" w:rsidRDefault="001C7BC9">
      <w:pPr>
        <w:jc w:val="center"/>
        <w:rPr>
          <w:b/>
          <w:color w:val="000000" w:themeColor="text1"/>
        </w:rPr>
      </w:pPr>
      <w:r>
        <w:rPr>
          <w:noProof/>
          <w:color w:val="000000" w:themeColor="text1"/>
        </w:rPr>
        <mc:AlternateContent>
          <mc:Choice Requires="wps">
            <w:drawing>
              <wp:anchor distT="0" distB="0" distL="114300" distR="114300" simplePos="0" relativeHeight="251662336" behindDoc="0" locked="0" layoutInCell="1" allowOverlap="1">
                <wp:simplePos x="0" y="0"/>
                <wp:positionH relativeFrom="column">
                  <wp:posOffset>2193925</wp:posOffset>
                </wp:positionH>
                <wp:positionV relativeFrom="paragraph">
                  <wp:posOffset>82550</wp:posOffset>
                </wp:positionV>
                <wp:extent cx="1424940" cy="0"/>
                <wp:effectExtent l="0" t="0" r="2286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72.75pt;margin-top:6.5pt;height:0pt;width:112.2pt;z-index:251662336;mso-width-relative:page;mso-height-relative:page;" filled="f" stroked="t" coordsize="21600,21600" o:gfxdata="UEsDBAoAAAAAAIdO4kAAAAAAAAAAAAAAAAAEAAAAZHJzL1BLAwQUAAAACACHTuJA3dIqDNYAAAAJ&#10;AQAADwAAAGRycy9kb3ducmV2LnhtbE2PvU7DQBCEeyTe4bRINBE5J8ZRYnxOAbijIYDSbnyLbeHb&#10;c3yXH3h6FlFAuTOfZmeK9dn16khj6DwbmE0TUMS1tx03Bl5fqpslqBCRLfaeycAnBViXlxcF5taf&#10;+JmOm9goCeGQo4E2xiHXOtQtOQxTPxCL9+5Hh1HOsdF2xJOEu17Pk2ShHXYsH1oc6L6l+mNzcAZC&#10;9Ub76mtST5Jt2nia7x+eHtGY66tZcgcq0jn+wfBTX6pDKZ12/sA2qN5AeptlgoqRyiYBssVqBWr3&#10;K+iy0P8XlN9QSwMEFAAAAAgAh07iQFUM/tXTAQAArQMAAA4AAABkcnMvZTJvRG9jLnhtbK1TwW7b&#10;MAy9D9g/CLovToJ0aI04PSToLt0WIN0HMLJsC5NFgVLi5O9HyUnadZce5oMgieQj33vy8vHUW3HU&#10;FAy6Ss4mUym0U1gb11by18vTl3spQgRXg0WnK3nWQT6uPn9aDr7Uc+zQ1poEg7hQDr6SXYy+LIqg&#10;Ot1DmKDXjoMNUg+Rj9QWNcHA6L0t5tPp12JAqj2h0iHw7WYMygsifQQQm8YovUF16LWLIyppC5Ep&#10;hc74IFd52qbRKv5smqCjsJVkpjGv3IT3+7QWqyWULYHvjLqMAB8Z4R2nHozjpjeoDUQQBzL/QPVG&#10;EQZs4kRhX4xEsiLMYjZ9p82uA68zF5Y6+Jvo4f/Bqh/HLQlTV5Jtd9Cz4btIYNouijU6xwIiifuk&#10;0+BDyelrt6XEVJ3czj+j+h2Ew3UHrtV53pezZ5BZqij+KkmH4LnbfviONefAIWIW7dRQnyBZDnHK&#10;3pxv3uhTFIovZ4v54mHBtqlrrIDyWugpxG8ae5E2lbTGJdmghONziGkQKK8p6drhk7E2W2+dGCr5&#10;cDe/ywUBralTMKUFavdrS+II6fHkL7PiyNs0woOrxybWXUgnnqNie6zPW7qKwS7maS4vLj2Tt+dc&#10;/fqXr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3dIqDNYAAAAJAQAADwAAAAAAAAABACAAAAAi&#10;AAAAZHJzL2Rvd25yZXYueG1sUEsBAhQAFAAAAAgAh07iQFUM/tXTAQAArQMAAA4AAAAAAAAAAQAg&#10;AAAAJQEAAGRycy9lMm9Eb2MueG1sUEsFBgAAAAAGAAYAWQEAAGoFAAAAAA==&#10;">
                <v:fill on="f" focussize="0,0"/>
                <v:stroke color="#000000" joinstyle="round"/>
                <v:imagedata o:title=""/>
                <o:lock v:ext="edit" aspectratio="f"/>
              </v:line>
            </w:pict>
          </mc:Fallback>
        </mc:AlternateContent>
      </w:r>
    </w:p>
    <w:p w:rsidR="009D6218" w:rsidRDefault="001C7BC9">
      <w:pPr>
        <w:jc w:val="center"/>
        <w:rPr>
          <w:b/>
          <w:color w:val="000000" w:themeColor="text1"/>
        </w:rPr>
      </w:pPr>
      <w:r>
        <w:rPr>
          <w:b/>
          <w:color w:val="000000" w:themeColor="text1"/>
        </w:rPr>
        <w:t>GIÁM ĐỐC CÔNG TY</w:t>
      </w:r>
    </w:p>
    <w:p w:rsidR="009D6218" w:rsidRDefault="001C7BC9">
      <w:pPr>
        <w:jc w:val="center"/>
        <w:rPr>
          <w:b/>
          <w:color w:val="000000" w:themeColor="text1"/>
        </w:rPr>
      </w:pPr>
      <w:r>
        <w:rPr>
          <w:b/>
          <w:color w:val="000000" w:themeColor="text1"/>
        </w:rPr>
        <w:t>ĐẤU GIÁ HỢP DANH 5A</w:t>
      </w:r>
    </w:p>
    <w:p w:rsidR="009D6218" w:rsidRDefault="009D6218">
      <w:pPr>
        <w:tabs>
          <w:tab w:val="left" w:pos="720"/>
        </w:tabs>
        <w:spacing w:line="312" w:lineRule="auto"/>
        <w:ind w:right="84" w:firstLine="720"/>
        <w:jc w:val="both"/>
        <w:rPr>
          <w:bCs/>
          <w:color w:val="000000" w:themeColor="text1"/>
        </w:rPr>
      </w:pPr>
    </w:p>
    <w:p w:rsidR="009D6218" w:rsidRDefault="001C7BC9">
      <w:pPr>
        <w:tabs>
          <w:tab w:val="left" w:pos="567"/>
        </w:tabs>
        <w:spacing w:before="120" w:line="276" w:lineRule="auto"/>
        <w:jc w:val="both"/>
        <w:rPr>
          <w:bCs/>
          <w:color w:val="000000" w:themeColor="text1"/>
        </w:rPr>
      </w:pPr>
      <w:r>
        <w:rPr>
          <w:bCs/>
          <w:color w:val="000000" w:themeColor="text1"/>
        </w:rPr>
        <w:tab/>
        <w:t xml:space="preserve">Căn cứ Luật Đấu giá tài sản </w:t>
      </w:r>
      <w:r>
        <w:rPr>
          <w:bCs/>
          <w:color w:val="000000" w:themeColor="text1"/>
          <w:lang w:val="vi-VN"/>
        </w:rPr>
        <w:t>phiên sửa đổi, bổ sung năm 2024</w:t>
      </w:r>
      <w:r>
        <w:rPr>
          <w:bCs/>
          <w:color w:val="000000" w:themeColor="text1"/>
        </w:rPr>
        <w:t>;</w:t>
      </w:r>
    </w:p>
    <w:p w:rsidR="009D6218" w:rsidRDefault="001C7BC9">
      <w:pPr>
        <w:spacing w:before="120" w:line="276" w:lineRule="auto"/>
        <w:ind w:firstLine="567"/>
        <w:jc w:val="both"/>
        <w:rPr>
          <w:bCs/>
          <w:color w:val="000000" w:themeColor="text1"/>
        </w:rPr>
      </w:pPr>
      <w:r>
        <w:rPr>
          <w:bCs/>
          <w:color w:val="000000" w:themeColor="text1"/>
        </w:rPr>
        <w:t>Căn cứ Nghị định số 62/2017/NĐ-CP ngày 16/5/2017 của Chính phủ quy định chi tiết một số điều và biện pháp thi hành Luật Đấu giá tài sản;</w:t>
      </w:r>
    </w:p>
    <w:p w:rsidR="009D6218" w:rsidRDefault="001C7BC9">
      <w:pPr>
        <w:spacing w:before="120" w:line="276" w:lineRule="auto"/>
        <w:ind w:firstLine="567"/>
        <w:jc w:val="both"/>
        <w:rPr>
          <w:color w:val="000000" w:themeColor="text1"/>
        </w:rPr>
      </w:pPr>
      <w:r>
        <w:rPr>
          <w:color w:val="000000" w:themeColor="text1"/>
        </w:rPr>
        <w:t xml:space="preserve">Căn cứ hợp đồng dịch vụ đấu giá tài sản số 03/2024/HĐ-ĐGTS ngày 10/01/2024 được ký kết giữa Công ty Đấu giá hợp danh 5A với </w:t>
      </w:r>
      <w:r>
        <w:rPr>
          <w:color w:val="000000" w:themeColor="text1"/>
        </w:rPr>
        <w:fldChar w:fldCharType="begin"/>
      </w:r>
      <w:r>
        <w:rPr>
          <w:color w:val="000000" w:themeColor="text1"/>
        </w:rPr>
        <w:instrText xml:space="preserve"> MERGEFIELD Bên_có_Tài_sản_Tên_cơ_quan_đại_diện_ký_ </w:instrText>
      </w:r>
      <w:r>
        <w:rPr>
          <w:color w:val="000000" w:themeColor="text1"/>
        </w:rPr>
        <w:fldChar w:fldCharType="separate"/>
      </w:r>
      <w:r>
        <w:rPr>
          <w:color w:val="000000" w:themeColor="text1"/>
        </w:rPr>
        <w:t>Chi cục Thi hành án dân sự huyện Kế Sách, tỉnh Sóc Trăng</w:t>
      </w:r>
      <w:r>
        <w:rPr>
          <w:color w:val="000000" w:themeColor="text1"/>
        </w:rPr>
        <w:fldChar w:fldCharType="end"/>
      </w:r>
      <w:r>
        <w:rPr>
          <w:color w:val="000000" w:themeColor="text1"/>
        </w:rPr>
        <w:t>.</w:t>
      </w:r>
    </w:p>
    <w:p w:rsidR="009D6218" w:rsidRDefault="001C7BC9">
      <w:pPr>
        <w:spacing w:before="120" w:line="276" w:lineRule="auto"/>
        <w:ind w:firstLine="567"/>
        <w:jc w:val="both"/>
        <w:rPr>
          <w:color w:val="000000" w:themeColor="text1"/>
        </w:rPr>
      </w:pPr>
      <w:r>
        <w:rPr>
          <w:color w:val="000000" w:themeColor="text1"/>
        </w:rPr>
        <w:t xml:space="preserve">Căn cứ phụ lục hợp đồng dịch vụ đấu giá tài sản số </w:t>
      </w:r>
      <w:r>
        <w:rPr>
          <w:color w:val="000000" w:themeColor="text1"/>
          <w:lang w:val="vi-VN"/>
        </w:rPr>
        <w:t>39</w:t>
      </w:r>
      <w:r>
        <w:rPr>
          <w:color w:val="000000" w:themeColor="text1"/>
        </w:rPr>
        <w:t>/202</w:t>
      </w:r>
      <w:r>
        <w:rPr>
          <w:color w:val="000000" w:themeColor="text1"/>
          <w:lang w:val="vi-VN"/>
        </w:rPr>
        <w:t>5</w:t>
      </w:r>
      <w:r>
        <w:rPr>
          <w:color w:val="000000" w:themeColor="text1"/>
        </w:rPr>
        <w:t xml:space="preserve">/HĐ-ĐGTS ngày </w:t>
      </w:r>
      <w:r>
        <w:rPr>
          <w:color w:val="000000" w:themeColor="text1"/>
          <w:lang w:val="vi-VN"/>
        </w:rPr>
        <w:t>25</w:t>
      </w:r>
      <w:r>
        <w:rPr>
          <w:color w:val="000000" w:themeColor="text1"/>
        </w:rPr>
        <w:t>/</w:t>
      </w:r>
      <w:r>
        <w:rPr>
          <w:color w:val="000000" w:themeColor="text1"/>
          <w:lang w:val="vi-VN"/>
        </w:rPr>
        <w:t>3</w:t>
      </w:r>
      <w:r>
        <w:rPr>
          <w:color w:val="000000" w:themeColor="text1"/>
        </w:rPr>
        <w:t>/202</w:t>
      </w:r>
      <w:r>
        <w:rPr>
          <w:color w:val="000000" w:themeColor="text1"/>
          <w:lang w:val="vi-VN"/>
        </w:rPr>
        <w:t>5</w:t>
      </w:r>
      <w:r>
        <w:rPr>
          <w:color w:val="000000" w:themeColor="text1"/>
        </w:rPr>
        <w:t xml:space="preserve"> được ký kết giữa Công ty Đấu giá hợp danh 5A với </w:t>
      </w:r>
      <w:r>
        <w:rPr>
          <w:color w:val="000000" w:themeColor="text1"/>
        </w:rPr>
        <w:fldChar w:fldCharType="begin"/>
      </w:r>
      <w:r>
        <w:rPr>
          <w:color w:val="000000" w:themeColor="text1"/>
        </w:rPr>
        <w:instrText xml:space="preserve"> MERGEFIELD Bên_có_Tài_sản_Tên_cơ_quan_đại_diện_ký_ </w:instrText>
      </w:r>
      <w:r>
        <w:rPr>
          <w:color w:val="000000" w:themeColor="text1"/>
        </w:rPr>
        <w:fldChar w:fldCharType="separate"/>
      </w:r>
      <w:r>
        <w:rPr>
          <w:color w:val="000000" w:themeColor="text1"/>
        </w:rPr>
        <w:t>Chi cục Thi hành án dân sự huyện Kế Sách, tỉnh Sóc Trăng</w:t>
      </w:r>
      <w:r>
        <w:rPr>
          <w:color w:val="000000" w:themeColor="text1"/>
        </w:rPr>
        <w:fldChar w:fldCharType="end"/>
      </w:r>
      <w:r>
        <w:rPr>
          <w:color w:val="000000" w:themeColor="text1"/>
        </w:rPr>
        <w:t>.</w:t>
      </w:r>
    </w:p>
    <w:p w:rsidR="009D6218" w:rsidRDefault="009D6218">
      <w:pPr>
        <w:spacing w:line="312" w:lineRule="auto"/>
        <w:ind w:left="84" w:right="84" w:firstLine="636"/>
        <w:jc w:val="both"/>
        <w:rPr>
          <w:color w:val="000000" w:themeColor="text1"/>
        </w:rPr>
      </w:pPr>
    </w:p>
    <w:p w:rsidR="009D6218" w:rsidRDefault="001C7BC9">
      <w:pPr>
        <w:spacing w:line="240" w:lineRule="atLeast"/>
        <w:jc w:val="center"/>
        <w:rPr>
          <w:b/>
          <w:color w:val="000000" w:themeColor="text1"/>
        </w:rPr>
      </w:pPr>
      <w:r>
        <w:rPr>
          <w:b/>
          <w:color w:val="000000" w:themeColor="text1"/>
        </w:rPr>
        <w:t>QUYẾT ĐỊNH:</w:t>
      </w:r>
    </w:p>
    <w:p w:rsidR="009D6218" w:rsidRDefault="009D6218">
      <w:pPr>
        <w:spacing w:line="240" w:lineRule="atLeast"/>
        <w:jc w:val="both"/>
        <w:rPr>
          <w:b/>
          <w:color w:val="000000" w:themeColor="text1"/>
        </w:rPr>
      </w:pPr>
    </w:p>
    <w:p w:rsidR="009D6218" w:rsidRDefault="001C7BC9">
      <w:pPr>
        <w:pStyle w:val="BodyText2"/>
        <w:spacing w:before="120" w:line="276" w:lineRule="auto"/>
        <w:ind w:firstLine="561"/>
        <w:rPr>
          <w:color w:val="000000" w:themeColor="text1"/>
        </w:rPr>
      </w:pPr>
      <w:r>
        <w:rPr>
          <w:b/>
          <w:color w:val="000000" w:themeColor="text1"/>
        </w:rPr>
        <w:t xml:space="preserve">Điều 1. </w:t>
      </w:r>
      <w:r>
        <w:rPr>
          <w:color w:val="000000" w:themeColor="text1"/>
        </w:rPr>
        <w:t xml:space="preserve">Ban hành kèm theo Quyết định này Quy chế </w:t>
      </w:r>
      <w:r>
        <w:rPr>
          <w:color w:val="000000" w:themeColor="text1"/>
          <w:lang w:val="vi-VN"/>
        </w:rPr>
        <w:t xml:space="preserve">phiên </w:t>
      </w:r>
      <w:r>
        <w:rPr>
          <w:color w:val="000000" w:themeColor="text1"/>
        </w:rPr>
        <w:t>đấu giá tài sản của</w:t>
      </w:r>
      <w:r>
        <w:rPr>
          <w:b/>
          <w:color w:val="000000" w:themeColor="text1"/>
        </w:rPr>
        <w:t xml:space="preserve"> </w:t>
      </w:r>
      <w:r>
        <w:rPr>
          <w:rFonts w:eastAsia="@MS Song"/>
          <w:b/>
          <w:color w:val="000000" w:themeColor="text1"/>
          <w:lang w:eastAsia="ko-KR"/>
        </w:rPr>
        <w:t>bà Nguyễn Thị Phượng</w:t>
      </w:r>
      <w:r>
        <w:rPr>
          <w:color w:val="000000" w:themeColor="text1"/>
        </w:rPr>
        <w:t>.</w:t>
      </w:r>
    </w:p>
    <w:p w:rsidR="009D6218" w:rsidRDefault="001C7BC9">
      <w:pPr>
        <w:pStyle w:val="BodyText2"/>
        <w:spacing w:before="120" w:line="276" w:lineRule="auto"/>
        <w:ind w:firstLine="560"/>
        <w:rPr>
          <w:color w:val="000000" w:themeColor="text1"/>
        </w:rPr>
      </w:pPr>
      <w:r>
        <w:rPr>
          <w:b/>
          <w:color w:val="000000" w:themeColor="text1"/>
        </w:rPr>
        <w:t xml:space="preserve">Điều 2. </w:t>
      </w:r>
      <w:r>
        <w:rPr>
          <w:bCs/>
          <w:color w:val="000000" w:themeColor="text1"/>
        </w:rPr>
        <w:t>Đấu giá viên, bộ</w:t>
      </w:r>
      <w:r>
        <w:rPr>
          <w:color w:val="000000" w:themeColor="text1"/>
        </w:rPr>
        <w:t xml:space="preserve"> phận nghiệp vụ của Công ty Đấu giá hợp danh 5A, các tổ chức, cá nhân có liên quan căn cứ quyết định thi hành kể từ ngày ký./.   </w:t>
      </w:r>
    </w:p>
    <w:p w:rsidR="009D6218" w:rsidRDefault="009D6218">
      <w:pPr>
        <w:pStyle w:val="BodyText2"/>
        <w:spacing w:line="240" w:lineRule="atLeast"/>
        <w:ind w:firstLine="720"/>
        <w:rPr>
          <w:color w:val="000000" w:themeColor="text1"/>
        </w:rPr>
      </w:pPr>
    </w:p>
    <w:p w:rsidR="009D6218" w:rsidRDefault="009D6218">
      <w:pPr>
        <w:pStyle w:val="BodyText2"/>
        <w:spacing w:line="240" w:lineRule="atLeast"/>
        <w:ind w:firstLine="720"/>
        <w:rPr>
          <w:b/>
          <w:color w:val="000000" w:themeColor="text1"/>
          <w:sz w:val="10"/>
        </w:rPr>
      </w:pPr>
    </w:p>
    <w:p w:rsidR="009D6218" w:rsidRDefault="001C7BC9">
      <w:pPr>
        <w:jc w:val="both"/>
        <w:rPr>
          <w:b/>
          <w:color w:val="000000" w:themeColor="text1"/>
        </w:rPr>
      </w:pPr>
      <w:r>
        <w:rPr>
          <w:b/>
          <w:i/>
          <w:color w:val="000000" w:themeColor="text1"/>
        </w:rPr>
        <w:t xml:space="preserve">Nơi nhận: </w:t>
      </w:r>
      <w:r>
        <w:rPr>
          <w:b/>
          <w:i/>
          <w:color w:val="000000" w:themeColor="text1"/>
        </w:rPr>
        <w:tab/>
      </w:r>
      <w:r>
        <w:rPr>
          <w:b/>
          <w:i/>
          <w:color w:val="000000" w:themeColor="text1"/>
        </w:rPr>
        <w:tab/>
      </w:r>
      <w:r>
        <w:rPr>
          <w:color w:val="000000" w:themeColor="text1"/>
          <w:sz w:val="14"/>
        </w:rPr>
        <w:tab/>
      </w:r>
      <w:r>
        <w:rPr>
          <w:color w:val="000000" w:themeColor="text1"/>
          <w:sz w:val="14"/>
        </w:rPr>
        <w:tab/>
      </w:r>
      <w:r>
        <w:rPr>
          <w:color w:val="000000" w:themeColor="text1"/>
          <w:sz w:val="14"/>
        </w:rPr>
        <w:tab/>
      </w:r>
      <w:r>
        <w:rPr>
          <w:color w:val="000000" w:themeColor="text1"/>
          <w:sz w:val="14"/>
        </w:rPr>
        <w:tab/>
      </w:r>
      <w:r>
        <w:rPr>
          <w:color w:val="000000" w:themeColor="text1"/>
          <w:sz w:val="14"/>
        </w:rPr>
        <w:tab/>
      </w:r>
      <w:r>
        <w:rPr>
          <w:color w:val="000000" w:themeColor="text1"/>
          <w:sz w:val="14"/>
        </w:rPr>
        <w:tab/>
        <w:t xml:space="preserve">                   </w:t>
      </w:r>
      <w:r>
        <w:rPr>
          <w:b/>
          <w:color w:val="000000" w:themeColor="text1"/>
        </w:rPr>
        <w:t xml:space="preserve">GIÁM ĐỐC </w:t>
      </w:r>
    </w:p>
    <w:p w:rsidR="009D6218" w:rsidRDefault="001C7BC9">
      <w:pPr>
        <w:rPr>
          <w:color w:val="000000" w:themeColor="text1"/>
          <w:sz w:val="22"/>
        </w:rPr>
      </w:pPr>
      <w:r>
        <w:rPr>
          <w:color w:val="000000" w:themeColor="text1"/>
          <w:sz w:val="22"/>
        </w:rPr>
        <w:t xml:space="preserve">- </w:t>
      </w:r>
      <w:r>
        <w:rPr>
          <w:color w:val="000000" w:themeColor="text1"/>
          <w:sz w:val="22"/>
        </w:rPr>
        <w:fldChar w:fldCharType="begin"/>
      </w:r>
      <w:r>
        <w:rPr>
          <w:color w:val="000000" w:themeColor="text1"/>
          <w:sz w:val="22"/>
        </w:rPr>
        <w:instrText xml:space="preserve"> MERGEFIELD CCTHADS_viết_tắt </w:instrText>
      </w:r>
      <w:r>
        <w:rPr>
          <w:color w:val="000000" w:themeColor="text1"/>
          <w:sz w:val="22"/>
        </w:rPr>
        <w:fldChar w:fldCharType="separate"/>
      </w:r>
      <w:r>
        <w:rPr>
          <w:color w:val="000000" w:themeColor="text1"/>
          <w:sz w:val="22"/>
        </w:rPr>
        <w:t>Chi cục THADS huyện Kế Sách, tỉnh Sóc Trăng;</w:t>
      </w:r>
      <w:r>
        <w:rPr>
          <w:color w:val="000000" w:themeColor="text1"/>
          <w:sz w:val="22"/>
        </w:rPr>
        <w:fldChar w:fldCharType="end"/>
      </w:r>
    </w:p>
    <w:p w:rsidR="009D6218" w:rsidRDefault="001C7BC9">
      <w:pPr>
        <w:rPr>
          <w:color w:val="000000" w:themeColor="text1"/>
          <w:sz w:val="22"/>
        </w:rPr>
      </w:pPr>
      <w:r>
        <w:rPr>
          <w:color w:val="000000" w:themeColor="text1"/>
          <w:sz w:val="22"/>
        </w:rPr>
        <w:t>- Niêm yết công khai tại Công ty;</w:t>
      </w:r>
    </w:p>
    <w:p w:rsidR="009D6218" w:rsidRDefault="001C7BC9">
      <w:pPr>
        <w:jc w:val="both"/>
        <w:rPr>
          <w:color w:val="000000" w:themeColor="text1"/>
          <w:sz w:val="22"/>
        </w:rPr>
      </w:pPr>
      <w:r>
        <w:rPr>
          <w:color w:val="000000" w:themeColor="text1"/>
          <w:sz w:val="22"/>
        </w:rPr>
        <w:t>- Lưu: HS.</w:t>
      </w:r>
    </w:p>
    <w:p w:rsidR="009D6218" w:rsidRDefault="00A4167F" w:rsidP="00A4167F">
      <w:pPr>
        <w:tabs>
          <w:tab w:val="left" w:pos="7608"/>
        </w:tabs>
        <w:jc w:val="both"/>
        <w:rPr>
          <w:color w:val="000000" w:themeColor="text1"/>
          <w:sz w:val="22"/>
        </w:rPr>
      </w:pPr>
      <w:r>
        <w:rPr>
          <w:color w:val="000000" w:themeColor="text1"/>
          <w:sz w:val="22"/>
        </w:rPr>
        <w:tab/>
      </w:r>
      <w:r w:rsidRPr="00A4167F">
        <w:rPr>
          <w:color w:val="000000" w:themeColor="text1"/>
        </w:rPr>
        <w:t>Đã ký</w:t>
      </w:r>
    </w:p>
    <w:p w:rsidR="009D6218" w:rsidRDefault="009D6218">
      <w:pPr>
        <w:jc w:val="both"/>
        <w:rPr>
          <w:color w:val="000000" w:themeColor="text1"/>
          <w:sz w:val="22"/>
        </w:rPr>
      </w:pPr>
    </w:p>
    <w:p w:rsidR="009D6218" w:rsidRDefault="009D6218">
      <w:pPr>
        <w:jc w:val="both"/>
        <w:rPr>
          <w:color w:val="000000" w:themeColor="text1"/>
          <w:sz w:val="22"/>
        </w:rPr>
      </w:pPr>
    </w:p>
    <w:p w:rsidR="009D6218" w:rsidRDefault="001C7BC9">
      <w:pPr>
        <w:tabs>
          <w:tab w:val="left" w:pos="6705"/>
        </w:tabs>
        <w:rPr>
          <w:color w:val="000000" w:themeColor="text1"/>
        </w:rPr>
      </w:pPr>
      <w:r>
        <w:rPr>
          <w:color w:val="000000" w:themeColor="text1"/>
        </w:rPr>
        <w:tab/>
      </w:r>
    </w:p>
    <w:p w:rsidR="009D6218" w:rsidRDefault="001C7BC9">
      <w:pPr>
        <w:tabs>
          <w:tab w:val="left" w:pos="6705"/>
        </w:tabs>
        <w:rPr>
          <w:b/>
          <w:color w:val="000000" w:themeColor="text1"/>
        </w:rPr>
      </w:pPr>
      <w:r>
        <w:rPr>
          <w:color w:val="000000" w:themeColor="text1"/>
        </w:rPr>
        <w:tab/>
        <w:t xml:space="preserve">   </w:t>
      </w:r>
      <w:r>
        <w:rPr>
          <w:b/>
          <w:color w:val="000000" w:themeColor="text1"/>
        </w:rPr>
        <w:t>Phạm Văn Đoàn</w:t>
      </w:r>
    </w:p>
    <w:p w:rsidR="009D6218" w:rsidRDefault="009D6218">
      <w:pPr>
        <w:rPr>
          <w:color w:val="000000" w:themeColor="text1"/>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7"/>
      </w:tblGrid>
      <w:tr w:rsidR="009D6218">
        <w:tc>
          <w:tcPr>
            <w:tcW w:w="3114" w:type="dxa"/>
          </w:tcPr>
          <w:p w:rsidR="009D6218" w:rsidRDefault="001C7BC9">
            <w:pPr>
              <w:jc w:val="center"/>
              <w:rPr>
                <w:b/>
                <w:color w:val="000000" w:themeColor="text1"/>
              </w:rPr>
            </w:pPr>
            <w:r>
              <w:rPr>
                <w:b/>
                <w:color w:val="000000" w:themeColor="text1"/>
              </w:rPr>
              <w:lastRenderedPageBreak/>
              <w:t>CÔNG TY ĐẤU GIÁ</w:t>
            </w:r>
          </w:p>
        </w:tc>
        <w:tc>
          <w:tcPr>
            <w:tcW w:w="6237" w:type="dxa"/>
          </w:tcPr>
          <w:p w:rsidR="009D6218" w:rsidRDefault="001C7BC9">
            <w:pPr>
              <w:rPr>
                <w:b/>
                <w:color w:val="000000" w:themeColor="text1"/>
              </w:rPr>
            </w:pPr>
            <w:r>
              <w:rPr>
                <w:b/>
                <w:color w:val="000000" w:themeColor="text1"/>
              </w:rPr>
              <w:t>CỘNG HÒA XÃ HỘI CHỦ NGHĨA VIỆT NAM</w:t>
            </w:r>
          </w:p>
        </w:tc>
      </w:tr>
      <w:tr w:rsidR="009D6218">
        <w:trPr>
          <w:trHeight w:val="540"/>
        </w:trPr>
        <w:tc>
          <w:tcPr>
            <w:tcW w:w="3114" w:type="dxa"/>
          </w:tcPr>
          <w:p w:rsidR="009D6218" w:rsidRDefault="001C7BC9">
            <w:pPr>
              <w:jc w:val="center"/>
              <w:rPr>
                <w:b/>
                <w:color w:val="000000" w:themeColor="text1"/>
              </w:rPr>
            </w:pPr>
            <w:r>
              <w:rPr>
                <w:noProof/>
                <w:color w:val="000000" w:themeColor="text1"/>
              </w:rPr>
              <mc:AlternateContent>
                <mc:Choice Requires="wps">
                  <w:drawing>
                    <wp:anchor distT="0" distB="0" distL="114300" distR="114300" simplePos="0" relativeHeight="251665408" behindDoc="0" locked="0" layoutInCell="1" allowOverlap="1">
                      <wp:simplePos x="0" y="0"/>
                      <wp:positionH relativeFrom="column">
                        <wp:posOffset>322580</wp:posOffset>
                      </wp:positionH>
                      <wp:positionV relativeFrom="paragraph">
                        <wp:posOffset>230505</wp:posOffset>
                      </wp:positionV>
                      <wp:extent cx="11811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pt;margin-top:18.15pt;height:0pt;width:93pt;z-index:251665408;mso-width-relative:page;mso-height-relative:page;" filled="f" stroked="t" coordsize="21600,21600" o:gfxdata="UEsDBAoAAAAAAIdO4kAAAAAAAAAAAAAAAAAEAAAAZHJzL1BLAwQUAAAACACHTuJAbR6CRtQAAAAI&#10;AQAADwAAAGRycy9kb3ducmV2LnhtbE2PvU7EMBCEeyTewVokmhNnXyIiFOJcAaSj4QDR7sVLEhGv&#10;c7HvB56eRRRQzsxq5ttqffKjOtAch8AWVksDirgNbuDOwstzc3UDKiZkh2NgsvBJEdb1+VmFpQtH&#10;fqLDJnVKSjiWaKFPaSq1jm1PHuMyTMSSvYfZYxI5d9rNeJRyP+rMmEJ7HFgWepzorqf2Y7P3FmLz&#10;Srvma9EuzFveBcp2948PaO3lxcrcgkp0Sn/H8IMv6FAL0zbs2UU1Wrg2Qp4s5EUOSvIsL8TY/hq6&#10;rvT/B+pvUEsDBBQAAAAIAIdO4kDuxEIw0QEAAK0DAAAOAAAAZHJzL2Uyb0RvYy54bWytU01v2zAM&#10;vQ/YfxB0XxwH6NAacXpI0F26LUC6H8DIsi1MFgVKiZN/P0pOsra79DAfBPHrke9RXj6eBiuOmoJB&#10;V8tyNpdCO4WNcV0tf708fbmXIkRwDVh0upZnHeTj6vOn5egrvcAebaNJMIgL1ehr2cfoq6IIqtcD&#10;hBl67TjYIg0Q2aSuaAhGRh9ssZjPvxYjUuMJlQ6BvZspKC+I9BFAbFuj9AbVYdAuTqikLUSmFHrj&#10;g1zladtWq/izbYOOwtaSmcZ8chO+79NZrJZQdQS+N+oyAnxkhHecBjCOm96gNhBBHMj8AzUYRRiw&#10;jTOFQzERyYowi3L+TptdD15nLix18DfRw/+DVT+OWxKmqeWDFA4GXvguEpiuj2KNzrGASOIh6TT6&#10;UHH62m0pMVUnt/PPqH4H4XDdg+t0nvfl7BmkTBXFm5JkBM/d9uN3bDgHDhGzaKeWhgTJcohT3s35&#10;tht9ikKxsyzvy3LOa1PXWAHVtdBTiN80DiJdammNS7JBBcfnENMgUF1Tktvhk7E2r946MTL3u8Vd&#10;LghoTZOCKS1Qt19bEkdIjyd/mRVHXqcRHlwzNbHuQjrxnBTbY3Pe0lUM3mKe5vLi0jN5befqv3/Z&#10;6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tHoJG1AAAAAgBAAAPAAAAAAAAAAEAIAAAACIAAABk&#10;cnMvZG93bnJldi54bWxQSwECFAAUAAAACACHTuJA7sRCMNEBAACtAwAADgAAAAAAAAABACAAAAAj&#10;AQAAZHJzL2Uyb0RvYy54bWxQSwUGAAAAAAYABgBZAQAAZgUAAAAA&#10;">
                      <v:fill on="f" focussize="0,0"/>
                      <v:stroke color="#000000" joinstyle="round"/>
                      <v:imagedata o:title=""/>
                      <o:lock v:ext="edit" aspectratio="f"/>
                    </v:line>
                  </w:pict>
                </mc:Fallback>
              </mc:AlternateContent>
            </w:r>
            <w:r>
              <w:rPr>
                <w:b/>
                <w:color w:val="000000" w:themeColor="text1"/>
              </w:rPr>
              <w:t>HỢP DANH 5A</w:t>
            </w:r>
          </w:p>
        </w:tc>
        <w:tc>
          <w:tcPr>
            <w:tcW w:w="6237" w:type="dxa"/>
          </w:tcPr>
          <w:p w:rsidR="009D6218" w:rsidRDefault="001C7BC9">
            <w:pPr>
              <w:jc w:val="center"/>
              <w:rPr>
                <w:b/>
                <w:color w:val="000000" w:themeColor="text1"/>
              </w:rPr>
            </w:pPr>
            <w:r>
              <w:rPr>
                <w:noProof/>
                <w:color w:val="000000" w:themeColor="text1"/>
              </w:rPr>
              <mc:AlternateContent>
                <mc:Choice Requires="wps">
                  <w:drawing>
                    <wp:anchor distT="0" distB="0" distL="114300" distR="114300" simplePos="0" relativeHeight="251664384" behindDoc="0" locked="0" layoutInCell="1" allowOverlap="1">
                      <wp:simplePos x="0" y="0"/>
                      <wp:positionH relativeFrom="column">
                        <wp:posOffset>913765</wp:posOffset>
                      </wp:positionH>
                      <wp:positionV relativeFrom="paragraph">
                        <wp:posOffset>222885</wp:posOffset>
                      </wp:positionV>
                      <wp:extent cx="2181225" cy="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71.95pt;margin-top:17.55pt;height:0pt;width:171.75pt;z-index:251664384;mso-width-relative:page;mso-height-relative:page;" filled="f" stroked="t" coordsize="21600,21600" o:gfxdata="UEsDBAoAAAAAAIdO4kAAAAAAAAAAAAAAAAAEAAAAZHJzL1BLAwQUAAAACACHTuJA3+CIE9YAAAAJ&#10;AQAADwAAAGRycy9kb3ducmV2LnhtbE2PPU/DQAyGdyT+w8lILBW9pAlQQi4dgGwsFBCrmzNJRM6X&#10;5q4f8OsxYoDxtR+9flyujm5Qe5pC79lAOk9AETfe9twaeHmuL5agQkS2OHgmA58UYFWdnpRYWH/g&#10;J9qvY6ukhEOBBroYx0Lr0HTkMMz9SCy7dz85jBKnVtsJD1LuBr1IkivtsGe50OFIdx01H+udMxDq&#10;V9rWX7NmlrxlrafF9v7xAY05P0uTW1CRjvEPhh99UYdKnDZ+xzaoQXKe3QhqILtMQQmQL69zUJvf&#10;ga5K/f+D6htQSwMEFAAAAAgAh07iQBmsBLvQAQAArwMAAA4AAABkcnMvZTJvRG9jLnhtbK1TTW/b&#10;MAy9D9h/EHRfnATo0BlxekjQXbotQLofwMiyLUwSBUqJk38/SvlYl116mA+CSIqPfI/04unorDho&#10;igZ9I2eTqRTaK2yN7xv58/X506MUMYFvwaLXjTzpKJ+WHz8sxlDrOQ5oW02CQXysx9DIIaVQV1VU&#10;g3YQJxi052CH5CCxSX3VEoyM7mw1n04/VyNSGwiVjpG963NQXhDpPYDYdUbpNaq90z6dUUlbSEwp&#10;DiZEuSzddp1W6UfXRZ2EbSQzTeXkInzf5bNaLqDuCcJg1KUFeE8Ld5wcGM9Fb1BrSCD2ZP6BckYR&#10;RuzSRKGrzkSKIsxiNr3TZjtA0IULSx3DTfT4/2DV98OGhGl5E1gSD44nvk0Eph+SWKH3rCCS4CAr&#10;NYZYc8LKbyhzVUe/DS+ofkXhcTWA73Xp+PUUGGWWM6q/UrIRA9fbjd+w5TewT1hkO3bkMiQLIo5l&#10;OqfbdPQxCcXO+exxNp8/SKGusQrqa2KgmL5qdCJfGmmNz8JBDYeXmHIjUF+fZLfHZ2NtGb71Ymzk&#10;lwdGzpGI1rQ5WAzqdytL4gB5fcpXWN09I9z79lzE+gvpzPOs2A7b04auYvAcSzeXncuL8tYu2X/+&#10;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3+CIE9YAAAAJAQAADwAAAAAAAAABACAAAAAiAAAA&#10;ZHJzL2Rvd25yZXYueG1sUEsBAhQAFAAAAAgAh07iQBmsBLvQAQAArwMAAA4AAAAAAAAAAQAgAAAA&#10;JQEAAGRycy9lMm9Eb2MueG1sUEsFBgAAAAAGAAYAWQEAAGcFAAAAAA==&#10;">
                      <v:fill on="f" focussize="0,0"/>
                      <v:stroke color="#000000" joinstyle="round"/>
                      <v:imagedata o:title=""/>
                      <o:lock v:ext="edit" aspectratio="f"/>
                    </v:line>
                  </w:pict>
                </mc:Fallback>
              </mc:AlternateContent>
            </w:r>
            <w:r>
              <w:rPr>
                <w:b/>
                <w:color w:val="000000" w:themeColor="text1"/>
              </w:rPr>
              <w:t xml:space="preserve">    Độc lập – Tự do – Hạnh phúc</w:t>
            </w:r>
          </w:p>
        </w:tc>
      </w:tr>
    </w:tbl>
    <w:p w:rsidR="009D6218" w:rsidRDefault="009D6218">
      <w:pPr>
        <w:jc w:val="both"/>
        <w:rPr>
          <w:color w:val="000000" w:themeColor="text1"/>
          <w:szCs w:val="26"/>
        </w:rPr>
      </w:pPr>
    </w:p>
    <w:p w:rsidR="009D6218" w:rsidRDefault="001C7BC9">
      <w:pPr>
        <w:pStyle w:val="BodyTextIndent"/>
        <w:jc w:val="center"/>
        <w:rPr>
          <w:b/>
          <w:bCs/>
          <w:color w:val="000000" w:themeColor="text1"/>
        </w:rPr>
      </w:pPr>
      <w:r>
        <w:rPr>
          <w:noProof/>
          <w:color w:val="000000" w:themeColor="text1"/>
        </w:rPr>
        <mc:AlternateContent>
          <mc:Choice Requires="wps">
            <w:drawing>
              <wp:anchor distT="0" distB="0" distL="114300" distR="114300" simplePos="0" relativeHeight="251659264" behindDoc="0" locked="0" layoutInCell="0" allowOverlap="1">
                <wp:simplePos x="0" y="0"/>
                <wp:positionH relativeFrom="column">
                  <wp:posOffset>4465320</wp:posOffset>
                </wp:positionH>
                <wp:positionV relativeFrom="paragraph">
                  <wp:posOffset>70485</wp:posOffset>
                </wp:positionV>
                <wp:extent cx="635" cy="635"/>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a:noFill/>
                        </a:ln>
                      </wps:spPr>
                      <wps:bodyPr/>
                    </wps:wsp>
                  </a:graphicData>
                </a:graphic>
              </wp:anchor>
            </w:drawing>
          </mc:Choice>
          <mc:Fallback xmlns:wpsCustomData="http://www.wps.cn/officeDocument/2013/wpsCustomData">
            <w:pict>
              <v:line id="_x0000_s1026" o:spid="_x0000_s1026" o:spt="20" style="position:absolute;left:0pt;margin-left:351.6pt;margin-top:5.55pt;height:0.05pt;width:0.05pt;z-index:251659264;mso-width-relative:page;mso-height-relative:page;" filled="f" stroked="f" coordsize="21600,21600" o:allowincell="f" o:gfxdata="UEsDBAoAAAAAAIdO4kAAAAAAAAAAAAAAAAAEAAAAZHJzL1BLAwQUAAAACACHTuJAfnrUK9YAAAAJ&#10;AQAADwAAAGRycy9kb3ducmV2LnhtbE2PwU7DMBBE70j8g7VI3KidRKIlxOkBBBw40SJV3Nx4SULj&#10;dWS7Sfv3bE9w3Jmn2ZlqfXKDmDDE3pOGbKFAIDXe9tRq+Ny+3K1AxGTImsETajhjhHV9fVWZ0vqZ&#10;PnDapFZwCMXSaOhSGkspY9OhM3HhRyT2vn1wJvEZWmmDmTncDTJX6l460xN/6MyITx02h83RaYjP&#10;h53/+ZrfVtND2OL7edcsXwutb28y9Qgi4Sn9wXCpz9Wh5k57fyQbxaBhqYqcUTayDAQDLBQg9hch&#10;B1lX8v+C+hdQSwMEFAAAAAgAh07iQMkzoTCvAQAAbwMAAA4AAABkcnMvZTJvRG9jLnhtbK1TwW7b&#10;MAy9D9g/CLovTjKsGIw4PSRoL90WIN0HMLJkC5VEQVJi5+9HyUnWdpcedhGoJ/KR79Fe3Y/WsJMM&#10;UaNr+GI250w6ga12XcN/Pz98+c5ZTOBaMOhkw88y8vv150+rwddyiT2aVgZGJC7Wg294n5KvqyqK&#10;XlqIM/TS0aPCYCHRNXRVG2Agdmuq5Xx+Vw0YWh9QyBgJ3U6P/MIYPkKISmkhtyiOVro0sQZpIJGk&#10;2Gsf+bpMq5QU6ZdSUSZmGk5KUzmpCcWHfFbrFdRdAN9rcRkBPjLCO00WtKOmN6otJGDHoP+hsloE&#10;jKjSTKCtJiHFEVKxmL/zZt+Dl0ULWR39zfT4/2jFz9MuMN02fMmZA0sL36cAuusT26BzZCAGtsw+&#10;DT7WlL5xu5CVitHt/ROKl8gcbnpwnSzzPp89kSxyRfWmJF+ip26H4Qe2lAPHhMW0UQWbKckONpbd&#10;nG+7kWNigsC7r984E4TnIHNDfS3zIaZHiZbloOFGu2wa1HB6imlKvaZk2OGDNoZwqI17AxBnRsrY&#10;edJJ8wHb8y5c5dAeSvPLN5MX/fpeqv/+J+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fnrUK9YA&#10;AAAJAQAADwAAAAAAAAABACAAAAAiAAAAZHJzL2Rvd25yZXYueG1sUEsBAhQAFAAAAAgAh07iQMkz&#10;oTCvAQAAbwMAAA4AAAAAAAAAAQAgAAAAJQEAAGRycy9lMm9Eb2MueG1sUEsFBgAAAAAGAAYAWQEA&#10;AEYFAAAAAA==&#10;">
                <v:fill on="f" focussize="0,0"/>
                <v:stroke on="f"/>
                <v:imagedata o:title=""/>
                <o:lock v:ext="edit" aspectratio="f"/>
              </v:line>
            </w:pict>
          </mc:Fallback>
        </mc:AlternateContent>
      </w:r>
      <w:r>
        <w:rPr>
          <w:b/>
          <w:bCs/>
          <w:color w:val="000000" w:themeColor="text1"/>
        </w:rPr>
        <w:t>QUY CHẾ</w:t>
      </w:r>
    </w:p>
    <w:p w:rsidR="009D6218" w:rsidRDefault="001C7BC9">
      <w:pPr>
        <w:pStyle w:val="BodyText2"/>
        <w:ind w:firstLine="142"/>
        <w:jc w:val="center"/>
        <w:rPr>
          <w:bCs/>
          <w:i/>
          <w:color w:val="000000" w:themeColor="text1"/>
        </w:rPr>
      </w:pPr>
      <w:r>
        <w:rPr>
          <w:b/>
          <w:bCs/>
          <w:color w:val="000000" w:themeColor="text1"/>
          <w:lang w:val="vi-VN"/>
        </w:rPr>
        <w:t>Phiên</w:t>
      </w:r>
      <w:r>
        <w:rPr>
          <w:b/>
          <w:bCs/>
          <w:color w:val="000000" w:themeColor="text1"/>
        </w:rPr>
        <w:t xml:space="preserve"> đấu giá</w:t>
      </w:r>
      <w:r>
        <w:rPr>
          <w:color w:val="000000" w:themeColor="text1"/>
        </w:rPr>
        <w:t xml:space="preserve"> </w:t>
      </w:r>
      <w:r>
        <w:rPr>
          <w:b/>
          <w:color w:val="000000" w:themeColor="text1"/>
        </w:rPr>
        <w:t xml:space="preserve">tài sản của </w:t>
      </w:r>
      <w:r>
        <w:rPr>
          <w:rFonts w:eastAsia="@MS Song"/>
          <w:b/>
          <w:color w:val="000000" w:themeColor="text1"/>
          <w:lang w:eastAsia="ko-KR"/>
        </w:rPr>
        <w:t>bà Nguyễn Thị Phượng</w:t>
      </w:r>
    </w:p>
    <w:p w:rsidR="009D6218" w:rsidRDefault="001C7BC9">
      <w:pPr>
        <w:pStyle w:val="BodyText2"/>
        <w:ind w:firstLine="142"/>
        <w:jc w:val="center"/>
        <w:rPr>
          <w:color w:val="000000" w:themeColor="text1"/>
        </w:rPr>
      </w:pPr>
      <w:r>
        <w:rPr>
          <w:bCs/>
          <w:i/>
          <w:color w:val="000000" w:themeColor="text1"/>
        </w:rPr>
        <w:t xml:space="preserve">(Kèm theo Quyết định số </w:t>
      </w:r>
      <w:r>
        <w:rPr>
          <w:bCs/>
          <w:i/>
          <w:color w:val="000000" w:themeColor="text1"/>
          <w:lang w:val="vi-VN"/>
        </w:rPr>
        <w:t>86</w:t>
      </w:r>
      <w:r>
        <w:rPr>
          <w:bCs/>
          <w:i/>
          <w:color w:val="000000" w:themeColor="text1"/>
        </w:rPr>
        <w:t xml:space="preserve">/QĐ-CTĐGHD5A ngày </w:t>
      </w:r>
      <w:r>
        <w:rPr>
          <w:bCs/>
          <w:i/>
          <w:color w:val="000000" w:themeColor="text1"/>
          <w:lang w:val="vi-VN"/>
        </w:rPr>
        <w:t>25</w:t>
      </w:r>
      <w:r>
        <w:rPr>
          <w:bCs/>
          <w:i/>
          <w:color w:val="000000" w:themeColor="text1"/>
        </w:rPr>
        <w:t>/</w:t>
      </w:r>
      <w:r>
        <w:rPr>
          <w:bCs/>
          <w:i/>
          <w:color w:val="000000" w:themeColor="text1"/>
          <w:lang w:val="vi-VN"/>
        </w:rPr>
        <w:t>3</w:t>
      </w:r>
      <w:r>
        <w:rPr>
          <w:bCs/>
          <w:i/>
          <w:color w:val="000000" w:themeColor="text1"/>
        </w:rPr>
        <w:t>/202</w:t>
      </w:r>
      <w:r>
        <w:rPr>
          <w:bCs/>
          <w:i/>
          <w:color w:val="000000" w:themeColor="text1"/>
          <w:lang w:val="vi-VN"/>
        </w:rPr>
        <w:t>5</w:t>
      </w:r>
      <w:r>
        <w:rPr>
          <w:bCs/>
          <w:i/>
          <w:color w:val="000000" w:themeColor="text1"/>
        </w:rPr>
        <w:t xml:space="preserve"> của Công ty Đấu giá hợp danh 5A)</w:t>
      </w:r>
    </w:p>
    <w:p w:rsidR="009D6218" w:rsidRDefault="001C7BC9">
      <w:pPr>
        <w:pStyle w:val="BodyTextIndent"/>
        <w:jc w:val="center"/>
        <w:rPr>
          <w:bCs/>
          <w:i/>
          <w:color w:val="000000" w:themeColor="text1"/>
        </w:rPr>
      </w:pPr>
      <w:r>
        <w:rPr>
          <w:noProof/>
          <w:color w:val="000000" w:themeColor="text1"/>
        </w:rPr>
        <mc:AlternateContent>
          <mc:Choice Requires="wps">
            <w:drawing>
              <wp:anchor distT="0" distB="0" distL="114300" distR="114300" simplePos="0" relativeHeight="251660288" behindDoc="0" locked="0" layoutInCell="1" allowOverlap="1">
                <wp:simplePos x="0" y="0"/>
                <wp:positionH relativeFrom="column">
                  <wp:posOffset>2336800</wp:posOffset>
                </wp:positionH>
                <wp:positionV relativeFrom="paragraph">
                  <wp:posOffset>87630</wp:posOffset>
                </wp:positionV>
                <wp:extent cx="1424940" cy="0"/>
                <wp:effectExtent l="0" t="0" r="2286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84pt;margin-top:6.9pt;height:0pt;width:112.2pt;z-index:251660288;mso-width-relative:page;mso-height-relative:page;" filled="f" stroked="t" coordsize="21600,21600" o:gfxdata="UEsDBAoAAAAAAIdO4kAAAAAAAAAAAAAAAAAEAAAAZHJzL1BLAwQUAAAACACHTuJAS7juodcAAAAJ&#10;AQAADwAAAGRycy9kb3ducmV2LnhtbE2PzU7DMBCE70h9B2uRuCBqJ/1RG+JUFRIHjrSVuLrxkgTi&#10;dRQ7TenTs6iHctyZ0ex8+ebsWnHCPjSeNCRTBQKp9LahSsNh//q0AhGiIWtaT6jhBwNsisldbjLr&#10;R3rH0y5WgksoZEZDHWOXSRnKGp0JU98hsffpe2cin30lbW9GLnetTJVaSmca4g+16fClxvJ7NzgN&#10;GIZForZrVx3eLuPjR3r5Gru91g/3iXoGEfEcb2H4m8/ToeBNRz+QDaLVMFuumCWyMWMEDizW6RzE&#10;8SrIIpf/CYpfUEsDBBQAAAAIAIdO4kALh9222QEAAMEDAAAOAAAAZHJzL2Uyb0RvYy54bWytU01v&#10;2zAMvQ/YfxB0XxwH6bAacYohQXfptgDpfoAiy7YwWRRIJU7+/Sjlo2t36WE+CBI/Hvke6cXDcXDi&#10;YJAs+FqWk6kUxmtorO9q+ev58dMXKSgq3ygH3tTyZEg+LD9+WIyhMjPowTUGBYN4qsZQyz7GUBUF&#10;6d4MiiYQjGdnCzioyE/sigbVyOiDK2bT6ediBGwCgjZEbF2fnfKCiO8BhLa12qxB7wfj4xkVjVOR&#10;KVFvA8ll7rZtjY4/25ZMFK6WzDTmk4vwfZfOYrlQVYcq9FZfWlDvaeENp0FZz0VvUGsVldij/Qdq&#10;sBqBoI0TDUNxJpIVYRbl9I02214Fk7mw1BRuotP/g9U/DhsUtuFNkMKrgQe+jahs10fxFRFGsQLv&#10;WUZAUSa1xkAVJ638BhNfffTb8AT6NwkPq175zuSun0+BoXJG8SolPShwzd34HRqOUfsIWbpji0OC&#10;ZFHEMU/odJuQOUah2VjOZ/P7OQ9PX32Fqq6JASl+MzCIdKklXXjcCJS5jDo8UWQinHhNSFU9PFrn&#10;8jo4L8Za3t/N7nICgbNNcqYwwm63cigOKi1U/pIqDPYqDGHvm7PdeXZfWZ/120Fz2mByJztPNgNc&#10;tjCtzt/vHPXy5y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u47qHXAAAACQEAAA8AAAAAAAAA&#10;AQAgAAAAIgAAAGRycy9kb3ducmV2LnhtbFBLAQIUABQAAAAIAIdO4kALh9222QEAAMEDAAAOAAAA&#10;AAAAAAEAIAAAACYBAABkcnMvZTJvRG9jLnhtbFBLBQYAAAAABgAGAFkBAABxBQAAAAA=&#10;">
                <v:fill on="f" focussize="0,0"/>
                <v:stroke color="#000000" joinstyle="round"/>
                <v:imagedata o:title=""/>
                <o:lock v:ext="edit" aspectratio="f"/>
              </v:shape>
            </w:pict>
          </mc:Fallback>
        </mc:AlternateContent>
      </w:r>
    </w:p>
    <w:p w:rsidR="009D6218" w:rsidRDefault="001C7BC9">
      <w:pPr>
        <w:pStyle w:val="BodyTextIndent"/>
        <w:spacing w:before="120" w:after="0" w:line="276" w:lineRule="auto"/>
        <w:ind w:left="0" w:firstLine="567"/>
        <w:jc w:val="both"/>
        <w:rPr>
          <w:bCs/>
          <w:color w:val="000000" w:themeColor="text1"/>
        </w:rPr>
      </w:pPr>
      <w:r>
        <w:rPr>
          <w:bCs/>
          <w:color w:val="000000" w:themeColor="text1"/>
        </w:rPr>
        <w:t xml:space="preserve">Quy chế này quy định một số vấn đề liên quan đến </w:t>
      </w:r>
      <w:r>
        <w:rPr>
          <w:bCs/>
          <w:color w:val="000000" w:themeColor="text1"/>
          <w:lang w:val="vi-VN"/>
        </w:rPr>
        <w:t xml:space="preserve">phiên </w:t>
      </w:r>
      <w:r>
        <w:rPr>
          <w:bCs/>
          <w:color w:val="000000" w:themeColor="text1"/>
        </w:rPr>
        <w:t xml:space="preserve">đấu giá. Quy chế này được cung cấp cho người tham gia đấu giá, phổ biến công khai trước </w:t>
      </w:r>
      <w:r>
        <w:rPr>
          <w:bCs/>
          <w:color w:val="000000" w:themeColor="text1"/>
          <w:lang w:val="vi-VN"/>
        </w:rPr>
        <w:t xml:space="preserve">phiên </w:t>
      </w:r>
      <w:r>
        <w:rPr>
          <w:bCs/>
          <w:color w:val="000000" w:themeColor="text1"/>
        </w:rPr>
        <w:t xml:space="preserve">đấu giá cho tất cả người tham gia đấu giá và những người tham dự </w:t>
      </w:r>
      <w:r>
        <w:rPr>
          <w:bCs/>
          <w:color w:val="000000" w:themeColor="text1"/>
          <w:lang w:val="vi-VN"/>
        </w:rPr>
        <w:t xml:space="preserve">phiên </w:t>
      </w:r>
      <w:r>
        <w:rPr>
          <w:bCs/>
          <w:color w:val="000000" w:themeColor="text1"/>
        </w:rPr>
        <w:t>đấu giá.</w:t>
      </w:r>
    </w:p>
    <w:p w:rsidR="009D6218" w:rsidRDefault="001C7BC9">
      <w:pPr>
        <w:pStyle w:val="BodyTextIndent"/>
        <w:spacing w:before="120" w:after="0" w:line="276" w:lineRule="auto"/>
        <w:ind w:left="0" w:firstLine="567"/>
        <w:jc w:val="both"/>
        <w:rPr>
          <w:color w:val="000000" w:themeColor="text1"/>
        </w:rPr>
      </w:pPr>
      <w:r>
        <w:rPr>
          <w:b/>
          <w:bCs/>
          <w:color w:val="000000" w:themeColor="text1"/>
        </w:rPr>
        <w:t xml:space="preserve">Điều 1. Tài sản đấu giá </w:t>
      </w:r>
      <w:r>
        <w:rPr>
          <w:bCs/>
          <w:color w:val="000000" w:themeColor="text1"/>
        </w:rPr>
        <w:t>(Do bên thuê dịch vụ giữ và quản lý)</w:t>
      </w:r>
    </w:p>
    <w:p w:rsidR="009D6218" w:rsidRDefault="001C7BC9">
      <w:pPr>
        <w:pStyle w:val="BodyText2"/>
        <w:spacing w:before="120" w:line="276" w:lineRule="auto"/>
        <w:ind w:firstLine="567"/>
        <w:rPr>
          <w:color w:val="000000" w:themeColor="text1"/>
        </w:rPr>
      </w:pPr>
      <w:r>
        <w:rPr>
          <w:b/>
          <w:bCs/>
          <w:color w:val="000000" w:themeColor="text1"/>
        </w:rPr>
        <w:t xml:space="preserve">1. </w:t>
      </w:r>
      <w:r>
        <w:rPr>
          <w:b/>
          <w:color w:val="000000" w:themeColor="text1"/>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Pr>
          <w:color w:val="000000" w:themeColor="text1"/>
        </w:rPr>
        <w:t>:</w:t>
      </w:r>
      <w:r>
        <w:rPr>
          <w:b/>
          <w:color w:val="000000" w:themeColor="text1"/>
        </w:rPr>
        <w:t xml:space="preserve"> </w:t>
      </w:r>
      <w:r>
        <w:rPr>
          <w:color w:val="000000" w:themeColor="text1"/>
        </w:rPr>
        <w:t>Tài sản của</w:t>
      </w:r>
      <w:r>
        <w:rPr>
          <w:b/>
          <w:color w:val="000000" w:themeColor="text1"/>
        </w:rPr>
        <w:t xml:space="preserve"> </w:t>
      </w:r>
      <w:r>
        <w:rPr>
          <w:rFonts w:eastAsia="@MS Song"/>
          <w:b/>
          <w:color w:val="000000" w:themeColor="text1"/>
          <w:lang w:eastAsia="ko-KR"/>
        </w:rPr>
        <w:t>bà Nguyễn Thị Phượng</w:t>
      </w:r>
      <w:r>
        <w:rPr>
          <w:rFonts w:eastAsia="@MS Song"/>
          <w:color w:val="000000" w:themeColor="text1"/>
          <w:lang w:eastAsia="ko-KR"/>
        </w:rPr>
        <w:t>, địa chỉ: số 884/9, ấp Phụng An, xã An Mỹ, huyện Kế Sách, tỉnh Sóc Trăng</w:t>
      </w:r>
      <w:r>
        <w:rPr>
          <w:color w:val="000000" w:themeColor="text1"/>
        </w:rPr>
        <w:t>.</w:t>
      </w:r>
    </w:p>
    <w:p w:rsidR="009D6218" w:rsidRDefault="001C7BC9">
      <w:pPr>
        <w:spacing w:before="120"/>
        <w:ind w:firstLine="567"/>
        <w:jc w:val="both"/>
        <w:rPr>
          <w:color w:val="000000" w:themeColor="text1"/>
        </w:rPr>
      </w:pPr>
      <w:r>
        <w:rPr>
          <w:b/>
          <w:color w:val="000000" w:themeColor="text1"/>
        </w:rPr>
        <w:t>Tài sản là:</w:t>
      </w:r>
      <w:r>
        <w:rPr>
          <w:color w:val="000000" w:themeColor="text1"/>
        </w:rPr>
        <w:t xml:space="preserve"> (Bán lẻ từng lô).</w:t>
      </w:r>
    </w:p>
    <w:p w:rsidR="009D6218" w:rsidRDefault="001C7BC9">
      <w:pPr>
        <w:spacing w:before="120"/>
        <w:ind w:firstLine="567"/>
        <w:jc w:val="both"/>
        <w:rPr>
          <w:b/>
          <w:color w:val="000000" w:themeColor="text1"/>
        </w:rPr>
      </w:pPr>
      <w:r>
        <w:rPr>
          <w:b/>
          <w:color w:val="000000" w:themeColor="text1"/>
        </w:rPr>
        <w:t xml:space="preserve">Lô 1. </w:t>
      </w:r>
      <w:r>
        <w:rPr>
          <w:color w:val="000000" w:themeColor="text1"/>
        </w:rPr>
        <w:t xml:space="preserve">Quyền sử dụng đất diện tích kê biên thực tế </w:t>
      </w:r>
      <w:r>
        <w:rPr>
          <w:b/>
          <w:color w:val="000000" w:themeColor="text1"/>
        </w:rPr>
        <w:t>3.374,6m</w:t>
      </w:r>
      <w:r>
        <w:rPr>
          <w:b/>
          <w:color w:val="000000" w:themeColor="text1"/>
          <w:vertAlign w:val="superscript"/>
        </w:rPr>
        <w:t>2</w:t>
      </w:r>
      <w:r>
        <w:rPr>
          <w:color w:val="000000" w:themeColor="text1"/>
        </w:rPr>
        <w:t xml:space="preserve">, thuộc thửa đất số </w:t>
      </w:r>
      <w:r>
        <w:rPr>
          <w:b/>
          <w:color w:val="000000" w:themeColor="text1"/>
        </w:rPr>
        <w:t>355</w:t>
      </w:r>
      <w:r>
        <w:rPr>
          <w:color w:val="000000" w:themeColor="text1"/>
        </w:rPr>
        <w:t xml:space="preserve">, tờ bản đồ số </w:t>
      </w:r>
      <w:r>
        <w:rPr>
          <w:b/>
          <w:color w:val="000000" w:themeColor="text1"/>
        </w:rPr>
        <w:t>04</w:t>
      </w:r>
      <w:r>
        <w:rPr>
          <w:color w:val="000000" w:themeColor="text1"/>
        </w:rPr>
        <w:t xml:space="preserve">; Loại đất: 2L, toạ lạc tại </w:t>
      </w:r>
      <w:r>
        <w:rPr>
          <w:rFonts w:eastAsia="@MS Song"/>
          <w:color w:val="000000" w:themeColor="text1"/>
          <w:lang w:eastAsia="ko-KR"/>
        </w:rPr>
        <w:t>ấp Phụng An, xã An Mỹ, huyện Kế Sách, tỉnh Sóc Trăng</w:t>
      </w:r>
      <w:r>
        <w:rPr>
          <w:color w:val="000000" w:themeColor="text1"/>
        </w:rPr>
        <w:t xml:space="preserve"> theo Sơ đồ hiện trạng khu đất ngày 10/5/2022. Chủ sử dụng bà Nguyễn Thị Phượng.</w:t>
      </w:r>
    </w:p>
    <w:p w:rsidR="009D6218" w:rsidRDefault="001C7BC9">
      <w:pPr>
        <w:spacing w:before="120" w:line="276" w:lineRule="auto"/>
        <w:ind w:firstLine="567"/>
        <w:jc w:val="both"/>
        <w:rPr>
          <w:b/>
          <w:color w:val="000000" w:themeColor="text1"/>
        </w:rPr>
      </w:pPr>
      <w:r>
        <w:rPr>
          <w:b/>
          <w:color w:val="000000" w:themeColor="text1"/>
        </w:rPr>
        <w:t xml:space="preserve">Lô 2. </w:t>
      </w:r>
      <w:r>
        <w:rPr>
          <w:color w:val="000000" w:themeColor="text1"/>
        </w:rPr>
        <w:t xml:space="preserve">Một phần quyền sử dụng đất diện tích kê biên thực tế </w:t>
      </w:r>
      <w:r>
        <w:rPr>
          <w:b/>
          <w:color w:val="000000" w:themeColor="text1"/>
        </w:rPr>
        <w:t>1.000,0m</w:t>
      </w:r>
      <w:r>
        <w:rPr>
          <w:b/>
          <w:color w:val="000000" w:themeColor="text1"/>
          <w:vertAlign w:val="superscript"/>
        </w:rPr>
        <w:t>2</w:t>
      </w:r>
      <w:r>
        <w:rPr>
          <w:color w:val="000000" w:themeColor="text1"/>
        </w:rPr>
        <w:t xml:space="preserve">, thuộc thửa đất số </w:t>
      </w:r>
      <w:r>
        <w:rPr>
          <w:b/>
          <w:color w:val="000000" w:themeColor="text1"/>
        </w:rPr>
        <w:t>357</w:t>
      </w:r>
      <w:r>
        <w:rPr>
          <w:color w:val="000000" w:themeColor="text1"/>
        </w:rPr>
        <w:t xml:space="preserve">, tờ bản đồ số </w:t>
      </w:r>
      <w:r>
        <w:rPr>
          <w:b/>
          <w:color w:val="000000" w:themeColor="text1"/>
        </w:rPr>
        <w:t>04</w:t>
      </w:r>
      <w:r>
        <w:rPr>
          <w:color w:val="000000" w:themeColor="text1"/>
        </w:rPr>
        <w:t xml:space="preserve">; Loại đất: 2L, toạ lạc tại </w:t>
      </w:r>
      <w:r>
        <w:rPr>
          <w:rFonts w:eastAsia="@MS Song"/>
          <w:color w:val="000000" w:themeColor="text1"/>
          <w:lang w:eastAsia="ko-KR"/>
        </w:rPr>
        <w:t>ấp Phụng An, xã An Mỹ, huyện Kế Sách, tỉnh Sóc Trăng</w:t>
      </w:r>
      <w:r>
        <w:rPr>
          <w:color w:val="000000" w:themeColor="text1"/>
        </w:rPr>
        <w:t xml:space="preserve"> theo Sơ đồ hiện trạng khu đất ngày 10/5/2022. Chủ sử dụng bà Nguyễn Thị Phượng.</w:t>
      </w:r>
    </w:p>
    <w:p w:rsidR="009D6218" w:rsidRDefault="001C7BC9">
      <w:pPr>
        <w:spacing w:before="120" w:line="276" w:lineRule="auto"/>
        <w:ind w:firstLine="567"/>
        <w:jc w:val="both"/>
        <w:rPr>
          <w:color w:val="000000" w:themeColor="text1"/>
        </w:rPr>
      </w:pPr>
      <w:r>
        <w:rPr>
          <w:color w:val="000000" w:themeColor="text1"/>
        </w:rPr>
        <w:t xml:space="preserve"> (Chi tiết về tài sản theo Biên bản về việc kê biên, xử lý tài sản ngày 10/5/2022 của Chấp hành viên Chi cục Thi hành án dân sự huyện Kế Sách, tỉnh Sóc Trăng; Biên bản về việc giải quyết việc thi hành án ngày 21/12/2023 của Chi cục Thi hành án dân sự huyện Kế Sách, tỉnh Sóc Trăng; Sơ đồ hiện trạng khu đất thửa đất số </w:t>
      </w:r>
      <w:r>
        <w:rPr>
          <w:b/>
          <w:color w:val="000000" w:themeColor="text1"/>
        </w:rPr>
        <w:t>355</w:t>
      </w:r>
      <w:r>
        <w:rPr>
          <w:color w:val="000000" w:themeColor="text1"/>
        </w:rPr>
        <w:t xml:space="preserve">, tờ bản đồ </w:t>
      </w:r>
      <w:r>
        <w:rPr>
          <w:b/>
          <w:color w:val="000000" w:themeColor="text1"/>
        </w:rPr>
        <w:t>04</w:t>
      </w:r>
      <w:r>
        <w:rPr>
          <w:color w:val="000000" w:themeColor="text1"/>
        </w:rPr>
        <w:t xml:space="preserve"> ngày 10/5/2022 và Sơ đồ hiện trạng khu đất thửa đất số </w:t>
      </w:r>
      <w:r>
        <w:rPr>
          <w:b/>
          <w:color w:val="000000" w:themeColor="text1"/>
        </w:rPr>
        <w:t>357</w:t>
      </w:r>
      <w:r>
        <w:rPr>
          <w:color w:val="000000" w:themeColor="text1"/>
        </w:rPr>
        <w:t xml:space="preserve">, tờ bản đồ </w:t>
      </w:r>
      <w:r>
        <w:rPr>
          <w:b/>
          <w:color w:val="000000" w:themeColor="text1"/>
        </w:rPr>
        <w:t>04</w:t>
      </w:r>
      <w:r>
        <w:rPr>
          <w:color w:val="000000" w:themeColor="text1"/>
        </w:rPr>
        <w:t xml:space="preserve"> ngày 10/5/2022).</w:t>
      </w:r>
    </w:p>
    <w:p w:rsidR="009D6218" w:rsidRDefault="001C7BC9">
      <w:pPr>
        <w:autoSpaceDE w:val="0"/>
        <w:autoSpaceDN w:val="0"/>
        <w:adjustRightInd w:val="0"/>
        <w:spacing w:before="120" w:line="276" w:lineRule="auto"/>
        <w:ind w:firstLine="567"/>
        <w:jc w:val="both"/>
        <w:rPr>
          <w:color w:val="000000" w:themeColor="text1"/>
        </w:rPr>
      </w:pPr>
      <w:r>
        <w:rPr>
          <w:b/>
          <w:color w:val="000000" w:themeColor="text1"/>
        </w:rPr>
        <w:t xml:space="preserve">2. Nơi có tài sản đấu giá: </w:t>
      </w:r>
      <w:r>
        <w:rPr>
          <w:color w:val="000000" w:themeColor="text1"/>
        </w:rPr>
        <w:t xml:space="preserve">Tại </w:t>
      </w:r>
      <w:r>
        <w:rPr>
          <w:rFonts w:eastAsia="@MS Song"/>
          <w:color w:val="000000" w:themeColor="text1"/>
          <w:lang w:eastAsia="ko-KR"/>
        </w:rPr>
        <w:t>ấp Phụng An, xã An Mỹ, huyện Kế Sách, tỉnh Sóc Trăng</w:t>
      </w:r>
      <w:r>
        <w:rPr>
          <w:color w:val="000000" w:themeColor="text1"/>
        </w:rPr>
        <w:t xml:space="preserve">. </w:t>
      </w:r>
    </w:p>
    <w:p w:rsidR="009D6218" w:rsidRDefault="001C7BC9">
      <w:pPr>
        <w:spacing w:before="120" w:line="276" w:lineRule="auto"/>
        <w:ind w:firstLine="567"/>
        <w:jc w:val="both"/>
        <w:rPr>
          <w:b/>
          <w:color w:val="000000" w:themeColor="text1"/>
        </w:rPr>
      </w:pPr>
      <w:r>
        <w:rPr>
          <w:b/>
          <w:color w:val="000000" w:themeColor="text1"/>
        </w:rPr>
        <w:t xml:space="preserve">3. Giấy tờ về quyền sở hữu, quyền sử dụng đối với tài sản đấu giá: </w:t>
      </w:r>
      <w:r>
        <w:rPr>
          <w:color w:val="000000" w:themeColor="text1"/>
        </w:rPr>
        <w:t>(bản phô tô):</w:t>
      </w:r>
      <w:r>
        <w:rPr>
          <w:b/>
          <w:color w:val="000000" w:themeColor="text1"/>
        </w:rPr>
        <w:t xml:space="preserve"> </w:t>
      </w:r>
    </w:p>
    <w:p w:rsidR="009D6218" w:rsidRDefault="001C7BC9">
      <w:pPr>
        <w:spacing w:before="120"/>
        <w:ind w:firstLine="567"/>
        <w:jc w:val="both"/>
        <w:rPr>
          <w:color w:val="000000" w:themeColor="text1"/>
        </w:rPr>
      </w:pPr>
      <w:r>
        <w:rPr>
          <w:color w:val="000000" w:themeColor="text1"/>
        </w:rPr>
        <w:lastRenderedPageBreak/>
        <w:t xml:space="preserve">- Sơ đồ hiện trạng khu đất thửa đất số </w:t>
      </w:r>
      <w:r>
        <w:rPr>
          <w:b/>
          <w:color w:val="000000" w:themeColor="text1"/>
        </w:rPr>
        <w:t>355</w:t>
      </w:r>
      <w:r>
        <w:rPr>
          <w:color w:val="000000" w:themeColor="text1"/>
        </w:rPr>
        <w:t xml:space="preserve">, tờ bản đồ </w:t>
      </w:r>
      <w:r>
        <w:rPr>
          <w:b/>
          <w:color w:val="000000" w:themeColor="text1"/>
        </w:rPr>
        <w:t>04</w:t>
      </w:r>
      <w:r>
        <w:rPr>
          <w:color w:val="000000" w:themeColor="text1"/>
        </w:rPr>
        <w:t xml:space="preserve"> ngày 10/5/2022;</w:t>
      </w:r>
    </w:p>
    <w:p w:rsidR="009D6218" w:rsidRDefault="001C7BC9">
      <w:pPr>
        <w:spacing w:before="120" w:line="276" w:lineRule="auto"/>
        <w:ind w:firstLine="567"/>
        <w:jc w:val="both"/>
        <w:rPr>
          <w:color w:val="000000" w:themeColor="text1"/>
        </w:rPr>
      </w:pPr>
      <w:r>
        <w:rPr>
          <w:color w:val="000000" w:themeColor="text1"/>
        </w:rPr>
        <w:t xml:space="preserve">- Sơ đồ hiện trạng khu đất thửa đất số </w:t>
      </w:r>
      <w:r>
        <w:rPr>
          <w:b/>
          <w:color w:val="000000" w:themeColor="text1"/>
        </w:rPr>
        <w:t>357</w:t>
      </w:r>
      <w:r>
        <w:rPr>
          <w:color w:val="000000" w:themeColor="text1"/>
        </w:rPr>
        <w:t xml:space="preserve">, tờ bản đồ </w:t>
      </w:r>
      <w:r>
        <w:rPr>
          <w:b/>
          <w:color w:val="000000" w:themeColor="text1"/>
        </w:rPr>
        <w:t>04</w:t>
      </w:r>
      <w:r>
        <w:rPr>
          <w:color w:val="000000" w:themeColor="text1"/>
        </w:rPr>
        <w:t xml:space="preserve"> ngày 10/5/2022.</w:t>
      </w:r>
    </w:p>
    <w:p w:rsidR="009D6218" w:rsidRDefault="001C7BC9">
      <w:pPr>
        <w:widowControl w:val="0"/>
        <w:spacing w:before="120" w:line="276" w:lineRule="auto"/>
        <w:ind w:firstLine="567"/>
        <w:jc w:val="both"/>
        <w:rPr>
          <w:color w:val="000000" w:themeColor="text1"/>
        </w:rPr>
      </w:pPr>
      <w:r>
        <w:rPr>
          <w:b/>
          <w:color w:val="000000" w:themeColor="text1"/>
        </w:rPr>
        <w:t xml:space="preserve">Điều 2. Thời gian, địa điểm xem tài sản đấu giá    </w:t>
      </w:r>
    </w:p>
    <w:p w:rsidR="009D6218" w:rsidRDefault="001C7BC9">
      <w:pPr>
        <w:numPr>
          <w:ilvl w:val="0"/>
          <w:numId w:val="1"/>
        </w:numPr>
        <w:spacing w:after="100"/>
        <w:ind w:firstLine="567"/>
        <w:jc w:val="both"/>
        <w:rPr>
          <w:color w:val="000000" w:themeColor="text1"/>
        </w:rPr>
      </w:pPr>
      <w:r>
        <w:rPr>
          <w:b/>
          <w:color w:val="000000" w:themeColor="text1"/>
        </w:rPr>
        <w:t>Thời gian xem tài sản đấu giá:</w:t>
      </w:r>
      <w:r>
        <w:rPr>
          <w:color w:val="000000" w:themeColor="text1"/>
        </w:rPr>
        <w:t xml:space="preserve"> Người đăng ký tham gia đấu giá được xem giấy tờ về quyền sở hữu, quyền sử dụng tài sản và tài liệu liên quan (nếu có) trong giờ hành chính, ít nhất là </w:t>
      </w:r>
      <w:r>
        <w:rPr>
          <w:b/>
          <w:color w:val="000000" w:themeColor="text1"/>
        </w:rPr>
        <w:t>03 ngày</w:t>
      </w:r>
      <w:r>
        <w:rPr>
          <w:color w:val="000000" w:themeColor="text1"/>
        </w:rPr>
        <w:t xml:space="preserve"> làm việc liên tục kể từ ngày niêm yết tài sản đấu giá cho đến trước ngày mở phiên đấu giá, từ </w:t>
      </w:r>
      <w:r>
        <w:rPr>
          <w:color w:val="000000" w:themeColor="text1"/>
        </w:rPr>
        <w:fldChar w:fldCharType="begin"/>
      </w:r>
      <w:r>
        <w:rPr>
          <w:color w:val="000000" w:themeColor="text1"/>
        </w:rPr>
        <w:instrText xml:space="preserve"> MERGEFIELD Thời_gian_xem_tài_sản_ </w:instrText>
      </w:r>
      <w:r>
        <w:rPr>
          <w:color w:val="000000" w:themeColor="text1"/>
        </w:rPr>
        <w:fldChar w:fldCharType="separate"/>
      </w:r>
      <w:r>
        <w:rPr>
          <w:color w:val="000000" w:themeColor="text1"/>
        </w:rPr>
        <w:t xml:space="preserve">ngày </w:t>
      </w:r>
      <w:r>
        <w:rPr>
          <w:color w:val="000000" w:themeColor="text1"/>
          <w:lang w:val="vi-VN"/>
        </w:rPr>
        <w:t>16</w:t>
      </w:r>
      <w:r>
        <w:rPr>
          <w:color w:val="000000" w:themeColor="text1"/>
        </w:rPr>
        <w:t>/</w:t>
      </w:r>
      <w:r w:rsidR="00050D54">
        <w:rPr>
          <w:color w:val="000000" w:themeColor="text1"/>
        </w:rPr>
        <w:t>4</w:t>
      </w:r>
      <w:r>
        <w:rPr>
          <w:color w:val="000000" w:themeColor="text1"/>
        </w:rPr>
        <w:t xml:space="preserve">/2025 đến ngày </w:t>
      </w:r>
      <w:r>
        <w:rPr>
          <w:color w:val="000000" w:themeColor="text1"/>
          <w:lang w:val="vi-VN"/>
        </w:rPr>
        <w:t>18</w:t>
      </w:r>
      <w:r>
        <w:rPr>
          <w:color w:val="000000" w:themeColor="text1"/>
        </w:rPr>
        <w:t>/</w:t>
      </w:r>
      <w:r>
        <w:rPr>
          <w:color w:val="000000" w:themeColor="text1"/>
          <w:lang w:val="vi-VN"/>
        </w:rPr>
        <w:t>4</w:t>
      </w:r>
      <w:r>
        <w:rPr>
          <w:color w:val="000000" w:themeColor="text1"/>
        </w:rPr>
        <w:t>/2025</w:t>
      </w:r>
      <w:r>
        <w:rPr>
          <w:color w:val="000000" w:themeColor="text1"/>
        </w:rPr>
        <w:fldChar w:fldCharType="end"/>
      </w:r>
      <w:r>
        <w:rPr>
          <w:color w:val="000000" w:themeColor="text1"/>
        </w:rPr>
        <w:t xml:space="preserve">. </w:t>
      </w:r>
      <w:r>
        <w:rPr>
          <w:bCs/>
          <w:color w:val="000000" w:themeColor="text1"/>
        </w:rPr>
        <w:t xml:space="preserve">(Khi xem tài sản phải thông báo 01 ngày cho Công ty Đấu giá hợp danh 5A trước ngày được xem tài sản theo quy định) phương tiện tự túc. </w:t>
      </w:r>
      <w:r>
        <w:rPr>
          <w:color w:val="000000" w:themeColor="text1"/>
        </w:rPr>
        <w:t>Người đăng ký tham gia đấu giá không xem hoặc tự xem tài sản thì phải chịu trách nhiệm chất lượng, tình trạng tài sản khi trúng đấu giá.</w:t>
      </w:r>
      <w:r>
        <w:rPr>
          <w:b/>
          <w:color w:val="000000" w:themeColor="text1"/>
        </w:rPr>
        <w:t xml:space="preserve">    </w:t>
      </w:r>
    </w:p>
    <w:p w:rsidR="009D6218" w:rsidRDefault="001C7BC9">
      <w:pPr>
        <w:spacing w:before="120" w:line="276" w:lineRule="auto"/>
        <w:ind w:firstLine="567"/>
        <w:jc w:val="both"/>
        <w:rPr>
          <w:color w:val="000000" w:themeColor="text1"/>
        </w:rPr>
      </w:pPr>
      <w:r>
        <w:rPr>
          <w:b/>
          <w:color w:val="000000" w:themeColor="text1"/>
        </w:rPr>
        <w:t>2. Địa điểm xem tài sản đấu giá:</w:t>
      </w:r>
      <w:r>
        <w:rPr>
          <w:color w:val="000000" w:themeColor="text1"/>
        </w:rPr>
        <w:t xml:space="preserve"> Người đăng ký tham gia đấu giá được xem tài sản đấu giá đề nghị liên hệ </w:t>
      </w:r>
      <w:r>
        <w:rPr>
          <w:color w:val="000000" w:themeColor="text1"/>
        </w:rPr>
        <w:fldChar w:fldCharType="begin"/>
      </w:r>
      <w:r>
        <w:rPr>
          <w:color w:val="000000" w:themeColor="text1"/>
          <w:lang w:val="nl-NL"/>
        </w:rPr>
        <w:instrText xml:space="preserve"> MERGEFIELD Bên_có_Tài_sản_Tên_cơ_quan_đại_diện_ký_ </w:instrText>
      </w:r>
      <w:r>
        <w:rPr>
          <w:color w:val="000000" w:themeColor="text1"/>
        </w:rPr>
        <w:fldChar w:fldCharType="separate"/>
      </w:r>
      <w:r>
        <w:rPr>
          <w:color w:val="000000" w:themeColor="text1"/>
          <w:lang w:val="nl-NL"/>
        </w:rPr>
        <w:t>Chi cục Thi hành án dân sự huyện Kế Sách, tỉnh Sóc Trăng</w:t>
      </w:r>
      <w:r>
        <w:rPr>
          <w:color w:val="000000" w:themeColor="text1"/>
        </w:rPr>
        <w:fldChar w:fldCharType="end"/>
      </w:r>
      <w:r>
        <w:rPr>
          <w:color w:val="000000" w:themeColor="text1"/>
          <w:lang w:val="nl-NL"/>
        </w:rPr>
        <w:t xml:space="preserve">, địa chỉ: </w:t>
      </w:r>
      <w:r>
        <w:rPr>
          <w:color w:val="000000" w:themeColor="text1"/>
        </w:rPr>
        <w:t>Ấp An Thành, thị trấn Kế Sách, huyện Kế Sách, tỉnh Sóc Trăng hoặc Công ty Đấu giá hợp danh 5A, địa chỉ: Số 136</w:t>
      </w:r>
      <w:r>
        <w:rPr>
          <w:color w:val="000000" w:themeColor="text1"/>
          <w:spacing w:val="-10"/>
        </w:rPr>
        <w:t>, Đường số 9B, Khu đô thị 5A, khóm 4, phường 4, TP. Sóc Trăng, tỉnh Sóc Trăng</w:t>
      </w:r>
      <w:r>
        <w:rPr>
          <w:color w:val="000000" w:themeColor="text1"/>
          <w:spacing w:val="-10"/>
          <w:lang w:val="vi-VN"/>
        </w:rPr>
        <w:t xml:space="preserve"> </w:t>
      </w:r>
      <w:r>
        <w:rPr>
          <w:color w:val="000000" w:themeColor="text1"/>
        </w:rPr>
        <w:t xml:space="preserve">để được hướng dẫn. </w:t>
      </w:r>
    </w:p>
    <w:p w:rsidR="009D6218" w:rsidRDefault="001C7BC9">
      <w:pPr>
        <w:spacing w:after="100"/>
        <w:ind w:firstLine="567"/>
        <w:jc w:val="both"/>
        <w:rPr>
          <w:b/>
          <w:color w:val="000000" w:themeColor="text1"/>
        </w:rPr>
      </w:pPr>
      <w:r>
        <w:rPr>
          <w:b/>
          <w:color w:val="000000" w:themeColor="text1"/>
        </w:rPr>
        <w:t>Điều 3. Ngày, giờ bắt đầu, hết hạn bán hồ sơ mời tham gia đấu giá; ngày, giờ bắt đầu, hết hạn tiếp nhận hồ sơ tham gia đấu giá; địa điểm bán hồ sơ mời tham gia đấu giá, tiếp nhận hồ sơ tham gia đấu giá:</w:t>
      </w:r>
    </w:p>
    <w:p w:rsidR="009D6218" w:rsidRDefault="001C7BC9">
      <w:pPr>
        <w:shd w:val="clear" w:color="auto" w:fill="FFFFFF"/>
        <w:spacing w:before="120"/>
        <w:ind w:firstLine="567"/>
        <w:jc w:val="both"/>
        <w:rPr>
          <w:b/>
          <w:color w:val="000000" w:themeColor="text1"/>
        </w:rPr>
      </w:pPr>
      <w:r>
        <w:rPr>
          <w:b/>
          <w:color w:val="000000" w:themeColor="text1"/>
        </w:rPr>
        <w:t>1. Ngày, giờ bắt đầu, hết hạn bán hồ sơ mời tham gia đấu giá; ngày, giờ bắt đầu, hết hạn tiếp nhận hồ sơ tham gia đấu giá:</w:t>
      </w:r>
      <w:r>
        <w:rPr>
          <w:color w:val="000000" w:themeColor="text1"/>
        </w:rPr>
        <w:t xml:space="preserve"> Bán hồ sơ tham gia đấu giá trong giờ hành chính, liên tục</w:t>
      </w:r>
      <w:r>
        <w:rPr>
          <w:b/>
          <w:color w:val="000000" w:themeColor="text1"/>
        </w:rPr>
        <w:t xml:space="preserve"> </w:t>
      </w:r>
      <w:r>
        <w:rPr>
          <w:color w:val="000000" w:themeColor="text1"/>
        </w:rPr>
        <w:t xml:space="preserve">kể từ </w:t>
      </w:r>
      <w:r>
        <w:rPr>
          <w:color w:val="000000" w:themeColor="text1"/>
        </w:rPr>
        <w:fldChar w:fldCharType="begin"/>
      </w:r>
      <w:r>
        <w:rPr>
          <w:color w:val="000000" w:themeColor="text1"/>
        </w:rPr>
        <w:instrText xml:space="preserve"> MERGEFIELD Thời_gian_đăng_ký_tham_gia </w:instrText>
      </w:r>
      <w:r>
        <w:rPr>
          <w:color w:val="000000" w:themeColor="text1"/>
        </w:rPr>
        <w:fldChar w:fldCharType="separate"/>
      </w:r>
      <w:r>
        <w:rPr>
          <w:color w:val="000000" w:themeColor="text1"/>
        </w:rPr>
        <w:t>07 giờ 00 phút ngày 31/3</w:t>
      </w:r>
      <w:r>
        <w:rPr>
          <w:color w:val="000000" w:themeColor="text1"/>
          <w:lang w:val="vi-VN"/>
        </w:rPr>
        <w:t>/</w:t>
      </w:r>
      <w:r>
        <w:rPr>
          <w:color w:val="000000" w:themeColor="text1"/>
        </w:rPr>
        <w:t>2025 đến 17 giờ 00 phút ngày 23/4/2025</w:t>
      </w:r>
      <w:r>
        <w:rPr>
          <w:color w:val="000000" w:themeColor="text1"/>
        </w:rPr>
        <w:fldChar w:fldCharType="end"/>
      </w:r>
      <w:r>
        <w:rPr>
          <w:color w:val="000000" w:themeColor="text1"/>
        </w:rPr>
        <w:t xml:space="preserve"> </w:t>
      </w:r>
      <w:r>
        <w:rPr>
          <w:i/>
          <w:color w:val="000000" w:themeColor="text1"/>
        </w:rPr>
        <w:t>(sau 17 giờ 00 phút hết thời gian đăng ký tham gia đấu giá)</w:t>
      </w:r>
      <w:r>
        <w:rPr>
          <w:color w:val="000000" w:themeColor="text1"/>
        </w:rPr>
        <w:t>.</w:t>
      </w:r>
    </w:p>
    <w:p w:rsidR="009D6218" w:rsidRDefault="001C7BC9">
      <w:pPr>
        <w:shd w:val="clear" w:color="auto" w:fill="FFFFFF"/>
        <w:spacing w:before="120"/>
        <w:ind w:firstLine="567"/>
        <w:jc w:val="both"/>
        <w:rPr>
          <w:color w:val="000000" w:themeColor="text1"/>
        </w:rPr>
      </w:pPr>
      <w:r>
        <w:rPr>
          <w:b/>
          <w:color w:val="000000" w:themeColor="text1"/>
        </w:rPr>
        <w:t>2. Địa điểm bán hồ sơ mời tham gia đấu giá, tiếp nhận hồ sơ tham gia đấu giá:</w:t>
      </w:r>
      <w:r>
        <w:rPr>
          <w:color w:val="000000" w:themeColor="text1"/>
        </w:rPr>
        <w:t xml:space="preserve"> Tại Công ty Đấu giá hợp danh 5A, địa chỉ: Số 136, đường số 9B, Khu đô thị 5A, khóm 4, phường 4, Tp. Sóc Trăng, tỉnh Sóc Trăng.   </w:t>
      </w:r>
    </w:p>
    <w:p w:rsidR="009D6218" w:rsidRDefault="001C7BC9">
      <w:pPr>
        <w:widowControl w:val="0"/>
        <w:spacing w:before="120"/>
        <w:ind w:firstLine="567"/>
        <w:jc w:val="both"/>
        <w:rPr>
          <w:b/>
          <w:color w:val="000000" w:themeColor="text1"/>
        </w:rPr>
      </w:pPr>
      <w:r>
        <w:rPr>
          <w:b/>
          <w:bCs/>
          <w:color w:val="000000" w:themeColor="text1"/>
        </w:rPr>
        <w:t>Điều 4.</w:t>
      </w:r>
      <w:r>
        <w:rPr>
          <w:b/>
          <w:color w:val="000000" w:themeColor="text1"/>
        </w:rPr>
        <w:t>Tổng giá khởi điểm tài sản đưa ra đấu giá của phụ lục là: 26</w:t>
      </w:r>
      <w:r>
        <w:rPr>
          <w:b/>
          <w:color w:val="000000" w:themeColor="text1"/>
          <w:lang w:val="vi-VN"/>
        </w:rPr>
        <w:t>0</w:t>
      </w:r>
      <w:r>
        <w:rPr>
          <w:b/>
          <w:color w:val="000000" w:themeColor="text1"/>
        </w:rPr>
        <w:t>.</w:t>
      </w:r>
      <w:r>
        <w:rPr>
          <w:b/>
          <w:color w:val="000000" w:themeColor="text1"/>
          <w:lang w:val="vi-VN"/>
        </w:rPr>
        <w:t>484</w:t>
      </w:r>
      <w:r>
        <w:rPr>
          <w:b/>
          <w:color w:val="000000" w:themeColor="text1"/>
        </w:rPr>
        <w:t>.</w:t>
      </w:r>
      <w:r>
        <w:rPr>
          <w:b/>
          <w:color w:val="000000" w:themeColor="text1"/>
          <w:lang w:val="vi-VN"/>
        </w:rPr>
        <w:t>682</w:t>
      </w:r>
      <w:r>
        <w:rPr>
          <w:b/>
          <w:color w:val="000000" w:themeColor="text1"/>
        </w:rPr>
        <w:t xml:space="preserve">đồng </w:t>
      </w:r>
      <w:r>
        <w:rPr>
          <w:bCs/>
          <w:i/>
          <w:iCs/>
          <w:color w:val="000000" w:themeColor="text1"/>
        </w:rPr>
        <w:t>(</w:t>
      </w:r>
      <w:r>
        <w:rPr>
          <w:bCs/>
          <w:i/>
          <w:iCs/>
          <w:color w:val="000000" w:themeColor="text1"/>
          <w:lang w:val="vi-VN"/>
        </w:rPr>
        <w:t>Hai trăm sáu mươi triệu, bốn trăm tám mươi bốn ngàn, sáu trăm tám mươi hai đồng</w:t>
      </w:r>
      <w:r>
        <w:rPr>
          <w:bCs/>
          <w:i/>
          <w:iCs/>
          <w:color w:val="000000" w:themeColor="text1"/>
        </w:rPr>
        <w:t>).</w:t>
      </w:r>
      <w:r>
        <w:rPr>
          <w:b/>
          <w:color w:val="000000" w:themeColor="text1"/>
        </w:rPr>
        <w:t xml:space="preserve"> Trong đó:</w:t>
      </w:r>
    </w:p>
    <w:p w:rsidR="009D6218" w:rsidRDefault="001C7BC9">
      <w:pPr>
        <w:widowControl w:val="0"/>
        <w:spacing w:before="120"/>
        <w:ind w:firstLine="567"/>
        <w:jc w:val="both"/>
        <w:rPr>
          <w:b/>
          <w:color w:val="000000" w:themeColor="text1"/>
        </w:rPr>
      </w:pPr>
      <w:r>
        <w:rPr>
          <w:b/>
          <w:color w:val="000000" w:themeColor="text1"/>
        </w:rPr>
        <w:t>Lô 1: 20</w:t>
      </w:r>
      <w:r>
        <w:rPr>
          <w:b/>
          <w:color w:val="000000" w:themeColor="text1"/>
          <w:lang w:val="vi-VN"/>
        </w:rPr>
        <w:t>0</w:t>
      </w:r>
      <w:r>
        <w:rPr>
          <w:b/>
          <w:color w:val="000000" w:themeColor="text1"/>
        </w:rPr>
        <w:t>.</w:t>
      </w:r>
      <w:r>
        <w:rPr>
          <w:b/>
          <w:color w:val="000000" w:themeColor="text1"/>
          <w:lang w:val="vi-VN"/>
        </w:rPr>
        <w:t>939</w:t>
      </w:r>
      <w:r>
        <w:rPr>
          <w:b/>
          <w:color w:val="000000" w:themeColor="text1"/>
        </w:rPr>
        <w:t>.</w:t>
      </w:r>
      <w:r>
        <w:rPr>
          <w:b/>
          <w:color w:val="000000" w:themeColor="text1"/>
          <w:lang w:val="vi-VN"/>
        </w:rPr>
        <w:t>882</w:t>
      </w:r>
      <w:r>
        <w:rPr>
          <w:b/>
          <w:color w:val="000000" w:themeColor="text1"/>
        </w:rPr>
        <w:t xml:space="preserve">đồng </w:t>
      </w:r>
      <w:r>
        <w:rPr>
          <w:bCs/>
          <w:i/>
          <w:iCs/>
          <w:color w:val="000000" w:themeColor="text1"/>
        </w:rPr>
        <w:t>(Hai trăm</w:t>
      </w:r>
      <w:r>
        <w:rPr>
          <w:bCs/>
          <w:i/>
          <w:iCs/>
          <w:color w:val="000000" w:themeColor="text1"/>
          <w:lang w:val="vi-VN"/>
        </w:rPr>
        <w:t xml:space="preserve"> </w:t>
      </w:r>
      <w:r>
        <w:rPr>
          <w:bCs/>
          <w:i/>
          <w:iCs/>
          <w:color w:val="000000" w:themeColor="text1"/>
        </w:rPr>
        <w:t xml:space="preserve">triệu, </w:t>
      </w:r>
      <w:r>
        <w:rPr>
          <w:bCs/>
          <w:i/>
          <w:iCs/>
          <w:color w:val="000000" w:themeColor="text1"/>
          <w:lang w:val="vi-VN"/>
        </w:rPr>
        <w:t>chín trăm ba mươi chín ngàn, tám trăm tám mươi hai đồng</w:t>
      </w:r>
      <w:r>
        <w:rPr>
          <w:bCs/>
          <w:i/>
          <w:iCs/>
          <w:color w:val="000000" w:themeColor="text1"/>
        </w:rPr>
        <w:t>).</w:t>
      </w:r>
    </w:p>
    <w:p w:rsidR="009D6218" w:rsidRDefault="001C7BC9">
      <w:pPr>
        <w:widowControl w:val="0"/>
        <w:spacing w:before="120"/>
        <w:ind w:firstLine="567"/>
        <w:jc w:val="both"/>
        <w:rPr>
          <w:b/>
          <w:color w:val="000000" w:themeColor="text1"/>
        </w:rPr>
      </w:pPr>
      <w:r>
        <w:rPr>
          <w:b/>
          <w:color w:val="000000" w:themeColor="text1"/>
        </w:rPr>
        <w:t xml:space="preserve">Lô 2: </w:t>
      </w:r>
      <w:r>
        <w:rPr>
          <w:b/>
          <w:color w:val="000000" w:themeColor="text1"/>
          <w:lang w:val="vi-VN"/>
        </w:rPr>
        <w:t>59</w:t>
      </w:r>
      <w:r>
        <w:rPr>
          <w:b/>
          <w:color w:val="000000" w:themeColor="text1"/>
        </w:rPr>
        <w:t>.</w:t>
      </w:r>
      <w:r>
        <w:rPr>
          <w:b/>
          <w:color w:val="000000" w:themeColor="text1"/>
          <w:lang w:val="vi-VN"/>
        </w:rPr>
        <w:t>544</w:t>
      </w:r>
      <w:r>
        <w:rPr>
          <w:b/>
          <w:color w:val="000000" w:themeColor="text1"/>
        </w:rPr>
        <w:t>.</w:t>
      </w:r>
      <w:r>
        <w:rPr>
          <w:b/>
          <w:color w:val="000000" w:themeColor="text1"/>
          <w:lang w:val="vi-VN"/>
        </w:rPr>
        <w:t>8</w:t>
      </w:r>
      <w:r>
        <w:rPr>
          <w:b/>
          <w:color w:val="000000" w:themeColor="text1"/>
        </w:rPr>
        <w:t xml:space="preserve">00đồng </w:t>
      </w:r>
      <w:r>
        <w:rPr>
          <w:bCs/>
          <w:i/>
          <w:iCs/>
          <w:color w:val="000000" w:themeColor="text1"/>
        </w:rPr>
        <w:t>(</w:t>
      </w:r>
      <w:r>
        <w:rPr>
          <w:bCs/>
          <w:i/>
          <w:iCs/>
          <w:color w:val="000000" w:themeColor="text1"/>
          <w:lang w:val="vi-VN"/>
        </w:rPr>
        <w:t>Năm mươi chín triệu, năm trăm bốn mươi bốn ngàn, tám trăm đồng</w:t>
      </w:r>
      <w:r>
        <w:rPr>
          <w:bCs/>
          <w:i/>
          <w:iCs/>
          <w:color w:val="000000" w:themeColor="text1"/>
        </w:rPr>
        <w:t>).</w:t>
      </w:r>
    </w:p>
    <w:p w:rsidR="009D6218" w:rsidRDefault="001C7BC9">
      <w:pPr>
        <w:widowControl w:val="0"/>
        <w:spacing w:before="120"/>
        <w:ind w:firstLine="567"/>
        <w:jc w:val="both"/>
        <w:rPr>
          <w:i/>
          <w:color w:val="000000" w:themeColor="text1"/>
        </w:rPr>
      </w:pPr>
      <w:r>
        <w:rPr>
          <w:b/>
          <w:color w:val="000000" w:themeColor="text1"/>
        </w:rPr>
        <w:t>Lưu ý:</w:t>
      </w:r>
    </w:p>
    <w:p w:rsidR="009D6218" w:rsidRDefault="001C7BC9">
      <w:pPr>
        <w:widowControl w:val="0"/>
        <w:spacing w:before="120" w:line="276" w:lineRule="auto"/>
        <w:ind w:firstLine="567"/>
        <w:jc w:val="both"/>
        <w:rPr>
          <w:color w:val="000000" w:themeColor="text1"/>
        </w:rPr>
      </w:pPr>
      <w:r>
        <w:rPr>
          <w:color w:val="000000" w:themeColor="text1"/>
        </w:rPr>
        <w:t xml:space="preserve">- Các tài sản trên được đấu giá theo phương thức </w:t>
      </w:r>
      <w:r>
        <w:rPr>
          <w:b/>
          <w:color w:val="000000" w:themeColor="text1"/>
        </w:rPr>
        <w:t>“Bán theo hiện trạng thực tế tài sản”</w:t>
      </w:r>
      <w:r>
        <w:rPr>
          <w:color w:val="000000" w:themeColor="text1"/>
        </w:rPr>
        <w:t xml:space="preserve"> như người đăng ký tham gia đấu giá đã được hướng dẫn xem trước đó. Người đăng ký tham gia đấu giá phải tự đối chiếu thông tin trong hồ sơ đấu giá với tài sản đấu giá. Mọi thắc mắc hay có sự sai lệch về thông tin tài sản phải báo cho Công ty Đấu giá hợp danh 5A và người có tài sản đấu giá biết trước phiên </w:t>
      </w:r>
      <w:r>
        <w:rPr>
          <w:color w:val="000000" w:themeColor="text1"/>
        </w:rPr>
        <w:lastRenderedPageBreak/>
        <w:t xml:space="preserve">đấu giá diễn ra 03 ngày (mọi thắc mắc sau khi Đấu giá viên công bố kết quả đấu giá thành thì Công ty Đấu giá hợp danh 5A và người có tài sản đấu giá không chịu trách nhiệm mọi khiếu nại). </w:t>
      </w:r>
    </w:p>
    <w:p w:rsidR="009D6218" w:rsidRDefault="001C7BC9">
      <w:pPr>
        <w:widowControl w:val="0"/>
        <w:spacing w:before="120" w:line="276" w:lineRule="auto"/>
        <w:ind w:firstLine="567"/>
        <w:jc w:val="both"/>
        <w:rPr>
          <w:color w:val="000000" w:themeColor="text1"/>
        </w:rPr>
      </w:pPr>
      <w:r>
        <w:rPr>
          <w:color w:val="000000" w:themeColor="text1"/>
          <w:shd w:val="clear" w:color="auto" w:fill="FFFFFF"/>
          <w:lang w:val="nl-NL"/>
        </w:rPr>
        <w:t xml:space="preserve">- Người mua được tài sản đấu giá phải tự làm thủ tục chuyển quyền sở hữu, quyền sử dụng tài sản và phải chịu trách nhiệm nộp: Phí, lệ phí và các chi phí khác, các khoản nghĩa vụ tài chính khác phát sinh có liên quan đến tài sản trúng đấu giá (nếu có); </w:t>
      </w:r>
      <w:r>
        <w:rPr>
          <w:color w:val="000000" w:themeColor="text1"/>
        </w:rPr>
        <w:t>Người mua được tài sản bán đấu giá phải chịu trách nhiệm nộp thuế giá trị gia tăng trong trường hợp giá khởi điểm chưa bao gồm thuế giá trị gia tăng mà tài sản bán đấu giá thuộc diện phải chịu thuế giá trị gia tăng theo quy định (theo Điều 5 Thông tư Liên tịch số 11/2016/TTLT-BTP-TANDTC/VKSNDTC ngày 01/8/2016).</w:t>
      </w:r>
    </w:p>
    <w:p w:rsidR="009D6218" w:rsidRDefault="001C7BC9">
      <w:pPr>
        <w:widowControl w:val="0"/>
        <w:spacing w:before="120" w:line="276" w:lineRule="auto"/>
        <w:ind w:firstLine="567"/>
        <w:jc w:val="both"/>
        <w:rPr>
          <w:b/>
          <w:bCs/>
          <w:color w:val="000000" w:themeColor="text1"/>
        </w:rPr>
      </w:pPr>
      <w:r>
        <w:rPr>
          <w:b/>
          <w:bCs/>
          <w:color w:val="000000" w:themeColor="text1"/>
        </w:rPr>
        <w:t xml:space="preserve">Điều 5. Tiền mua hồ sơ tham gia đấu giá, tiền đặt trước     </w:t>
      </w:r>
    </w:p>
    <w:p w:rsidR="009D6218" w:rsidRDefault="001C7BC9">
      <w:pPr>
        <w:spacing w:before="120"/>
        <w:ind w:firstLine="567"/>
        <w:jc w:val="both"/>
        <w:rPr>
          <w:bCs/>
          <w:color w:val="000000" w:themeColor="text1"/>
          <w:lang w:val="pt-BR"/>
        </w:rPr>
      </w:pPr>
      <w:r>
        <w:rPr>
          <w:b/>
          <w:bCs/>
          <w:color w:val="000000" w:themeColor="text1"/>
        </w:rPr>
        <w:t>1. Tiền mua hồ sơ tham gia đấu giá:</w:t>
      </w:r>
      <w:r>
        <w:rPr>
          <w:bCs/>
          <w:color w:val="000000" w:themeColor="text1"/>
        </w:rPr>
        <w:t xml:space="preserve"> Người tham gia đấu giá phải nộp tiền hồ sơ tham gia đấu giá: </w:t>
      </w:r>
      <w:r>
        <w:rPr>
          <w:color w:val="000000" w:themeColor="text1"/>
          <w:lang w:val="pt-BR"/>
        </w:rPr>
        <w:t xml:space="preserve">Lô 1 là </w:t>
      </w:r>
      <w:r>
        <w:rPr>
          <w:color w:val="000000" w:themeColor="text1"/>
          <w:lang w:val="vi-VN"/>
        </w:rPr>
        <w:t>1</w:t>
      </w:r>
      <w:r>
        <w:rPr>
          <w:color w:val="000000" w:themeColor="text1"/>
          <w:lang w:val="pt-BR"/>
        </w:rPr>
        <w:t>00.000đồng/01 hồ sơ; Lô 2 là 1</w:t>
      </w:r>
      <w:r>
        <w:rPr>
          <w:color w:val="000000" w:themeColor="text1"/>
          <w:lang w:val="vi-VN"/>
        </w:rPr>
        <w:t>0</w:t>
      </w:r>
      <w:r>
        <w:rPr>
          <w:color w:val="000000" w:themeColor="text1"/>
          <w:lang w:val="pt-BR"/>
        </w:rPr>
        <w:t>0.000đồng/01 hồ sơ</w:t>
      </w:r>
      <w:r>
        <w:rPr>
          <w:b/>
          <w:color w:val="000000" w:themeColor="text1"/>
          <w:lang w:val="pt-BR"/>
        </w:rPr>
        <w:t xml:space="preserve"> </w:t>
      </w:r>
      <w:r>
        <w:rPr>
          <w:color w:val="000000" w:themeColor="text1"/>
          <w:lang w:val="pt-BR"/>
        </w:rPr>
        <w:t xml:space="preserve">(theo </w:t>
      </w:r>
      <w:r>
        <w:rPr>
          <w:color w:val="000000" w:themeColor="text1"/>
        </w:rPr>
        <w:t>Thông tư số 03/2025/TT-BTC ngày 22/01/2025 của Bộ Tài chính quy định chế độ tài chính trong hoạt động đấu giá tài sản</w:t>
      </w:r>
      <w:r>
        <w:rPr>
          <w:color w:val="000000" w:themeColor="text1"/>
          <w:lang w:val="pt-BR"/>
        </w:rPr>
        <w:t xml:space="preserve">). </w:t>
      </w:r>
    </w:p>
    <w:p w:rsidR="009D6218" w:rsidRDefault="001C7BC9">
      <w:pPr>
        <w:spacing w:before="120"/>
        <w:ind w:firstLine="567"/>
        <w:jc w:val="both"/>
        <w:rPr>
          <w:color w:val="000000" w:themeColor="text1"/>
          <w:lang w:val="pt-BR"/>
        </w:rPr>
      </w:pPr>
      <w:r>
        <w:rPr>
          <w:color w:val="000000" w:themeColor="text1"/>
          <w:lang w:val="pt-BR"/>
        </w:rPr>
        <w:t xml:space="preserve">Trường hợp </w:t>
      </w:r>
      <w:r>
        <w:rPr>
          <w:color w:val="000000" w:themeColor="text1"/>
          <w:lang w:val="vi-VN"/>
        </w:rPr>
        <w:t xml:space="preserve">phiên </w:t>
      </w:r>
      <w:r>
        <w:rPr>
          <w:color w:val="000000" w:themeColor="text1"/>
          <w:lang w:val="pt-BR"/>
        </w:rPr>
        <w:t xml:space="preserve">đấu giá không tổ chức được thì tổ chức, cá nhân tham gia đấu giá tài sản được hoàn lại tiền hồ sơ đã nộp trong thời hạn 02 ngày làm việc, kể từ ngày dự kiến tổ chức </w:t>
      </w:r>
      <w:r>
        <w:rPr>
          <w:color w:val="000000" w:themeColor="text1"/>
          <w:lang w:val="vi-VN"/>
        </w:rPr>
        <w:t xml:space="preserve">phiên </w:t>
      </w:r>
      <w:r>
        <w:rPr>
          <w:color w:val="000000" w:themeColor="text1"/>
          <w:lang w:val="pt-BR"/>
        </w:rPr>
        <w:t xml:space="preserve">đấu giá. Không hoàn trả tiền hồ sơ đối với tổ chức, cá nhân có hành vi vi phạm quy định của pháp luật đấu giá trong thời gian tổ chức đấu giá. </w:t>
      </w:r>
    </w:p>
    <w:p w:rsidR="009D6218" w:rsidRDefault="001C7BC9">
      <w:pPr>
        <w:spacing w:before="120" w:line="276" w:lineRule="auto"/>
        <w:ind w:firstLine="567"/>
        <w:jc w:val="both"/>
        <w:rPr>
          <w:color w:val="000000" w:themeColor="text1"/>
        </w:rPr>
      </w:pPr>
      <w:r>
        <w:rPr>
          <w:b/>
          <w:color w:val="000000" w:themeColor="text1"/>
          <w:lang w:val="pt-BR"/>
        </w:rPr>
        <w:t xml:space="preserve">2. Tiền đặt trước; </w:t>
      </w:r>
      <w:r>
        <w:rPr>
          <w:b/>
          <w:color w:val="000000" w:themeColor="text1"/>
        </w:rPr>
        <w:t>ngày, giờ bắt đầu, hết hạn nộp tiền đặt trước</w:t>
      </w:r>
      <w:r>
        <w:rPr>
          <w:b/>
          <w:color w:val="000000" w:themeColor="text1"/>
          <w:lang w:val="pt-BR"/>
        </w:rPr>
        <w:t>:</w:t>
      </w:r>
      <w:r>
        <w:rPr>
          <w:color w:val="000000" w:themeColor="text1"/>
          <w:lang w:val="pt-BR"/>
        </w:rPr>
        <w:t xml:space="preserve"> Người tham gia đấu giá nộp tiền đặt trước cho tổ chức hành nghề đấu giá tài sản kể từ ngày niêm yết việc đấu giá tài sản đến trước ngày mở phiên đấu giá 02 ngày làm việc,</w:t>
      </w:r>
      <w:r>
        <w:rPr>
          <w:bCs/>
          <w:color w:val="000000" w:themeColor="text1"/>
        </w:rPr>
        <w:t xml:space="preserve"> </w:t>
      </w:r>
      <w:r>
        <w:rPr>
          <w:color w:val="000000" w:themeColor="text1"/>
        </w:rPr>
        <w:t xml:space="preserve">kể từ 07 giờ 00 phút </w:t>
      </w:r>
      <w:r>
        <w:rPr>
          <w:color w:val="000000" w:themeColor="text1"/>
        </w:rPr>
        <w:fldChar w:fldCharType="begin"/>
      </w:r>
      <w:r>
        <w:rPr>
          <w:color w:val="000000" w:themeColor="text1"/>
        </w:rPr>
        <w:instrText xml:space="preserve"> MERGEFIELD Thời_gian_tiền_đặt_trước </w:instrText>
      </w:r>
      <w:r>
        <w:rPr>
          <w:color w:val="000000" w:themeColor="text1"/>
        </w:rPr>
        <w:fldChar w:fldCharType="separate"/>
      </w:r>
      <w:r>
        <w:rPr>
          <w:color w:val="000000" w:themeColor="text1"/>
        </w:rPr>
        <w:t>ngày 31/3/2025 đến 17 giờ 00 phút ngày 23/</w:t>
      </w:r>
      <w:r>
        <w:rPr>
          <w:color w:val="000000" w:themeColor="text1"/>
          <w:lang w:val="vi-VN"/>
        </w:rPr>
        <w:t>4</w:t>
      </w:r>
      <w:r>
        <w:rPr>
          <w:color w:val="000000" w:themeColor="text1"/>
        </w:rPr>
        <w:t>/2025</w:t>
      </w:r>
      <w:r>
        <w:rPr>
          <w:color w:val="000000" w:themeColor="text1"/>
        </w:rPr>
        <w:fldChar w:fldCharType="end"/>
      </w:r>
      <w:r>
        <w:rPr>
          <w:i/>
          <w:color w:val="000000" w:themeColor="text1"/>
        </w:rPr>
        <w:t xml:space="preserve"> (sau 17 giờ 00 phút hết thời gian nộp tiền đặt trước)</w:t>
      </w:r>
      <w:r>
        <w:rPr>
          <w:color w:val="000000" w:themeColor="text1"/>
        </w:rPr>
        <w:t xml:space="preserve"> là: </w:t>
      </w:r>
      <w:r>
        <w:rPr>
          <w:bCs/>
          <w:color w:val="000000" w:themeColor="text1"/>
        </w:rPr>
        <w:t xml:space="preserve">Lô 1 là 30.000.000đồng/01 hồ sơ </w:t>
      </w:r>
      <w:r>
        <w:rPr>
          <w:bCs/>
          <w:i/>
          <w:iCs/>
          <w:color w:val="000000" w:themeColor="text1"/>
        </w:rPr>
        <w:t>(Ba mươi triệu đồng</w:t>
      </w:r>
      <w:r>
        <w:rPr>
          <w:bCs/>
          <w:i/>
          <w:iCs/>
          <w:color w:val="000000" w:themeColor="text1"/>
          <w:lang w:val="pt-BR"/>
        </w:rPr>
        <w:t>)</w:t>
      </w:r>
      <w:r>
        <w:rPr>
          <w:bCs/>
          <w:color w:val="000000" w:themeColor="text1"/>
          <w:lang w:val="pt-BR"/>
        </w:rPr>
        <w:t xml:space="preserve">; Lô 2 là </w:t>
      </w:r>
      <w:r>
        <w:rPr>
          <w:bCs/>
          <w:color w:val="000000" w:themeColor="text1"/>
          <w:lang w:val="vi-VN"/>
        </w:rPr>
        <w:t>8</w:t>
      </w:r>
      <w:r>
        <w:rPr>
          <w:bCs/>
          <w:color w:val="000000" w:themeColor="text1"/>
          <w:lang w:val="pt-BR"/>
        </w:rPr>
        <w:t xml:space="preserve">.000.000đồng/01 hồ sơ </w:t>
      </w:r>
      <w:r>
        <w:rPr>
          <w:bCs/>
          <w:i/>
          <w:iCs/>
          <w:color w:val="000000" w:themeColor="text1"/>
          <w:lang w:val="pt-BR"/>
        </w:rPr>
        <w:t>(</w:t>
      </w:r>
      <w:r>
        <w:rPr>
          <w:bCs/>
          <w:i/>
          <w:iCs/>
          <w:color w:val="000000" w:themeColor="text1"/>
          <w:lang w:val="vi-VN"/>
        </w:rPr>
        <w:t>Tám</w:t>
      </w:r>
      <w:r>
        <w:rPr>
          <w:bCs/>
          <w:i/>
          <w:iCs/>
          <w:color w:val="000000" w:themeColor="text1"/>
          <w:lang w:val="pt-BR"/>
        </w:rPr>
        <w:t xml:space="preserve"> triệu đồng)</w:t>
      </w:r>
      <w:r>
        <w:rPr>
          <w:bCs/>
          <w:i/>
          <w:color w:val="000000" w:themeColor="text1"/>
          <w:lang w:val="pt-BR"/>
        </w:rPr>
        <w:t>,</w:t>
      </w:r>
      <w:r>
        <w:rPr>
          <w:color w:val="000000" w:themeColor="text1"/>
        </w:rPr>
        <w:t xml:space="preserve"> phí nộp tiền và trả lại tiền do người đăng ký tham gia đấu giá chịu</w:t>
      </w:r>
      <w:r>
        <w:rPr>
          <w:color w:val="000000" w:themeColor="text1"/>
          <w:lang w:val="vi-VN"/>
        </w:rPr>
        <w:t>.</w:t>
      </w:r>
      <w:r>
        <w:rPr>
          <w:color w:val="000000" w:themeColor="text1"/>
        </w:rPr>
        <w:t xml:space="preserve"> Người tham gia đấu giá nộp tiền vào tài khoản của Công ty Đấu giá hợp danh 5A mở tại Ngân hàng, cụ thể như sau:</w:t>
      </w:r>
    </w:p>
    <w:p w:rsidR="009D6218" w:rsidRDefault="001C7BC9">
      <w:pPr>
        <w:spacing w:before="120" w:line="276" w:lineRule="auto"/>
        <w:ind w:firstLine="567"/>
        <w:jc w:val="both"/>
        <w:rPr>
          <w:color w:val="000000" w:themeColor="text1"/>
        </w:rPr>
      </w:pPr>
      <w:r>
        <w:rPr>
          <w:color w:val="000000" w:themeColor="text1"/>
        </w:rPr>
        <w:t>- Tên tài khoản: Công ty Đấu giá hợp danh 5A</w:t>
      </w:r>
    </w:p>
    <w:p w:rsidR="009D6218" w:rsidRDefault="001C7BC9">
      <w:pPr>
        <w:spacing w:before="120" w:line="276" w:lineRule="auto"/>
        <w:ind w:firstLine="567"/>
        <w:jc w:val="both"/>
        <w:rPr>
          <w:color w:val="000000" w:themeColor="text1"/>
          <w:sz w:val="32"/>
        </w:rPr>
      </w:pPr>
      <w:r>
        <w:rPr>
          <w:bCs/>
          <w:color w:val="000000" w:themeColor="text1"/>
        </w:rPr>
        <w:t xml:space="preserve">- Số tài khoản: </w:t>
      </w:r>
      <w:r>
        <w:rPr>
          <w:b/>
          <w:color w:val="000000" w:themeColor="text1"/>
        </w:rPr>
        <w:t>0061100008376007</w:t>
      </w:r>
      <w:r>
        <w:rPr>
          <w:color w:val="000000" w:themeColor="text1"/>
        </w:rPr>
        <w:t xml:space="preserve">, tại: </w:t>
      </w:r>
      <w:r>
        <w:rPr>
          <w:color w:val="000000" w:themeColor="text1"/>
          <w:szCs w:val="24"/>
        </w:rPr>
        <w:t>Ngân hàng TMCP Phương Đông (OCB) Chi nhánh Sóc Trăng.</w:t>
      </w:r>
    </w:p>
    <w:p w:rsidR="009D6218" w:rsidRDefault="001C7BC9">
      <w:pPr>
        <w:spacing w:before="120"/>
        <w:ind w:firstLine="567"/>
        <w:jc w:val="both"/>
        <w:rPr>
          <w:b/>
          <w:color w:val="000000" w:themeColor="text1"/>
        </w:rPr>
      </w:pPr>
      <w:r>
        <w:rPr>
          <w:b/>
          <w:color w:val="000000" w:themeColor="text1"/>
        </w:rPr>
        <w:t>Lưu ý:</w:t>
      </w:r>
    </w:p>
    <w:p w:rsidR="009D6218" w:rsidRDefault="001C7BC9">
      <w:pPr>
        <w:spacing w:before="120" w:line="276" w:lineRule="auto"/>
        <w:ind w:firstLine="567"/>
        <w:jc w:val="both"/>
        <w:rPr>
          <w:color w:val="000000" w:themeColor="text1"/>
          <w:sz w:val="32"/>
        </w:rPr>
      </w:pPr>
      <w:r>
        <w:rPr>
          <w:color w:val="000000" w:themeColor="text1"/>
        </w:rPr>
        <w:t>- Người đăng ký tham gia đấu giá cùng một tài sản thì không được chuyển tiền đặt trước giùm cho nhau.</w:t>
      </w:r>
    </w:p>
    <w:p w:rsidR="009D6218" w:rsidRDefault="001C7BC9">
      <w:pPr>
        <w:spacing w:before="120" w:line="276" w:lineRule="auto"/>
        <w:ind w:firstLine="567"/>
        <w:jc w:val="both"/>
        <w:rPr>
          <w:color w:val="000000" w:themeColor="text1"/>
        </w:rPr>
      </w:pPr>
      <w:r>
        <w:rPr>
          <w:color w:val="000000" w:themeColor="text1"/>
        </w:rPr>
        <w:lastRenderedPageBreak/>
        <w:t>- Trường hợp người đăng ký tham gia đấu giá cung cấp cho Công ty chứng từ/hoá đơn/giấy tờ … về việc nộp tiền đặt trước tham gia đấu giá mà trong các giấy tờ cung cấp trên không thể hiện giờ, phút nộp tiền thì Công ty căn cứ vào ngày ghi trên các chứng từ nêu trên. Khoản tiền đặt trước của người tham gia đấu giá là hợp lệ (không phụ thuộc vào thời gian báo có của Công ty).</w:t>
      </w:r>
    </w:p>
    <w:p w:rsidR="009D6218" w:rsidRDefault="001C7BC9">
      <w:pPr>
        <w:spacing w:before="120" w:line="276" w:lineRule="auto"/>
        <w:ind w:firstLine="567"/>
        <w:jc w:val="both"/>
        <w:rPr>
          <w:color w:val="000000" w:themeColor="text1"/>
        </w:rPr>
      </w:pPr>
      <w:r>
        <w:rPr>
          <w:color w:val="000000" w:themeColor="text1"/>
        </w:rPr>
        <w:t>- Trường hợp người đăng ký tham gia đấu giá không cung cấp cho Công ty chứng từ/hoá đơn/giấy tờ … về việc nộp tiền đặt trước tham gia đấu giá thì Công ty sẽ căn cứ vào thời gian báo có của tài khoản Công ty, nếu quá thời gian (ngày, giờ, phút) mà Công ty đã quy định trong Quy chế, niêm yết hoặc trong thông báo thì khoản tiền đặt trước của người đăng ký tham gia đấu giá được xem là không hợp lệ. Hồ sơ của người đăng ký tham gia đấu giá không đủ điều kiện tham gia đấu giá, Công ty sẽ hoàn trả khoản tiền đặt trước cho người đăng ký tham gia đấu giá.</w:t>
      </w:r>
    </w:p>
    <w:p w:rsidR="009D6218" w:rsidRDefault="001C7BC9">
      <w:pPr>
        <w:spacing w:after="100"/>
        <w:ind w:firstLine="567"/>
        <w:jc w:val="both"/>
        <w:rPr>
          <w:bCs/>
          <w:color w:val="000000" w:themeColor="text1"/>
        </w:rPr>
      </w:pPr>
      <w:r>
        <w:rPr>
          <w:bCs/>
          <w:color w:val="000000" w:themeColor="text1"/>
        </w:rPr>
        <w:t>Khoản tiền này và thanh toán tiền lãi (nếu có) sẽ được trả lại cho người tham gia đấu giá không trúng đấu giá trong thời hạn 03 ngày làm việc</w:t>
      </w:r>
      <w:r>
        <w:rPr>
          <w:b/>
          <w:bCs/>
          <w:color w:val="000000" w:themeColor="text1"/>
        </w:rPr>
        <w:t xml:space="preserve"> </w:t>
      </w:r>
      <w:r>
        <w:rPr>
          <w:bCs/>
          <w:color w:val="000000" w:themeColor="text1"/>
        </w:rPr>
        <w:t xml:space="preserve">kể từ ngày kết thúc phiên đấu giá hoặc trong thời gian khác do các bên thoả thuận (trừ trường hợp vi phạm quy định về tịch thu khoản tiền đặt trước của người tham gia đấu giá tại khoản 6 Điều 39 Luật Đấu giá tài sản </w:t>
      </w:r>
      <w:r>
        <w:rPr>
          <w:bCs/>
          <w:color w:val="000000" w:themeColor="text1"/>
          <w:lang w:val="vi-VN"/>
        </w:rPr>
        <w:t xml:space="preserve">phiên </w:t>
      </w:r>
      <w:r>
        <w:rPr>
          <w:color w:val="000000" w:themeColor="text1"/>
          <w:lang w:val="pt-BR"/>
        </w:rPr>
        <w:t>sửa đổi bổ sung năm 2024</w:t>
      </w:r>
      <w:r>
        <w:rPr>
          <w:bCs/>
          <w:color w:val="000000" w:themeColor="text1"/>
        </w:rPr>
        <w:t xml:space="preserve">). </w:t>
      </w:r>
    </w:p>
    <w:p w:rsidR="009D6218" w:rsidRDefault="001C7BC9">
      <w:pPr>
        <w:spacing w:before="120" w:line="276" w:lineRule="auto"/>
        <w:ind w:firstLine="567"/>
        <w:jc w:val="both"/>
        <w:rPr>
          <w:color w:val="000000" w:themeColor="text1"/>
          <w:lang w:val="pt-BR"/>
        </w:rPr>
      </w:pPr>
      <w:r>
        <w:rPr>
          <w:bCs/>
          <w:color w:val="000000" w:themeColor="text1"/>
        </w:rPr>
        <w:t xml:space="preserve">- </w:t>
      </w:r>
      <w:r>
        <w:rPr>
          <w:color w:val="000000" w:themeColor="text1"/>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w:t>
      </w:r>
      <w:r>
        <w:rPr>
          <w:bCs/>
          <w:color w:val="000000" w:themeColor="text1"/>
        </w:rPr>
        <w:t xml:space="preserve">. </w:t>
      </w:r>
      <w:r>
        <w:rPr>
          <w:color w:val="000000" w:themeColor="text1"/>
        </w:rPr>
        <w:t>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r>
        <w:rPr>
          <w:bCs/>
          <w:color w:val="000000" w:themeColor="text1"/>
        </w:rPr>
        <w:t xml:space="preserve"> Việc xử lý tiền đặt cọc thực hiện theo quy định của pháp luật về dân sự và quy định khác của pháp luật có liên quan.</w:t>
      </w:r>
    </w:p>
    <w:p w:rsidR="009D6218" w:rsidRDefault="001C7BC9">
      <w:pPr>
        <w:spacing w:before="120" w:line="276" w:lineRule="auto"/>
        <w:ind w:firstLine="567"/>
        <w:jc w:val="both"/>
        <w:rPr>
          <w:b/>
          <w:bCs/>
          <w:color w:val="000000" w:themeColor="text1"/>
          <w:lang w:val="pt-BR"/>
        </w:rPr>
      </w:pPr>
      <w:r>
        <w:rPr>
          <w:b/>
          <w:bCs/>
          <w:color w:val="000000" w:themeColor="text1"/>
          <w:lang w:val="pt-BR"/>
        </w:rPr>
        <w:t>Điều 6. Thời gian, địa điểm, điều kiện, cách thức đăng ký tham gia đấu giá tài sản</w:t>
      </w:r>
    </w:p>
    <w:p w:rsidR="009D6218" w:rsidRDefault="001C7BC9">
      <w:pPr>
        <w:shd w:val="clear" w:color="auto" w:fill="FFFFFF"/>
        <w:spacing w:after="100"/>
        <w:ind w:firstLine="567"/>
        <w:jc w:val="both"/>
        <w:rPr>
          <w:color w:val="000000" w:themeColor="text1"/>
          <w:lang w:val="pt-BR"/>
        </w:rPr>
      </w:pPr>
      <w:r>
        <w:rPr>
          <w:b/>
          <w:color w:val="000000" w:themeColor="text1"/>
          <w:lang w:val="pt-BR"/>
        </w:rPr>
        <w:t>1. Thời gian đăng ký tham gia đấu giá:</w:t>
      </w:r>
      <w:r>
        <w:rPr>
          <w:color w:val="000000" w:themeColor="text1"/>
          <w:lang w:val="pt-BR"/>
        </w:rPr>
        <w:t xml:space="preserve"> Đăng ký tham gia đấu giá trong giờ hành chính, liên tục</w:t>
      </w:r>
      <w:r>
        <w:rPr>
          <w:b/>
          <w:color w:val="000000" w:themeColor="text1"/>
          <w:lang w:val="pt-BR"/>
        </w:rPr>
        <w:t xml:space="preserve"> </w:t>
      </w:r>
      <w:r>
        <w:rPr>
          <w:color w:val="000000" w:themeColor="text1"/>
        </w:rPr>
        <w:t xml:space="preserve">kể từ </w:t>
      </w:r>
      <w:r>
        <w:rPr>
          <w:color w:val="000000" w:themeColor="text1"/>
        </w:rPr>
        <w:fldChar w:fldCharType="begin"/>
      </w:r>
      <w:r>
        <w:rPr>
          <w:color w:val="000000" w:themeColor="text1"/>
        </w:rPr>
        <w:instrText xml:space="preserve"> MERGEFIELD Thời_gian_đăng_ký_tham_gia </w:instrText>
      </w:r>
      <w:r>
        <w:rPr>
          <w:color w:val="000000" w:themeColor="text1"/>
        </w:rPr>
        <w:fldChar w:fldCharType="separate"/>
      </w:r>
      <w:r>
        <w:rPr>
          <w:color w:val="000000" w:themeColor="text1"/>
        </w:rPr>
        <w:t>07 giờ 00 phút ngày 31/3/2025 đến 17 giờ 00 phút ngày 23/4/2025</w:t>
      </w:r>
      <w:r>
        <w:rPr>
          <w:color w:val="000000" w:themeColor="text1"/>
        </w:rPr>
        <w:fldChar w:fldCharType="end"/>
      </w:r>
      <w:r>
        <w:rPr>
          <w:color w:val="000000" w:themeColor="text1"/>
        </w:rPr>
        <w:t xml:space="preserve"> </w:t>
      </w:r>
      <w:r>
        <w:rPr>
          <w:i/>
          <w:color w:val="000000" w:themeColor="text1"/>
        </w:rPr>
        <w:t>(sau 17 giờ 00 phút hết thời gian đăng ký tham gia đấu giá)</w:t>
      </w:r>
      <w:r>
        <w:rPr>
          <w:color w:val="000000" w:themeColor="text1"/>
        </w:rPr>
        <w:t>.</w:t>
      </w:r>
    </w:p>
    <w:p w:rsidR="009D6218" w:rsidRDefault="001C7BC9">
      <w:pPr>
        <w:spacing w:before="120"/>
        <w:ind w:firstLine="567"/>
        <w:jc w:val="both"/>
        <w:rPr>
          <w:color w:val="000000" w:themeColor="text1"/>
          <w:lang w:val="pt-BR"/>
        </w:rPr>
      </w:pPr>
      <w:r>
        <w:rPr>
          <w:b/>
          <w:color w:val="000000" w:themeColor="text1"/>
          <w:lang w:val="pt-BR"/>
        </w:rPr>
        <w:t>2. Địa điểm đăng ký tham gia đấu giá:</w:t>
      </w:r>
      <w:r>
        <w:rPr>
          <w:color w:val="000000" w:themeColor="text1"/>
          <w:lang w:val="pt-BR"/>
        </w:rPr>
        <w:t xml:space="preserve"> Tại </w:t>
      </w:r>
      <w:r>
        <w:rPr>
          <w:color w:val="000000" w:themeColor="text1"/>
        </w:rPr>
        <w:t>Công ty Đấu giá hợp danh 5A, địa chỉ:  Số 136, đường số 9B, Khu đô thị 5A, khóm 4, phường 4, Tp. Sóc Trăng, tỉnh Sóc Trăng.</w:t>
      </w:r>
    </w:p>
    <w:p w:rsidR="009D6218" w:rsidRDefault="001C7BC9">
      <w:pPr>
        <w:spacing w:before="120"/>
        <w:ind w:firstLine="567"/>
        <w:jc w:val="both"/>
        <w:rPr>
          <w:b/>
          <w:color w:val="000000" w:themeColor="text1"/>
          <w:lang w:val="pt-BR"/>
        </w:rPr>
      </w:pPr>
      <w:r>
        <w:rPr>
          <w:b/>
          <w:color w:val="000000" w:themeColor="text1"/>
          <w:lang w:val="pt-BR"/>
        </w:rPr>
        <w:t>3. Điều kiện đăng ký tham gia đấu giá tài sản</w:t>
      </w:r>
    </w:p>
    <w:p w:rsidR="009D6218" w:rsidRDefault="001C7BC9">
      <w:pPr>
        <w:shd w:val="clear" w:color="auto" w:fill="FFFFFF"/>
        <w:spacing w:before="120"/>
        <w:ind w:firstLine="567"/>
        <w:jc w:val="both"/>
        <w:rPr>
          <w:color w:val="000000" w:themeColor="text1"/>
          <w:lang w:val="pt-BR"/>
        </w:rPr>
      </w:pPr>
      <w:r>
        <w:rPr>
          <w:b/>
          <w:color w:val="000000" w:themeColor="text1"/>
          <w:lang w:val="pt-BR"/>
        </w:rPr>
        <w:t xml:space="preserve">a) </w:t>
      </w:r>
      <w:r>
        <w:rPr>
          <w:color w:val="000000" w:themeColor="text1"/>
          <w:lang w:val="pt-BR"/>
        </w:rPr>
        <w:t>Cá nhân, tổ chức đăng ký tham gia đấu giá thông qua việc nộp hồ sơ tham gia đấu giá hợp lệ và tiền đặt trước cho tổ chức đấu giá tài sản.</w:t>
      </w:r>
    </w:p>
    <w:p w:rsidR="009D6218" w:rsidRDefault="001C7BC9">
      <w:pPr>
        <w:spacing w:before="120" w:line="276" w:lineRule="auto"/>
        <w:ind w:firstLine="567"/>
        <w:jc w:val="both"/>
        <w:rPr>
          <w:color w:val="000000" w:themeColor="text1"/>
          <w:lang w:val="pt-BR"/>
        </w:rPr>
      </w:pPr>
      <w:r>
        <w:rPr>
          <w:b/>
          <w:color w:val="000000" w:themeColor="text1"/>
          <w:lang w:val="pt-BR"/>
        </w:rPr>
        <w:lastRenderedPageBreak/>
        <w:t>b)</w:t>
      </w:r>
      <w:r>
        <w:rPr>
          <w:color w:val="000000" w:themeColor="text1"/>
          <w:lang w:val="pt-BR"/>
        </w:rPr>
        <w:t xml:space="preserve"> Người đăng ký tham gia đấu giá tài sản không thuộc trường hợp người không được tham gia đấu giá tài sản theo quy định tại khoản 4 Điều 38 Luật Đấu giá tài sản </w:t>
      </w:r>
      <w:r>
        <w:rPr>
          <w:color w:val="000000" w:themeColor="text1"/>
          <w:lang w:val="vi-VN"/>
        </w:rPr>
        <w:t xml:space="preserve">phiên </w:t>
      </w:r>
      <w:r>
        <w:rPr>
          <w:color w:val="000000" w:themeColor="text1"/>
          <w:lang w:val="pt-BR"/>
        </w:rPr>
        <w:t>sửa đổi bổ sung năm 2024, gồm những người sau đây:</w:t>
      </w:r>
    </w:p>
    <w:p w:rsidR="009D6218" w:rsidRDefault="001C7BC9">
      <w:pPr>
        <w:spacing w:before="120" w:line="276" w:lineRule="auto"/>
        <w:ind w:firstLine="567"/>
        <w:jc w:val="both"/>
        <w:rPr>
          <w:color w:val="000000" w:themeColor="text1"/>
          <w:lang w:val="pt-BR"/>
        </w:rPr>
      </w:pPr>
      <w:r>
        <w:rPr>
          <w:color w:val="000000" w:themeColor="text1"/>
          <w:lang w:val="pt-BR"/>
        </w:rPr>
        <w:t>-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9D6218" w:rsidRDefault="001C7BC9">
      <w:pPr>
        <w:spacing w:before="120" w:line="276" w:lineRule="auto"/>
        <w:ind w:firstLine="567"/>
        <w:jc w:val="both"/>
        <w:rPr>
          <w:color w:val="000000" w:themeColor="text1"/>
          <w:lang w:val="pt-BR"/>
        </w:rPr>
      </w:pPr>
      <w:r>
        <w:rPr>
          <w:color w:val="000000" w:themeColor="text1"/>
          <w:lang w:val="pt-BR"/>
        </w:rPr>
        <w:t xml:space="preserve">- Người làm việc trong tổ chức đấu giá tài sản thực hiện </w:t>
      </w:r>
      <w:r>
        <w:rPr>
          <w:color w:val="000000" w:themeColor="text1"/>
          <w:lang w:val="vi-VN"/>
        </w:rPr>
        <w:t xml:space="preserve">phiên </w:t>
      </w:r>
      <w:r>
        <w:rPr>
          <w:color w:val="000000" w:themeColor="text1"/>
          <w:lang w:val="pt-BR"/>
        </w:rPr>
        <w:t xml:space="preserve">đấu giá; cha, mẹ, vợ, chồng, con, anh ruột, chị ruột, em ruột của đấu giá viên điều hành </w:t>
      </w:r>
      <w:r>
        <w:rPr>
          <w:color w:val="000000" w:themeColor="text1"/>
          <w:lang w:val="vi-VN"/>
        </w:rPr>
        <w:t xml:space="preserve">phiên </w:t>
      </w:r>
      <w:r>
        <w:rPr>
          <w:color w:val="000000" w:themeColor="text1"/>
          <w:lang w:val="pt-BR"/>
        </w:rPr>
        <w:t>đấu giá; người trực tiếp giám định, định giá tài sản; cha, mẹ, vợ, chồng, con, anh ruột, chị ruột, em ruột của người trực tiếp giám định, định giá tài sản;</w:t>
      </w:r>
    </w:p>
    <w:p w:rsidR="009D6218" w:rsidRDefault="001C7BC9">
      <w:pPr>
        <w:spacing w:before="120" w:line="276" w:lineRule="auto"/>
        <w:ind w:firstLine="567"/>
        <w:jc w:val="both"/>
        <w:rPr>
          <w:color w:val="000000" w:themeColor="text1"/>
          <w:lang w:val="pt-BR"/>
        </w:rPr>
      </w:pPr>
      <w:r>
        <w:rPr>
          <w:color w:val="000000" w:themeColor="text1"/>
          <w:lang w:val="pt-BR"/>
        </w:rPr>
        <w:t>-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9D6218" w:rsidRDefault="001C7BC9">
      <w:pPr>
        <w:spacing w:before="120" w:line="276" w:lineRule="auto"/>
        <w:ind w:firstLine="567"/>
        <w:jc w:val="both"/>
        <w:rPr>
          <w:color w:val="000000" w:themeColor="text1"/>
          <w:lang w:val="pt-BR"/>
        </w:rPr>
      </w:pPr>
      <w:r>
        <w:rPr>
          <w:color w:val="000000" w:themeColor="text1"/>
          <w:lang w:val="pt-BR"/>
        </w:rPr>
        <w:t>- Cha, mẹ, vợ, chồng, con, anh ruột, chị ruột, em ruột của người quy định tại điểm c khoản này;</w:t>
      </w:r>
    </w:p>
    <w:p w:rsidR="009D6218" w:rsidRDefault="001C7BC9">
      <w:pPr>
        <w:spacing w:before="120"/>
        <w:ind w:firstLine="567"/>
        <w:jc w:val="both"/>
        <w:rPr>
          <w:color w:val="000000" w:themeColor="text1"/>
          <w:lang w:val="pt-BR"/>
        </w:rPr>
      </w:pPr>
      <w:r>
        <w:rPr>
          <w:color w:val="000000" w:themeColor="text1"/>
          <w:lang w:val="pt-BR"/>
        </w:rPr>
        <w:t>- Người không có quyền mua tài sản đấu giá theo quy định của pháp luật áp dụng đối với loại tài sản đó.</w:t>
      </w:r>
    </w:p>
    <w:p w:rsidR="009D6218" w:rsidRDefault="001C7BC9">
      <w:pPr>
        <w:spacing w:before="120"/>
        <w:ind w:firstLine="567"/>
        <w:jc w:val="both"/>
        <w:rPr>
          <w:color w:val="000000" w:themeColor="text1"/>
          <w:lang w:val="pt-BR"/>
        </w:rPr>
      </w:pPr>
      <w:r>
        <w:rPr>
          <w:b/>
          <w:color w:val="000000" w:themeColor="text1"/>
          <w:lang w:val="pt-BR"/>
        </w:rPr>
        <w:t>c)</w:t>
      </w:r>
      <w:r>
        <w:rPr>
          <w:color w:val="000000" w:themeColor="text1"/>
          <w:lang w:val="pt-BR"/>
        </w:rPr>
        <w:t xml:space="preserve"> Trong trường hợp pháp luật có quy định về điều kiện khi tham gia đấu giá thì người tham gia đấu giá phải đáp ứng điều kiện đó</w:t>
      </w:r>
    </w:p>
    <w:p w:rsidR="009D6218" w:rsidRDefault="001C7BC9">
      <w:pPr>
        <w:spacing w:before="120"/>
        <w:ind w:firstLine="567"/>
        <w:jc w:val="both"/>
        <w:rPr>
          <w:bCs/>
          <w:color w:val="000000" w:themeColor="text1"/>
          <w:lang w:val="pt-BR"/>
        </w:rPr>
      </w:pPr>
      <w:r>
        <w:rPr>
          <w:b/>
          <w:color w:val="000000" w:themeColor="text1"/>
          <w:lang w:val="pt-BR"/>
        </w:rPr>
        <w:t>d)</w:t>
      </w:r>
      <w:r>
        <w:rPr>
          <w:color w:val="000000" w:themeColor="text1"/>
          <w:lang w:val="pt-BR"/>
        </w:rPr>
        <w:t xml:space="preserve"> </w:t>
      </w:r>
      <w:r>
        <w:rPr>
          <w:bCs/>
          <w:color w:val="000000" w:themeColor="text1"/>
          <w:lang w:val="pt-BR"/>
        </w:rPr>
        <w:t>Người đăng ký tham gia đấu giá phải cung cấp các thông tin của tổ chức, cá nhân có liên quan cho Công ty Đấu giá hợp danh 5A (gọi tắt là Công ty) khi đăng ký tham gia đấu giá.</w:t>
      </w:r>
    </w:p>
    <w:p w:rsidR="009D6218" w:rsidRDefault="001C7BC9">
      <w:pPr>
        <w:spacing w:before="120"/>
        <w:ind w:firstLine="567"/>
        <w:jc w:val="both"/>
        <w:rPr>
          <w:b/>
          <w:bCs/>
          <w:color w:val="000000" w:themeColor="text1"/>
          <w:lang w:val="pt-BR"/>
        </w:rPr>
      </w:pPr>
      <w:r>
        <w:rPr>
          <w:b/>
          <w:bCs/>
          <w:color w:val="000000" w:themeColor="text1"/>
          <w:lang w:val="pt-BR"/>
        </w:rPr>
        <w:t>4. Cách thức đăng ký tham gia đấu giá tài sản</w:t>
      </w:r>
    </w:p>
    <w:p w:rsidR="009D6218" w:rsidRDefault="001C7BC9">
      <w:pPr>
        <w:tabs>
          <w:tab w:val="left" w:pos="-3120"/>
        </w:tabs>
        <w:spacing w:after="100"/>
        <w:ind w:firstLine="567"/>
        <w:jc w:val="both"/>
        <w:rPr>
          <w:bCs/>
          <w:color w:val="000000" w:themeColor="text1"/>
        </w:rPr>
      </w:pPr>
      <w:r>
        <w:rPr>
          <w:b/>
          <w:color w:val="000000" w:themeColor="text1"/>
          <w:lang w:val="nl-NL"/>
        </w:rPr>
        <w:t>Đăng ký tham gia đấu giá tài sản trực tiếp:</w:t>
      </w:r>
      <w:r>
        <w:rPr>
          <w:color w:val="000000" w:themeColor="text1"/>
        </w:rPr>
        <w:t xml:space="preserve"> Cá nhân, tổ chức đăng ký tham gia đấu giá tài sản đến trực tiếp Công ty để đăng ký tham gia đấu giá</w:t>
      </w:r>
      <w:r>
        <w:rPr>
          <w:color w:val="000000" w:themeColor="text1"/>
          <w:lang w:val="nl-NL"/>
        </w:rPr>
        <w:t xml:space="preserve"> (theo mẫu do Công ty phát hành).</w:t>
      </w:r>
      <w:r>
        <w:rPr>
          <w:bCs/>
          <w:color w:val="000000" w:themeColor="text1"/>
        </w:rPr>
        <w:t xml:space="preserve"> </w:t>
      </w:r>
    </w:p>
    <w:p w:rsidR="009D6218" w:rsidRDefault="001C7BC9">
      <w:pPr>
        <w:spacing w:after="100" w:line="276" w:lineRule="auto"/>
        <w:ind w:firstLine="567"/>
        <w:jc w:val="both"/>
        <w:rPr>
          <w:b/>
          <w:bCs/>
          <w:color w:val="000000" w:themeColor="text1"/>
          <w:lang w:val="pt-BR"/>
        </w:rPr>
      </w:pPr>
      <w:r>
        <w:rPr>
          <w:bCs/>
          <w:color w:val="000000" w:themeColor="text1"/>
        </w:rPr>
        <w:t>K</w:t>
      </w:r>
      <w:r>
        <w:rPr>
          <w:color w:val="000000" w:themeColor="text1"/>
        </w:rPr>
        <w:t>hi đến đăng ký tham gia đấu giá tài sản phải mang theo CCCD/CC (bản sao) đối với cá nhân; Giấy chứng nhận đăng ký doanh nghiệp (phải có chức năng kinh doanh bất động sản), CCCD/CC của người đại diện theo pháp luật (Bản sao) đối với tổ chức, mang theo bản gốc để Công ty kiểm tra, đối chiếu.</w:t>
      </w:r>
    </w:p>
    <w:p w:rsidR="009D6218" w:rsidRDefault="001C7BC9">
      <w:pPr>
        <w:spacing w:before="120" w:line="276" w:lineRule="auto"/>
        <w:ind w:firstLine="567"/>
        <w:jc w:val="both"/>
        <w:rPr>
          <w:b/>
          <w:bCs/>
          <w:color w:val="000000" w:themeColor="text1"/>
          <w:lang w:val="pt-BR"/>
        </w:rPr>
      </w:pPr>
      <w:r>
        <w:rPr>
          <w:b/>
          <w:bCs/>
          <w:color w:val="000000" w:themeColor="text1"/>
          <w:lang w:val="pt-BR"/>
        </w:rPr>
        <w:t>Điều 7. Quy định về tham gia đấu giá</w:t>
      </w:r>
    </w:p>
    <w:p w:rsidR="009D6218" w:rsidRDefault="001C7BC9">
      <w:pPr>
        <w:shd w:val="clear" w:color="auto" w:fill="FFFFFF"/>
        <w:spacing w:before="120" w:line="276" w:lineRule="auto"/>
        <w:ind w:firstLine="567"/>
        <w:jc w:val="both"/>
        <w:rPr>
          <w:color w:val="000000" w:themeColor="text1"/>
          <w:lang w:val="pt-BR"/>
        </w:rPr>
      </w:pPr>
      <w:r>
        <w:rPr>
          <w:color w:val="000000" w:themeColor="text1"/>
        </w:rPr>
        <w:t xml:space="preserve">Người đăng ký tham gia đấu giá tài sản phải đến đúng giờ, khi tham gia đấu giá tài sản phải mang theo giấy chứng minh nhân dân/Căn cước công dân hoặc giấy tờ hợp lệ khác. Người tham gia đấu giá có thể ủy quyền bằng văn bản cho người khác thay mặt mình tham gia đấu giá. Người đăng ký tham gia đấu giá tài </w:t>
      </w:r>
      <w:r>
        <w:rPr>
          <w:color w:val="000000" w:themeColor="text1"/>
        </w:rPr>
        <w:lastRenderedPageBreak/>
        <w:t xml:space="preserve">sản được tham gia </w:t>
      </w:r>
      <w:r>
        <w:rPr>
          <w:color w:val="000000" w:themeColor="text1"/>
          <w:lang w:val="vi-VN"/>
        </w:rPr>
        <w:t xml:space="preserve">phiên </w:t>
      </w:r>
      <w:r>
        <w:rPr>
          <w:color w:val="000000" w:themeColor="text1"/>
        </w:rPr>
        <w:t>đấu giá với số lượng 01 người/01 phiếu đăng ký tham gia đấu giá tài sản.</w:t>
      </w:r>
    </w:p>
    <w:p w:rsidR="009D6218" w:rsidRDefault="001C7BC9">
      <w:pPr>
        <w:shd w:val="clear" w:color="auto" w:fill="FFFFFF"/>
        <w:spacing w:before="120" w:line="276" w:lineRule="auto"/>
        <w:ind w:firstLine="567"/>
        <w:jc w:val="both"/>
        <w:rPr>
          <w:b/>
          <w:color w:val="000000" w:themeColor="text1"/>
          <w:lang w:val="pt-BR"/>
        </w:rPr>
      </w:pPr>
      <w:r>
        <w:rPr>
          <w:b/>
          <w:color w:val="000000" w:themeColor="text1"/>
          <w:lang w:val="pt-BR"/>
        </w:rPr>
        <w:t xml:space="preserve">Điều 8. Thời gian, địa điểm tổ chức </w:t>
      </w:r>
      <w:r>
        <w:rPr>
          <w:b/>
          <w:color w:val="000000" w:themeColor="text1"/>
          <w:lang w:val="vi-VN"/>
        </w:rPr>
        <w:t xml:space="preserve">phiên </w:t>
      </w:r>
      <w:r>
        <w:rPr>
          <w:b/>
          <w:color w:val="000000" w:themeColor="text1"/>
          <w:lang w:val="pt-BR"/>
        </w:rPr>
        <w:t>đấu giá</w:t>
      </w:r>
    </w:p>
    <w:p w:rsidR="009D6218" w:rsidRDefault="001C7BC9">
      <w:pPr>
        <w:shd w:val="clear" w:color="auto" w:fill="FFFFFF"/>
        <w:spacing w:before="120" w:line="276" w:lineRule="auto"/>
        <w:ind w:firstLine="567"/>
        <w:jc w:val="both"/>
        <w:rPr>
          <w:b/>
          <w:color w:val="000000" w:themeColor="text1"/>
          <w:lang w:val="pt-BR"/>
        </w:rPr>
      </w:pPr>
      <w:r>
        <w:rPr>
          <w:b/>
          <w:color w:val="000000" w:themeColor="text1"/>
          <w:lang w:val="pt-BR"/>
        </w:rPr>
        <w:t xml:space="preserve">1. Thời gian tổ chức </w:t>
      </w:r>
      <w:r>
        <w:rPr>
          <w:b/>
          <w:color w:val="000000" w:themeColor="text1"/>
          <w:lang w:val="vi-VN"/>
        </w:rPr>
        <w:t xml:space="preserve">phiên </w:t>
      </w:r>
      <w:r>
        <w:rPr>
          <w:b/>
          <w:color w:val="000000" w:themeColor="text1"/>
          <w:lang w:val="pt-BR"/>
        </w:rPr>
        <w:t xml:space="preserve">đấu giá: </w:t>
      </w:r>
      <w:r>
        <w:rPr>
          <w:color w:val="000000" w:themeColor="text1"/>
          <w:lang w:val="pt-BR"/>
        </w:rPr>
        <w:t xml:space="preserve">Lô 1:  </w:t>
      </w:r>
      <w:r>
        <w:rPr>
          <w:color w:val="000000" w:themeColor="text1"/>
          <w:lang w:val="pt-BR"/>
        </w:rPr>
        <w:fldChar w:fldCharType="begin"/>
      </w:r>
      <w:r>
        <w:rPr>
          <w:color w:val="000000" w:themeColor="text1"/>
          <w:lang w:val="pt-BR"/>
        </w:rPr>
        <w:instrText xml:space="preserve"> MERGEFIELD Thời_gian_đấu_giá_tài_sản_ </w:instrText>
      </w:r>
      <w:r>
        <w:rPr>
          <w:color w:val="000000" w:themeColor="text1"/>
          <w:lang w:val="pt-BR"/>
        </w:rPr>
        <w:fldChar w:fldCharType="separate"/>
      </w:r>
      <w:r>
        <w:rPr>
          <w:color w:val="000000" w:themeColor="text1"/>
          <w:lang w:val="vi-VN"/>
        </w:rPr>
        <w:t>10</w:t>
      </w:r>
      <w:r>
        <w:rPr>
          <w:color w:val="000000" w:themeColor="text1"/>
          <w:lang w:val="pt-BR"/>
        </w:rPr>
        <w:t xml:space="preserve"> giờ </w:t>
      </w:r>
      <w:r>
        <w:rPr>
          <w:color w:val="000000" w:themeColor="text1"/>
          <w:lang w:val="vi-VN"/>
        </w:rPr>
        <w:t>00</w:t>
      </w:r>
      <w:r>
        <w:rPr>
          <w:color w:val="000000" w:themeColor="text1"/>
          <w:lang w:val="pt-BR"/>
        </w:rPr>
        <w:t xml:space="preserve"> phút; lô 2: </w:t>
      </w:r>
      <w:r>
        <w:rPr>
          <w:color w:val="000000" w:themeColor="text1"/>
          <w:lang w:val="vi-VN"/>
        </w:rPr>
        <w:t>11</w:t>
      </w:r>
      <w:r>
        <w:rPr>
          <w:color w:val="000000" w:themeColor="text1"/>
          <w:lang w:val="pt-BR"/>
        </w:rPr>
        <w:t xml:space="preserve"> giờ </w:t>
      </w:r>
      <w:r>
        <w:rPr>
          <w:color w:val="000000" w:themeColor="text1"/>
          <w:lang w:val="vi-VN"/>
        </w:rPr>
        <w:t>00</w:t>
      </w:r>
      <w:r>
        <w:rPr>
          <w:color w:val="000000" w:themeColor="text1"/>
          <w:lang w:val="pt-BR"/>
        </w:rPr>
        <w:t xml:space="preserve"> phút ngày </w:t>
      </w:r>
      <w:r>
        <w:rPr>
          <w:color w:val="000000" w:themeColor="text1"/>
          <w:lang w:val="vi-VN"/>
        </w:rPr>
        <w:t>28</w:t>
      </w:r>
      <w:r>
        <w:rPr>
          <w:color w:val="000000" w:themeColor="text1"/>
          <w:lang w:val="pt-BR"/>
        </w:rPr>
        <w:t>/</w:t>
      </w:r>
      <w:r>
        <w:rPr>
          <w:color w:val="000000" w:themeColor="text1"/>
          <w:lang w:val="vi-VN"/>
        </w:rPr>
        <w:t>4</w:t>
      </w:r>
      <w:r>
        <w:rPr>
          <w:color w:val="000000" w:themeColor="text1"/>
          <w:lang w:val="pt-BR"/>
        </w:rPr>
        <w:t>/202</w:t>
      </w:r>
      <w:r>
        <w:rPr>
          <w:color w:val="000000" w:themeColor="text1"/>
          <w:lang w:val="vi-VN"/>
        </w:rPr>
        <w:t>5</w:t>
      </w:r>
      <w:r>
        <w:rPr>
          <w:color w:val="000000" w:themeColor="text1"/>
          <w:lang w:val="pt-BR"/>
        </w:rPr>
        <w:fldChar w:fldCharType="end"/>
      </w:r>
      <w:r>
        <w:rPr>
          <w:color w:val="000000" w:themeColor="text1"/>
          <w:lang w:val="pt-BR"/>
        </w:rPr>
        <w:t xml:space="preserve">. </w:t>
      </w:r>
    </w:p>
    <w:p w:rsidR="009D6218" w:rsidRDefault="001C7BC9">
      <w:pPr>
        <w:spacing w:before="120" w:line="276" w:lineRule="auto"/>
        <w:ind w:firstLine="567"/>
        <w:jc w:val="both"/>
        <w:rPr>
          <w:color w:val="000000" w:themeColor="text1"/>
          <w:lang w:val="vi-VN"/>
        </w:rPr>
      </w:pPr>
      <w:r>
        <w:rPr>
          <w:b/>
          <w:color w:val="000000" w:themeColor="text1"/>
          <w:lang w:val="pt-BR"/>
        </w:rPr>
        <w:t xml:space="preserve">2. Địa điểm tổ chức </w:t>
      </w:r>
      <w:r>
        <w:rPr>
          <w:b/>
          <w:color w:val="000000" w:themeColor="text1"/>
          <w:lang w:val="vi-VN"/>
        </w:rPr>
        <w:t xml:space="preserve">phiên </w:t>
      </w:r>
      <w:r>
        <w:rPr>
          <w:b/>
          <w:color w:val="000000" w:themeColor="text1"/>
          <w:lang w:val="pt-BR"/>
        </w:rPr>
        <w:t xml:space="preserve">đấu giá: </w:t>
      </w:r>
      <w:r>
        <w:rPr>
          <w:color w:val="000000" w:themeColor="text1"/>
          <w:lang w:val="pt-BR"/>
        </w:rPr>
        <w:t>Công ty Đấu giá hợp danh 5A, địa chỉ số</w:t>
      </w:r>
      <w:r>
        <w:rPr>
          <w:color w:val="000000" w:themeColor="text1"/>
        </w:rPr>
        <w:t xml:space="preserve"> 136, đường số 9B, Khu đô thị 5A, khóm 4, phường 4, Tp. Sóc Trăng, tỉnh Sóc Trăng</w:t>
      </w:r>
      <w:r>
        <w:rPr>
          <w:color w:val="000000" w:themeColor="text1"/>
          <w:lang w:val="vi-VN"/>
        </w:rPr>
        <w:t>.</w:t>
      </w:r>
    </w:p>
    <w:p w:rsidR="009D6218" w:rsidRDefault="001C7BC9">
      <w:pPr>
        <w:spacing w:before="120" w:line="276" w:lineRule="auto"/>
        <w:ind w:firstLine="567"/>
        <w:jc w:val="both"/>
        <w:rPr>
          <w:rFonts w:cs="Arial"/>
          <w:b/>
          <w:color w:val="000000" w:themeColor="text1"/>
          <w:lang w:val="pt-BR"/>
        </w:rPr>
      </w:pPr>
      <w:r>
        <w:rPr>
          <w:rFonts w:cs="Arial"/>
          <w:b/>
          <w:color w:val="000000" w:themeColor="text1"/>
          <w:lang w:val="pt-BR"/>
        </w:rPr>
        <w:t>Điều 9. Hình thức đấu giá, bước giá và phương thức đấu giá.</w:t>
      </w:r>
    </w:p>
    <w:p w:rsidR="009D6218" w:rsidRDefault="001C7BC9">
      <w:pPr>
        <w:pStyle w:val="BodyTextIndent"/>
        <w:spacing w:before="120" w:after="0"/>
        <w:ind w:left="0" w:firstLine="567"/>
        <w:jc w:val="both"/>
        <w:rPr>
          <w:color w:val="000000" w:themeColor="text1"/>
          <w:lang w:val="pt-BR"/>
        </w:rPr>
      </w:pPr>
      <w:r>
        <w:rPr>
          <w:b/>
          <w:color w:val="000000" w:themeColor="text1"/>
          <w:lang w:val="pt-BR"/>
        </w:rPr>
        <w:t>1. Hình thức đấu giá:</w:t>
      </w:r>
      <w:r>
        <w:rPr>
          <w:color w:val="000000" w:themeColor="text1"/>
          <w:lang w:val="pt-BR"/>
        </w:rPr>
        <w:t xml:space="preserve"> Đấu giá trực tiếp bằng lời nói tại </w:t>
      </w:r>
      <w:r>
        <w:rPr>
          <w:color w:val="000000" w:themeColor="text1"/>
          <w:lang w:val="vi-VN"/>
        </w:rPr>
        <w:t xml:space="preserve">phiên </w:t>
      </w:r>
      <w:r>
        <w:rPr>
          <w:color w:val="000000" w:themeColor="text1"/>
          <w:lang w:val="pt-BR"/>
        </w:rPr>
        <w:t>đấu giá.</w:t>
      </w:r>
    </w:p>
    <w:p w:rsidR="009D6218" w:rsidRDefault="001C7BC9">
      <w:pPr>
        <w:pStyle w:val="BodyTextIndent"/>
        <w:spacing w:before="120" w:after="0"/>
        <w:ind w:left="0" w:firstLine="567"/>
        <w:jc w:val="both"/>
        <w:rPr>
          <w:color w:val="000000" w:themeColor="text1"/>
          <w:lang w:val="pt-BR"/>
        </w:rPr>
      </w:pPr>
      <w:r>
        <w:rPr>
          <w:b/>
          <w:color w:val="000000" w:themeColor="text1"/>
          <w:lang w:val="vi-VN"/>
        </w:rPr>
        <w:t>2</w:t>
      </w:r>
      <w:r>
        <w:rPr>
          <w:b/>
          <w:color w:val="000000" w:themeColor="text1"/>
          <w:lang w:val="pt-BR"/>
        </w:rPr>
        <w:t>. Phương thức đấu giá:</w:t>
      </w:r>
      <w:r>
        <w:rPr>
          <w:color w:val="000000" w:themeColor="text1"/>
          <w:lang w:val="pt-BR"/>
        </w:rPr>
        <w:t xml:space="preserve"> Phương thức trả giá lên.</w:t>
      </w:r>
    </w:p>
    <w:p w:rsidR="009D6218" w:rsidRDefault="001C7BC9">
      <w:pPr>
        <w:pStyle w:val="BodyTextIndent"/>
        <w:spacing w:before="120" w:after="0"/>
        <w:ind w:left="0" w:firstLine="567"/>
        <w:jc w:val="both"/>
        <w:rPr>
          <w:color w:val="000000" w:themeColor="text1"/>
          <w:lang w:val="pt-BR"/>
        </w:rPr>
      </w:pPr>
      <w:r>
        <w:rPr>
          <w:color w:val="000000" w:themeColor="text1"/>
          <w:lang w:val="pt-BR"/>
        </w:rPr>
        <w:t xml:space="preserve">Việc trả giá trong trường hợp đấu giá theo phương thức trả giá lên được thực hiện như sau:  </w:t>
      </w:r>
    </w:p>
    <w:p w:rsidR="009D6218" w:rsidRDefault="001C7BC9">
      <w:pPr>
        <w:spacing w:after="80"/>
        <w:ind w:firstLine="567"/>
        <w:jc w:val="both"/>
        <w:rPr>
          <w:color w:val="000000" w:themeColor="text1"/>
        </w:rPr>
      </w:pPr>
      <w:r>
        <w:rPr>
          <w:color w:val="000000" w:themeColor="text1"/>
          <w:lang w:val="nl-NL"/>
        </w:rPr>
        <w:t xml:space="preserve">Vòng đấu giá: Tại </w:t>
      </w:r>
      <w:r>
        <w:rPr>
          <w:color w:val="000000" w:themeColor="text1"/>
          <w:lang w:val="vi-VN"/>
        </w:rPr>
        <w:t xml:space="preserve">phiên </w:t>
      </w:r>
      <w:r>
        <w:rPr>
          <w:color w:val="000000" w:themeColor="text1"/>
          <w:lang w:val="nl-NL"/>
        </w:rPr>
        <w:t>đấu giá, người tham gia đấu giá trả giá theo vòng.</w:t>
      </w:r>
    </w:p>
    <w:p w:rsidR="009D6218" w:rsidRDefault="001C7BC9">
      <w:pPr>
        <w:spacing w:after="80"/>
        <w:ind w:firstLine="567"/>
        <w:jc w:val="both"/>
        <w:rPr>
          <w:b/>
          <w:color w:val="000000" w:themeColor="text1"/>
        </w:rPr>
      </w:pPr>
      <w:r>
        <w:rPr>
          <w:color w:val="000000" w:themeColor="text1"/>
          <w:lang w:val="nl-NL"/>
        </w:rPr>
        <w:t xml:space="preserve">Tại </w:t>
      </w:r>
      <w:r>
        <w:rPr>
          <w:color w:val="000000" w:themeColor="text1"/>
          <w:lang w:val="vi-VN"/>
        </w:rPr>
        <w:t xml:space="preserve">phiên </w:t>
      </w:r>
      <w:r>
        <w:rPr>
          <w:color w:val="000000" w:themeColor="text1"/>
          <w:lang w:val="nl-NL"/>
        </w:rPr>
        <w:t>đấu giá, mỗi người tham gia đấu giá được phát một số, người tham gia đấu giá muốn trả giá thì giơ thẻ mang số của mình để trả giá, không bắt buộc phải trả giá theo số thứ tự.</w:t>
      </w:r>
    </w:p>
    <w:p w:rsidR="009D6218" w:rsidRDefault="001C7BC9">
      <w:pPr>
        <w:spacing w:after="80"/>
        <w:ind w:firstLine="567"/>
        <w:jc w:val="both"/>
        <w:rPr>
          <w:color w:val="000000" w:themeColor="text1"/>
          <w:lang w:val="nl-NL"/>
        </w:rPr>
      </w:pPr>
      <w:r>
        <w:rPr>
          <w:color w:val="000000" w:themeColor="text1"/>
          <w:lang w:val="nl-NL"/>
        </w:rPr>
        <w:t>- Vòng 1 (vòng đấu đầu tiên): Người trả giá đầu tiên phải trả giá ít nhất bằng giá khởi điểm trong trường hợp công khai giá khởi điểm, người trả giá sau phải cao hơn người trả giá trước liền kề ít nhất bằng một bước giá.</w:t>
      </w:r>
    </w:p>
    <w:p w:rsidR="009D6218" w:rsidRDefault="001C7BC9">
      <w:pPr>
        <w:spacing w:after="80"/>
        <w:ind w:firstLine="567"/>
        <w:jc w:val="both"/>
        <w:rPr>
          <w:color w:val="000000" w:themeColor="text1"/>
          <w:lang w:val="nl-NL"/>
        </w:rPr>
      </w:pPr>
      <w:r>
        <w:rPr>
          <w:color w:val="000000" w:themeColor="text1"/>
          <w:lang w:val="nl-NL"/>
        </w:rPr>
        <w:t>+ Đấu giá viên công bố giá đã trả sau mỗi lần người tham gia đấu giá trả giá và đề nghị những người tham gia đấu giá khác tiếp tục trả giá. Khoảng thời gian tối đa giữa người trả giá trước và người trả giá sau liền kề</w:t>
      </w:r>
      <w:r>
        <w:rPr>
          <w:b/>
          <w:color w:val="000000" w:themeColor="text1"/>
          <w:lang w:val="nl-NL"/>
        </w:rPr>
        <w:t xml:space="preserve"> </w:t>
      </w:r>
      <w:r>
        <w:rPr>
          <w:color w:val="000000" w:themeColor="text1"/>
          <w:lang w:val="nl-NL"/>
        </w:rPr>
        <w:t xml:space="preserve">không quá 1 phút. </w:t>
      </w:r>
    </w:p>
    <w:p w:rsidR="009D6218" w:rsidRDefault="001C7BC9">
      <w:pPr>
        <w:spacing w:after="80"/>
        <w:ind w:firstLine="567"/>
        <w:jc w:val="both"/>
        <w:rPr>
          <w:color w:val="000000" w:themeColor="text1"/>
        </w:rPr>
      </w:pPr>
      <w:r>
        <w:rPr>
          <w:color w:val="000000" w:themeColor="text1"/>
          <w:lang w:val="nl-NL"/>
        </w:rPr>
        <w:t xml:space="preserve">+ Tại vòng 1 phải có ít nhất từ 2 người trở lên tham gia đấu giá trả giá theo quy định thì xem như </w:t>
      </w:r>
      <w:r>
        <w:rPr>
          <w:color w:val="000000" w:themeColor="text1"/>
          <w:lang w:val="vi-VN"/>
        </w:rPr>
        <w:t xml:space="preserve">phiên </w:t>
      </w:r>
      <w:r>
        <w:rPr>
          <w:color w:val="000000" w:themeColor="text1"/>
          <w:lang w:val="nl-NL"/>
        </w:rPr>
        <w:t xml:space="preserve">đấu giá thành (Trừ trường hợp quy định tại Điều 49 Luật đấu giá tài sản năm 2016). Nếu không có người tham gia đấu giá trả giá hoặc chỉ có 1 người tham gia đấu giá trả giá </w:t>
      </w:r>
      <w:r>
        <w:rPr>
          <w:color w:val="000000" w:themeColor="text1"/>
          <w:lang w:val="vi-VN"/>
        </w:rPr>
        <w:t>thấp hơn giá khởi điểm</w:t>
      </w:r>
      <w:r>
        <w:rPr>
          <w:color w:val="000000" w:themeColor="text1"/>
        </w:rPr>
        <w:t xml:space="preserve"> thì xem như </w:t>
      </w:r>
      <w:r>
        <w:rPr>
          <w:color w:val="000000" w:themeColor="text1"/>
          <w:lang w:val="vi-VN"/>
        </w:rPr>
        <w:t>phiên đấu giá không thà</w:t>
      </w:r>
      <w:r>
        <w:rPr>
          <w:color w:val="000000" w:themeColor="text1"/>
        </w:rPr>
        <w:t>nh.</w:t>
      </w:r>
    </w:p>
    <w:p w:rsidR="009D6218" w:rsidRDefault="001C7BC9">
      <w:pPr>
        <w:spacing w:after="80"/>
        <w:ind w:firstLine="567"/>
        <w:jc w:val="both"/>
        <w:rPr>
          <w:color w:val="000000" w:themeColor="text1"/>
          <w:lang w:val="nl-NL"/>
        </w:rPr>
      </w:pPr>
      <w:r>
        <w:rPr>
          <w:color w:val="000000" w:themeColor="text1"/>
          <w:lang w:val="nl-NL"/>
        </w:rPr>
        <w:t xml:space="preserve">+ Người không tham gia trả giá tại vòng 1 thì không được trả giá ở các vòng đấu tiếp theo. </w:t>
      </w:r>
    </w:p>
    <w:p w:rsidR="009D6218" w:rsidRDefault="001C7BC9">
      <w:pPr>
        <w:spacing w:after="80"/>
        <w:ind w:firstLine="567"/>
        <w:jc w:val="both"/>
        <w:rPr>
          <w:color w:val="000000" w:themeColor="text1"/>
          <w:lang w:val="nl-NL"/>
        </w:rPr>
      </w:pPr>
      <w:r>
        <w:rPr>
          <w:color w:val="000000" w:themeColor="text1"/>
          <w:lang w:val="nl-NL"/>
        </w:rPr>
        <w:t>- Các vòng tiếp theo: Người tham gia đấu giá tiếp tục trả giá, giá khởi điểm của vòng tiếp theo là giá trả cao nhất của vòng trước cộng thêm ít nhất bằng một bước giá, người trả giá sau phải cao hơn người trả giá trước liền kề ít nhất bằng một bước giá đến khi không còn người tham gia đấu giá trả giá.</w:t>
      </w:r>
    </w:p>
    <w:p w:rsidR="009D6218" w:rsidRDefault="001C7BC9">
      <w:pPr>
        <w:spacing w:after="80"/>
        <w:ind w:firstLine="567"/>
        <w:jc w:val="both"/>
        <w:rPr>
          <w:color w:val="000000" w:themeColor="text1"/>
        </w:rPr>
      </w:pPr>
      <w:r>
        <w:rPr>
          <w:color w:val="000000" w:themeColor="text1"/>
        </w:rPr>
        <w:t xml:space="preserve">- </w:t>
      </w:r>
      <w:r>
        <w:rPr>
          <w:color w:val="000000" w:themeColor="text1"/>
          <w:lang w:val="vi-VN"/>
        </w:rPr>
        <w:t xml:space="preserve">Đấu giá viên công bố người đã trả giá cao nhất là người trúng đấu giá sau khi nhắc lại ba lần </w:t>
      </w:r>
      <w:r>
        <w:rPr>
          <w:color w:val="000000" w:themeColor="text1"/>
        </w:rPr>
        <w:t xml:space="preserve">(mỗi lần cách nhau 30 giây) </w:t>
      </w:r>
      <w:r>
        <w:rPr>
          <w:color w:val="000000" w:themeColor="text1"/>
          <w:lang w:val="vi-VN"/>
        </w:rPr>
        <w:t>giá cao nhất đã trả và cao hơn giá khởi điểm</w:t>
      </w:r>
      <w:r>
        <w:rPr>
          <w:color w:val="000000" w:themeColor="text1"/>
        </w:rPr>
        <w:t xml:space="preserve"> </w:t>
      </w:r>
      <w:r>
        <w:rPr>
          <w:color w:val="000000" w:themeColor="text1"/>
          <w:lang w:val="nl-NL"/>
        </w:rPr>
        <w:t>cộng thêm ít nhất bằng một bước giá</w:t>
      </w:r>
      <w:r>
        <w:rPr>
          <w:color w:val="000000" w:themeColor="text1"/>
          <w:lang w:val="vi-VN"/>
        </w:rPr>
        <w:t xml:space="preserve"> mà không có người </w:t>
      </w:r>
      <w:r>
        <w:rPr>
          <w:color w:val="000000" w:themeColor="text1"/>
        </w:rPr>
        <w:t>tr</w:t>
      </w:r>
      <w:r>
        <w:rPr>
          <w:color w:val="000000" w:themeColor="text1"/>
          <w:lang w:val="vi-VN"/>
        </w:rPr>
        <w:t>ả giá cao hơn</w:t>
      </w:r>
      <w:r>
        <w:rPr>
          <w:color w:val="000000" w:themeColor="text1"/>
        </w:rPr>
        <w:t>.</w:t>
      </w:r>
    </w:p>
    <w:p w:rsidR="009D6218" w:rsidRDefault="001C7BC9">
      <w:pPr>
        <w:spacing w:after="80"/>
        <w:ind w:firstLine="567"/>
        <w:jc w:val="both"/>
        <w:rPr>
          <w:color w:val="000000" w:themeColor="text1"/>
          <w:lang w:val="nl-NL"/>
        </w:rPr>
      </w:pPr>
      <w:r>
        <w:rPr>
          <w:color w:val="000000" w:themeColor="text1"/>
          <w:lang w:val="nl-NL"/>
        </w:rPr>
        <w:lastRenderedPageBreak/>
        <w:t>+ Trường hợp: Vòng đấu giá sau cùng không có người tham gia đấu giá trả giá thì người trả giá cao nhất ở vòng đấu giá trước đó là người trúng đấu giá.</w:t>
      </w:r>
    </w:p>
    <w:p w:rsidR="009D6218" w:rsidRDefault="001C7BC9">
      <w:pPr>
        <w:pStyle w:val="NormalWeb"/>
        <w:spacing w:before="120" w:beforeAutospacing="0" w:after="0" w:afterAutospacing="0"/>
        <w:ind w:firstLine="567"/>
        <w:jc w:val="both"/>
        <w:rPr>
          <w:color w:val="000000" w:themeColor="text1"/>
          <w:sz w:val="28"/>
          <w:szCs w:val="28"/>
          <w:lang w:val="vi-VN"/>
        </w:rPr>
      </w:pPr>
      <w:r>
        <w:rPr>
          <w:color w:val="000000" w:themeColor="text1"/>
          <w:sz w:val="28"/>
          <w:szCs w:val="28"/>
        </w:rPr>
        <w:t xml:space="preserve">- </w:t>
      </w:r>
      <w:r>
        <w:rPr>
          <w:color w:val="000000" w:themeColor="text1"/>
          <w:sz w:val="28"/>
          <w:szCs w:val="28"/>
          <w:lang w:val="vi-VN"/>
        </w:rPr>
        <w:t>Người trúng đấu giá được coi như chấp nhận giao kết hợp đồng mua bán tài sản đấu giá kể từ thời điểm đấu giá viên công bố người trúng đấu giá</w:t>
      </w:r>
      <w:r>
        <w:rPr>
          <w:color w:val="000000" w:themeColor="text1"/>
          <w:sz w:val="28"/>
          <w:szCs w:val="28"/>
        </w:rPr>
        <w:t xml:space="preserve"> và ký tên vào biên bản đấu giá tài sản.</w:t>
      </w:r>
    </w:p>
    <w:p w:rsidR="009D6218" w:rsidRDefault="001C7BC9">
      <w:pPr>
        <w:pStyle w:val="BodyTextIndent"/>
        <w:spacing w:before="120" w:after="0"/>
        <w:ind w:left="0" w:firstLine="567"/>
        <w:jc w:val="both"/>
        <w:rPr>
          <w:b/>
          <w:color w:val="000000" w:themeColor="text1"/>
          <w:lang w:val="vi-VN"/>
        </w:rPr>
      </w:pPr>
      <w:r>
        <w:rPr>
          <w:b/>
          <w:color w:val="000000" w:themeColor="text1"/>
          <w:lang w:val="vi-VN"/>
        </w:rPr>
        <w:t>Điều 10. Các trường hợp bị truất quyền tham gia đấu giá; các trường hợp không được nhận lại tiền đặt trước</w:t>
      </w:r>
    </w:p>
    <w:p w:rsidR="009D6218" w:rsidRDefault="001C7BC9">
      <w:pPr>
        <w:shd w:val="clear" w:color="auto" w:fill="FFFFFF"/>
        <w:spacing w:before="120"/>
        <w:ind w:firstLine="567"/>
        <w:jc w:val="both"/>
        <w:rPr>
          <w:b/>
          <w:color w:val="000000" w:themeColor="text1"/>
        </w:rPr>
      </w:pPr>
      <w:r>
        <w:rPr>
          <w:b/>
          <w:bCs/>
          <w:color w:val="000000" w:themeColor="text1"/>
          <w:lang w:val="vi-VN"/>
        </w:rPr>
        <w:t xml:space="preserve">1. </w:t>
      </w:r>
      <w:r>
        <w:rPr>
          <w:b/>
          <w:bCs/>
          <w:color w:val="000000" w:themeColor="text1"/>
        </w:rPr>
        <w:t>Người tham gia đấu giá</w:t>
      </w:r>
      <w:r>
        <w:rPr>
          <w:b/>
          <w:bCs/>
          <w:color w:val="000000" w:themeColor="text1"/>
          <w:lang w:val="vi-VN"/>
        </w:rPr>
        <w:t xml:space="preserve"> bị truất quyền tham gia đấu giá</w:t>
      </w:r>
      <w:r>
        <w:rPr>
          <w:b/>
          <w:bCs/>
          <w:color w:val="000000" w:themeColor="text1"/>
        </w:rPr>
        <w:t xml:space="preserve"> trong các trường hợp sau đây:</w:t>
      </w:r>
    </w:p>
    <w:p w:rsidR="009D6218" w:rsidRDefault="001C7BC9">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rPr>
        <w:t>a</w:t>
      </w:r>
      <w:r>
        <w:rPr>
          <w:b/>
          <w:color w:val="000000" w:themeColor="text1"/>
          <w:sz w:val="28"/>
          <w:szCs w:val="28"/>
          <w:lang w:val="vi-VN"/>
        </w:rPr>
        <w:t>)</w:t>
      </w:r>
      <w:r>
        <w:rPr>
          <w:color w:val="000000" w:themeColor="text1"/>
          <w:sz w:val="28"/>
          <w:szCs w:val="28"/>
          <w:lang w:val="vi-VN"/>
        </w:rPr>
        <w:t xml:space="preserve"> Cung cấp thông tin, tài liệu sai sự thật; sử dụng giấy tờ giả mạo để đăng ký tham gia đấu giá, tham gia phiên đấu giá;</w:t>
      </w:r>
    </w:p>
    <w:p w:rsidR="009D6218" w:rsidRDefault="001C7BC9">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rPr>
        <w:t>b</w:t>
      </w:r>
      <w:r>
        <w:rPr>
          <w:b/>
          <w:color w:val="000000" w:themeColor="text1"/>
          <w:sz w:val="28"/>
          <w:szCs w:val="28"/>
          <w:lang w:val="vi-VN"/>
        </w:rPr>
        <w:t>)</w:t>
      </w:r>
      <w:r>
        <w:rPr>
          <w:color w:val="000000" w:themeColor="text1"/>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rsidR="009D6218" w:rsidRDefault="001C7BC9">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rPr>
        <w:t>c</w:t>
      </w:r>
      <w:r>
        <w:rPr>
          <w:b/>
          <w:color w:val="000000" w:themeColor="text1"/>
          <w:sz w:val="28"/>
          <w:szCs w:val="28"/>
          <w:lang w:val="vi-VN"/>
        </w:rPr>
        <w:t>)</w:t>
      </w:r>
      <w:r>
        <w:rPr>
          <w:color w:val="000000" w:themeColor="text1"/>
          <w:sz w:val="28"/>
          <w:szCs w:val="28"/>
          <w:lang w:val="vi-VN"/>
        </w:rPr>
        <w:t xml:space="preserve"> Cản trở hoạt động đấu giá tài sản; gây rối, mất trật tự tại phiên đấu giá;</w:t>
      </w:r>
    </w:p>
    <w:p w:rsidR="009D6218" w:rsidRDefault="001C7BC9">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rPr>
        <w:t>d</w:t>
      </w:r>
      <w:r>
        <w:rPr>
          <w:b/>
          <w:color w:val="000000" w:themeColor="text1"/>
          <w:sz w:val="28"/>
          <w:szCs w:val="28"/>
          <w:lang w:val="vi-VN"/>
        </w:rPr>
        <w:t>)</w:t>
      </w:r>
      <w:r>
        <w:rPr>
          <w:color w:val="000000" w:themeColor="text1"/>
          <w:sz w:val="28"/>
          <w:szCs w:val="28"/>
          <w:lang w:val="vi-VN"/>
        </w:rPr>
        <w:t xml:space="preserve"> Đe dọa, cưỡng ép đấu giá viên, người tham gia đấu giá khác nhằm làm sai lệch kết quả đấu giá tài sản;</w:t>
      </w:r>
    </w:p>
    <w:p w:rsidR="009D6218" w:rsidRDefault="001C7BC9">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rPr>
        <w:t>đ</w:t>
      </w:r>
      <w:r>
        <w:rPr>
          <w:b/>
          <w:color w:val="000000" w:themeColor="text1"/>
          <w:sz w:val="28"/>
          <w:szCs w:val="28"/>
          <w:lang w:val="vi-VN"/>
        </w:rPr>
        <w:t>)</w:t>
      </w:r>
      <w:r>
        <w:rPr>
          <w:color w:val="000000" w:themeColor="text1"/>
          <w:sz w:val="28"/>
          <w:szCs w:val="28"/>
          <w:lang w:val="vi-VN"/>
        </w:rPr>
        <w:t xml:space="preserve"> Các hành vi bị nghiêm cấm khác theo quy định của luật có liên quan.</w:t>
      </w:r>
    </w:p>
    <w:p w:rsidR="009D6218" w:rsidRDefault="001C7BC9">
      <w:pPr>
        <w:pStyle w:val="NormalWeb"/>
        <w:shd w:val="clear" w:color="auto" w:fill="FFFFFF"/>
        <w:spacing w:before="120" w:beforeAutospacing="0" w:after="0" w:afterAutospacing="0"/>
        <w:ind w:firstLine="567"/>
        <w:jc w:val="both"/>
        <w:rPr>
          <w:color w:val="000000" w:themeColor="text1"/>
          <w:sz w:val="28"/>
          <w:szCs w:val="28"/>
        </w:rPr>
      </w:pPr>
      <w:r>
        <w:rPr>
          <w:b/>
          <w:color w:val="000000" w:themeColor="text1"/>
          <w:sz w:val="28"/>
          <w:szCs w:val="28"/>
        </w:rPr>
        <w:t>e</w:t>
      </w:r>
      <w:r>
        <w:rPr>
          <w:b/>
          <w:color w:val="000000" w:themeColor="text1"/>
          <w:sz w:val="28"/>
          <w:szCs w:val="28"/>
          <w:lang w:val="vi-VN"/>
        </w:rPr>
        <w:t>)</w:t>
      </w:r>
      <w:r>
        <w:rPr>
          <w:color w:val="000000" w:themeColor="text1"/>
          <w:sz w:val="28"/>
          <w:szCs w:val="28"/>
          <w:lang w:val="vi-VN"/>
        </w:rPr>
        <w:t xml:space="preserve"> Rút lại giá đã trả hoặc giá đã chấp nhận theo quy định tại Điều 50 Luật Đấu giá tài sản phiên sửa đổi bổ sung năm 2024</w:t>
      </w:r>
      <w:r>
        <w:rPr>
          <w:color w:val="000000" w:themeColor="text1"/>
          <w:sz w:val="28"/>
          <w:szCs w:val="28"/>
        </w:rPr>
        <w:t>,</w:t>
      </w:r>
      <w:r>
        <w:rPr>
          <w:color w:val="000000" w:themeColor="text1"/>
          <w:sz w:val="28"/>
          <w:szCs w:val="28"/>
          <w:lang w:val="vi-VN"/>
        </w:rPr>
        <w:t xml:space="preserve"> như sau</w:t>
      </w:r>
      <w:r>
        <w:rPr>
          <w:color w:val="000000" w:themeColor="text1"/>
          <w:sz w:val="28"/>
          <w:szCs w:val="28"/>
        </w:rPr>
        <w:t>:</w:t>
      </w:r>
    </w:p>
    <w:p w:rsidR="009D6218" w:rsidRDefault="001C7BC9">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 xml:space="preserve">- </w:t>
      </w:r>
      <w:r>
        <w:rPr>
          <w:color w:val="000000" w:themeColor="text1"/>
          <w:sz w:val="28"/>
          <w:szCs w:val="28"/>
          <w:lang w:val="vi-VN"/>
        </w:rPr>
        <w:t xml:space="preserve">Tại phiên đấu giá thực hiện bằng phương thức trả giá lên theo hình thức đấu giá trực tiếp bằng lời nói </w:t>
      </w:r>
      <w:r>
        <w:rPr>
          <w:color w:val="000000" w:themeColor="text1"/>
          <w:sz w:val="28"/>
          <w:szCs w:val="28"/>
        </w:rPr>
        <w:t xml:space="preserve">hoặc đấu giá bằng bỏ phiếu trực tiếp </w:t>
      </w:r>
      <w:r>
        <w:rPr>
          <w:color w:val="000000" w:themeColor="text1"/>
          <w:sz w:val="28"/>
          <w:szCs w:val="28"/>
          <w:lang w:val="vi-VN"/>
        </w:rPr>
        <w:t>tại phiên đấu giá, nếu người đã trả giá cao nhất rút lại giá đã trả trước khi đấu giá viên công bố người trúng đấu giá thì phiên đấu giá vẫn tiếp tục và bắt đầu từ giá của người trả giá liền kề trước đó.</w:t>
      </w:r>
    </w:p>
    <w:p w:rsidR="009D6218" w:rsidRDefault="001C7BC9">
      <w:pPr>
        <w:pStyle w:val="NormalWeb"/>
        <w:shd w:val="clear" w:color="auto" w:fill="FFFFFF"/>
        <w:spacing w:before="120" w:beforeAutospacing="0" w:after="120" w:afterAutospacing="0"/>
        <w:ind w:firstLine="567"/>
        <w:jc w:val="both"/>
        <w:rPr>
          <w:color w:val="000000" w:themeColor="text1"/>
          <w:sz w:val="28"/>
          <w:szCs w:val="28"/>
        </w:rPr>
      </w:pPr>
      <w:r>
        <w:rPr>
          <w:color w:val="000000" w:themeColor="text1"/>
          <w:sz w:val="28"/>
          <w:szCs w:val="28"/>
        </w:rPr>
        <w:t xml:space="preserve">- </w:t>
      </w:r>
      <w:r>
        <w:rPr>
          <w:color w:val="000000" w:themeColor="text1"/>
          <w:sz w:val="28"/>
          <w:szCs w:val="28"/>
          <w:lang w:val="vi-VN"/>
        </w:rPr>
        <w:t>Người rút lại giá đã trả hoặc rút lại giá đã chấp nhận quy định tại các khoản 1, 2 và 3 Điều này bị truất quyền tham gia phiên đấu giá.</w:t>
      </w:r>
    </w:p>
    <w:p w:rsidR="009D6218" w:rsidRDefault="001C7BC9">
      <w:pPr>
        <w:shd w:val="clear" w:color="auto" w:fill="FFFFFF"/>
        <w:spacing w:before="120"/>
        <w:ind w:firstLine="567"/>
        <w:jc w:val="both"/>
        <w:rPr>
          <w:b/>
          <w:color w:val="000000" w:themeColor="text1"/>
        </w:rPr>
      </w:pPr>
      <w:r>
        <w:rPr>
          <w:b/>
          <w:color w:val="000000" w:themeColor="text1"/>
          <w:lang w:val="vi-VN"/>
        </w:rPr>
        <w:t xml:space="preserve">2. </w:t>
      </w:r>
      <w:r>
        <w:rPr>
          <w:b/>
          <w:color w:val="000000" w:themeColor="text1"/>
        </w:rPr>
        <w:t xml:space="preserve">Người tham gia đấu giá không được nhận lại tiền đặt trước trong các trường hợp sau đây: </w:t>
      </w:r>
    </w:p>
    <w:p w:rsidR="009D6218" w:rsidRDefault="001C7BC9">
      <w:pPr>
        <w:shd w:val="clear" w:color="auto" w:fill="FFFFFF"/>
        <w:spacing w:before="120"/>
        <w:ind w:firstLine="567"/>
        <w:jc w:val="both"/>
        <w:rPr>
          <w:color w:val="000000" w:themeColor="text1"/>
          <w:lang w:val="vi-VN"/>
        </w:rPr>
      </w:pPr>
      <w:r>
        <w:rPr>
          <w:b/>
          <w:color w:val="000000" w:themeColor="text1"/>
        </w:rPr>
        <w:t>2.</w:t>
      </w:r>
      <w:r>
        <w:rPr>
          <w:b/>
          <w:color w:val="000000" w:themeColor="text1"/>
          <w:lang w:val="vi-VN"/>
        </w:rPr>
        <w:t>1.</w:t>
      </w:r>
      <w:r>
        <w:rPr>
          <w:color w:val="000000" w:themeColor="text1"/>
          <w:lang w:val="vi-VN"/>
        </w:rPr>
        <w:t xml:space="preserve"> Đã nộp tiền đặt trước nhưng không tham gia phiên đấu giá, buổi công bố giá mà không thuộc trường hợp bất khả kháng.</w:t>
      </w:r>
    </w:p>
    <w:p w:rsidR="009D6218" w:rsidRDefault="001C7BC9">
      <w:pPr>
        <w:shd w:val="clear" w:color="auto" w:fill="FFFFFF"/>
        <w:spacing w:before="120"/>
        <w:ind w:firstLine="567"/>
        <w:jc w:val="both"/>
        <w:rPr>
          <w:color w:val="000000" w:themeColor="text1"/>
          <w:lang w:val="vi-VN"/>
        </w:rPr>
      </w:pPr>
      <w:r>
        <w:rPr>
          <w:b/>
          <w:color w:val="000000" w:themeColor="text1"/>
        </w:rPr>
        <w:t>2.</w:t>
      </w:r>
      <w:r>
        <w:rPr>
          <w:b/>
          <w:color w:val="000000" w:themeColor="text1"/>
          <w:lang w:val="vi-VN"/>
        </w:rPr>
        <w:t>2.</w:t>
      </w:r>
      <w:r>
        <w:rPr>
          <w:color w:val="000000" w:themeColor="text1"/>
          <w:lang w:val="vi-VN"/>
        </w:rPr>
        <w:t xml:space="preserve"> Bị truất quyền tham gia đấu giá do có hành vi vi phạm quy định tại khoản 5 Điều 9 Luật đấu giá tài sản phiên sửa đổi, bổ sung năm 2024, cụ thể các hành vi như sau:</w:t>
      </w:r>
    </w:p>
    <w:p w:rsidR="009D6218" w:rsidRDefault="001C7BC9">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lang w:val="vi-VN"/>
        </w:rPr>
        <w:t>a)</w:t>
      </w:r>
      <w:r>
        <w:rPr>
          <w:color w:val="000000" w:themeColor="text1"/>
          <w:sz w:val="28"/>
          <w:szCs w:val="28"/>
          <w:lang w:val="vi-VN"/>
        </w:rPr>
        <w:t xml:space="preserve"> Cung cấp thông tin, tài liệu sai sự thật; sử dụng giấy tờ giả mạo để đăng ký tham gia đấu giá, tham gia phiên đấu giá;</w:t>
      </w:r>
    </w:p>
    <w:p w:rsidR="009D6218" w:rsidRDefault="001C7BC9">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lang w:val="vi-VN"/>
        </w:rPr>
        <w:lastRenderedPageBreak/>
        <w:t>b)</w:t>
      </w:r>
      <w:r>
        <w:rPr>
          <w:color w:val="000000" w:themeColor="text1"/>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rsidR="009D6218" w:rsidRDefault="001C7BC9">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lang w:val="vi-VN"/>
        </w:rPr>
        <w:t>c)</w:t>
      </w:r>
      <w:r>
        <w:rPr>
          <w:color w:val="000000" w:themeColor="text1"/>
          <w:sz w:val="28"/>
          <w:szCs w:val="28"/>
          <w:lang w:val="vi-VN"/>
        </w:rPr>
        <w:t xml:space="preserve"> Cản trở hoạt động đấu giá tài sản; gây rối, mất trật tự tại phiên đấu giá;</w:t>
      </w:r>
    </w:p>
    <w:p w:rsidR="009D6218" w:rsidRDefault="001C7BC9">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lang w:val="vi-VN"/>
        </w:rPr>
        <w:t>d)</w:t>
      </w:r>
      <w:r>
        <w:rPr>
          <w:color w:val="000000" w:themeColor="text1"/>
          <w:sz w:val="28"/>
          <w:szCs w:val="28"/>
          <w:lang w:val="vi-VN"/>
        </w:rPr>
        <w:t xml:space="preserve"> Đe dọa, cưỡng ép đấu giá viên, người tham gia đấu giá khác nhằm làm sai lệch kết quả đấu giá tài sản;</w:t>
      </w:r>
    </w:p>
    <w:p w:rsidR="009D6218" w:rsidRDefault="001C7BC9">
      <w:pPr>
        <w:pStyle w:val="NormalWeb"/>
        <w:shd w:val="clear" w:color="auto" w:fill="FFFFFF"/>
        <w:spacing w:before="120" w:beforeAutospacing="0" w:after="0" w:afterAutospacing="0"/>
        <w:ind w:firstLine="567"/>
        <w:jc w:val="both"/>
        <w:rPr>
          <w:color w:val="000000" w:themeColor="text1"/>
          <w:sz w:val="28"/>
          <w:szCs w:val="28"/>
          <w:lang w:val="vi-VN"/>
        </w:rPr>
      </w:pPr>
      <w:r>
        <w:rPr>
          <w:b/>
          <w:color w:val="000000" w:themeColor="text1"/>
          <w:sz w:val="28"/>
          <w:szCs w:val="28"/>
          <w:lang w:val="vi-VN"/>
        </w:rPr>
        <w:t>đ)</w:t>
      </w:r>
      <w:r>
        <w:rPr>
          <w:color w:val="000000" w:themeColor="text1"/>
          <w:sz w:val="28"/>
          <w:szCs w:val="28"/>
          <w:lang w:val="vi-VN"/>
        </w:rPr>
        <w:t xml:space="preserve"> Các hành vi bị nghiêm cấm khác theo quy định của luật có liên quan.</w:t>
      </w:r>
    </w:p>
    <w:p w:rsidR="009D6218" w:rsidRDefault="001C7BC9">
      <w:pPr>
        <w:shd w:val="clear" w:color="auto" w:fill="FFFFFF"/>
        <w:spacing w:before="120"/>
        <w:ind w:firstLine="567"/>
        <w:jc w:val="both"/>
        <w:rPr>
          <w:color w:val="000000" w:themeColor="text1"/>
          <w:shd w:val="clear" w:color="auto" w:fill="FFFFFF"/>
          <w:lang w:val="vi-VN"/>
        </w:rPr>
      </w:pPr>
      <w:r>
        <w:rPr>
          <w:b/>
          <w:color w:val="000000" w:themeColor="text1"/>
        </w:rPr>
        <w:t>2.</w:t>
      </w:r>
      <w:r>
        <w:rPr>
          <w:b/>
          <w:color w:val="000000" w:themeColor="text1"/>
          <w:lang w:val="vi-VN"/>
        </w:rPr>
        <w:t>3.</w:t>
      </w:r>
      <w:r>
        <w:rPr>
          <w:color w:val="000000" w:themeColor="text1"/>
          <w:lang w:val="vi-VN"/>
        </w:rPr>
        <w:t xml:space="preserve"> Từ chối ký biên bản đấu giá theo quy định tại khoản 3 Điều 44 Luật Đấu giá tài sản phiên sửa đổi, bổ sung năm 2024, cụ thể: </w:t>
      </w:r>
      <w:r>
        <w:rPr>
          <w:color w:val="000000" w:themeColor="text1"/>
          <w:shd w:val="clear" w:color="auto" w:fill="FFFFFF"/>
          <w:lang w:val="vi-VN"/>
        </w:rPr>
        <w:t>Người trúng đấu giá từ chối ký biên bản đấu giá được coi như không chấp nhận giao kết hợp đồng mua bán tài sản đấu giá.</w:t>
      </w:r>
    </w:p>
    <w:p w:rsidR="009D6218" w:rsidRDefault="001C7BC9">
      <w:pPr>
        <w:shd w:val="clear" w:color="auto" w:fill="FFFFFF"/>
        <w:spacing w:before="120"/>
        <w:ind w:firstLine="567"/>
        <w:jc w:val="both"/>
        <w:rPr>
          <w:color w:val="000000" w:themeColor="text1"/>
          <w:lang w:val="vi-VN"/>
        </w:rPr>
      </w:pPr>
      <w:r>
        <w:rPr>
          <w:b/>
          <w:color w:val="000000" w:themeColor="text1"/>
        </w:rPr>
        <w:t>2.</w:t>
      </w:r>
      <w:r>
        <w:rPr>
          <w:b/>
          <w:color w:val="000000" w:themeColor="text1"/>
          <w:lang w:val="vi-VN"/>
        </w:rPr>
        <w:t>4.</w:t>
      </w:r>
      <w:r>
        <w:rPr>
          <w:color w:val="000000" w:themeColor="text1"/>
          <w:lang w:val="vi-VN"/>
        </w:rPr>
        <w:t xml:space="preserve"> Rút lại giá đã trả hoặc giá đã chấp nhận theo quy định tại Điều 50 Luật đấu giá tài sản phiên sửa đổi, bổ sung năm 2024, cụ thể như sau: Tại phiên đấu giá thực hiện bằng phương thức trả giá lên theo hình thức đấu giá </w:t>
      </w:r>
      <w:r>
        <w:rPr>
          <w:color w:val="000000" w:themeColor="text1"/>
          <w:lang w:val="pt-BR"/>
        </w:rPr>
        <w:t xml:space="preserve">trực tiếp bằng lời nói </w:t>
      </w:r>
      <w:r>
        <w:rPr>
          <w:color w:val="000000" w:themeColor="text1"/>
        </w:rPr>
        <w:t xml:space="preserve">hoặc đấu giá bằng bỏ phiếu trực tiếp </w:t>
      </w:r>
      <w:r>
        <w:rPr>
          <w:color w:val="000000" w:themeColor="text1"/>
          <w:lang w:val="pt-BR"/>
        </w:rPr>
        <w:t xml:space="preserve">tại </w:t>
      </w:r>
      <w:r>
        <w:rPr>
          <w:color w:val="000000" w:themeColor="text1"/>
          <w:lang w:val="vi-VN"/>
        </w:rPr>
        <w:t xml:space="preserve">phiên </w:t>
      </w:r>
      <w:r>
        <w:rPr>
          <w:color w:val="000000" w:themeColor="text1"/>
          <w:lang w:val="pt-BR"/>
        </w:rPr>
        <w:t>đấu giá</w:t>
      </w:r>
      <w:r>
        <w:rPr>
          <w:color w:val="000000" w:themeColor="text1"/>
          <w:lang w:val="vi-VN"/>
        </w:rPr>
        <w:t>, nếu người đã trả giá cao nhất rút lại giá đã trả trước khi đấu giá viên công bố người trúng đấu giá thì phiên đấu giá vẫn tiếp tục và bắt đầu từ giá của người trả giá liền kề trước đó.</w:t>
      </w:r>
    </w:p>
    <w:p w:rsidR="009D6218" w:rsidRDefault="001C7BC9">
      <w:pPr>
        <w:shd w:val="clear" w:color="auto" w:fill="FFFFFF"/>
        <w:spacing w:before="120"/>
        <w:ind w:firstLine="567"/>
        <w:jc w:val="both"/>
        <w:rPr>
          <w:color w:val="000000" w:themeColor="text1"/>
          <w:lang w:val="vi-VN"/>
        </w:rPr>
      </w:pPr>
      <w:r>
        <w:rPr>
          <w:b/>
          <w:color w:val="000000" w:themeColor="text1"/>
        </w:rPr>
        <w:t>2.</w:t>
      </w:r>
      <w:r>
        <w:rPr>
          <w:b/>
          <w:color w:val="000000" w:themeColor="text1"/>
          <w:lang w:val="vi-VN"/>
        </w:rPr>
        <w:t>5.</w:t>
      </w:r>
      <w:r>
        <w:rPr>
          <w:color w:val="000000" w:themeColor="text1"/>
          <w:lang w:val="vi-VN"/>
        </w:rPr>
        <w:t xml:space="preserve"> Từ chối kết quả trúng đấu giá theo quy định tại Điều 51 của Luật Đấu giá tài sản phiên sửa đổi, bổ sung năm 2024, cụ thể như sau: Trường hợp đấu giá theo phương thức trả giá lên, 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9D6218" w:rsidRDefault="001C7BC9">
      <w:pPr>
        <w:pStyle w:val="NormalWeb"/>
        <w:shd w:val="clear" w:color="auto" w:fill="FFFFFF"/>
        <w:spacing w:before="120" w:beforeAutospacing="0" w:after="0" w:afterAutospacing="0"/>
        <w:ind w:firstLine="567"/>
        <w:jc w:val="both"/>
        <w:rPr>
          <w:color w:val="000000" w:themeColor="text1"/>
          <w:sz w:val="28"/>
          <w:szCs w:val="28"/>
          <w:lang w:val="vi-VN"/>
        </w:rPr>
      </w:pPr>
      <w:r>
        <w:rPr>
          <w:color w:val="000000" w:themeColor="text1"/>
          <w:sz w:val="28"/>
          <w:szCs w:val="28"/>
          <w:lang w:val="vi-VN"/>
        </w:rPr>
        <w:t>Trường hợp giá liền kề cộng với khoản tiền đặt trước nhỏ hơn giá đã trả của người từ chối kết quả trúng đấu giá hoặc người trả giá liền kề không chấp nhận mua tài sản đấu giá thì phiên đấu giá không thành.</w:t>
      </w:r>
    </w:p>
    <w:p w:rsidR="009D6218" w:rsidRDefault="001C7BC9">
      <w:pPr>
        <w:pStyle w:val="NormalWeb"/>
        <w:shd w:val="clear" w:color="auto" w:fill="FFFFFF"/>
        <w:spacing w:before="120" w:beforeAutospacing="0" w:after="0" w:afterAutospacing="0"/>
        <w:ind w:firstLine="567"/>
        <w:jc w:val="both"/>
        <w:rPr>
          <w:color w:val="000000" w:themeColor="text1"/>
          <w:sz w:val="28"/>
          <w:szCs w:val="28"/>
          <w:shd w:val="clear" w:color="auto" w:fill="FFFFFF"/>
        </w:rPr>
      </w:pPr>
      <w:r>
        <w:rPr>
          <w:color w:val="000000" w:themeColor="text1"/>
          <w:sz w:val="28"/>
          <w:szCs w:val="28"/>
          <w:shd w:val="clear" w:color="auto" w:fill="FFFFFF"/>
        </w:rPr>
        <w:t xml:space="preserve">Tiền đặt trước quy định tại khoản 6 Điều 39 Luật đấu giá tài sản </w:t>
      </w:r>
      <w:r>
        <w:rPr>
          <w:color w:val="000000" w:themeColor="text1"/>
          <w:sz w:val="28"/>
          <w:szCs w:val="28"/>
          <w:shd w:val="clear" w:color="auto" w:fill="FFFFFF"/>
          <w:lang w:val="vi-VN"/>
        </w:rPr>
        <w:t>phiên  sửa đổi bổ sung năm 2024</w:t>
      </w:r>
      <w:r>
        <w:rPr>
          <w:color w:val="000000" w:themeColor="text1"/>
          <w:sz w:val="28"/>
          <w:szCs w:val="28"/>
          <w:shd w:val="clear" w:color="auto" w:fill="FFFFFF"/>
        </w:rPr>
        <w:t xml:space="preserve"> thuộc về người có tài sản đấu giá. Trong trường hợp người có tài sản đấu giá là cơ quan nhà nước thì tiền đặt trước được nộp vào ngân sách nhà nước theo quy định của pháp luật, sau khi trừ chi phí đấu giá tài sản.</w:t>
      </w:r>
    </w:p>
    <w:p w:rsidR="009D6218" w:rsidRDefault="001C7BC9">
      <w:pPr>
        <w:pStyle w:val="NormalWeb"/>
        <w:shd w:val="clear" w:color="auto" w:fill="FFFFFF"/>
        <w:spacing w:before="0" w:beforeAutospacing="0" w:afterAutospacing="0"/>
        <w:ind w:firstLine="567"/>
        <w:jc w:val="both"/>
        <w:rPr>
          <w:color w:val="000000" w:themeColor="text1"/>
          <w:sz w:val="28"/>
          <w:szCs w:val="28"/>
          <w:shd w:val="clear" w:color="auto" w:fill="FFFFFF"/>
        </w:rPr>
      </w:pPr>
      <w:r>
        <w:rPr>
          <w:b/>
          <w:color w:val="000000" w:themeColor="text1"/>
          <w:sz w:val="28"/>
          <w:szCs w:val="28"/>
          <w:lang w:val="vi-VN"/>
        </w:rPr>
        <w:t>Điều 1</w:t>
      </w:r>
      <w:r>
        <w:rPr>
          <w:b/>
          <w:color w:val="000000" w:themeColor="text1"/>
          <w:sz w:val="28"/>
          <w:szCs w:val="28"/>
        </w:rPr>
        <w:t>1</w:t>
      </w:r>
      <w:r>
        <w:rPr>
          <w:b/>
          <w:color w:val="000000" w:themeColor="text1"/>
          <w:sz w:val="28"/>
          <w:szCs w:val="28"/>
          <w:lang w:val="vi-VN"/>
        </w:rPr>
        <w:t>.</w:t>
      </w:r>
      <w:r>
        <w:rPr>
          <w:b/>
          <w:color w:val="000000" w:themeColor="text1"/>
          <w:sz w:val="28"/>
          <w:szCs w:val="28"/>
        </w:rPr>
        <w:t xml:space="preserve"> Bước giá</w:t>
      </w:r>
      <w:r>
        <w:rPr>
          <w:b/>
          <w:color w:val="000000" w:themeColor="text1"/>
          <w:sz w:val="28"/>
          <w:szCs w:val="28"/>
          <w:lang w:val="pt-BR"/>
        </w:rPr>
        <w:t>:</w:t>
      </w:r>
      <w:r>
        <w:rPr>
          <w:color w:val="000000" w:themeColor="text1"/>
          <w:sz w:val="28"/>
          <w:szCs w:val="28"/>
          <w:lang w:val="pt-BR"/>
        </w:rPr>
        <w:t xml:space="preserve"> Là mức chênh lệch giữa lần trả giá đầu tiên so với giá khởi điểm hoặc giữa lần trả giá sau so với lần trả giá trước liền kề (</w:t>
      </w:r>
      <w:r>
        <w:rPr>
          <w:color w:val="000000" w:themeColor="text1"/>
          <w:sz w:val="28"/>
          <w:szCs w:val="28"/>
        </w:rPr>
        <w:t>là mức chênh lệch cố định)</w:t>
      </w:r>
      <w:r>
        <w:rPr>
          <w:color w:val="000000" w:themeColor="text1"/>
          <w:sz w:val="28"/>
          <w:szCs w:val="28"/>
          <w:lang w:val="pt-BR"/>
        </w:rPr>
        <w:t xml:space="preserve">. Bước giá do </w:t>
      </w:r>
      <w:r>
        <w:rPr>
          <w:color w:val="000000" w:themeColor="text1"/>
          <w:sz w:val="28"/>
          <w:szCs w:val="28"/>
        </w:rPr>
        <w:t xml:space="preserve">Chi cục Thi hành án dân sự huyện </w:t>
      </w:r>
      <w:r>
        <w:rPr>
          <w:color w:val="000000" w:themeColor="text1"/>
          <w:sz w:val="28"/>
          <w:szCs w:val="28"/>
          <w:lang w:val="vi-VN"/>
        </w:rPr>
        <w:t>Kế Sách</w:t>
      </w:r>
      <w:r>
        <w:rPr>
          <w:color w:val="000000" w:themeColor="text1"/>
          <w:sz w:val="28"/>
          <w:szCs w:val="28"/>
        </w:rPr>
        <w:t>, tỉnh Sóc Trăng</w:t>
      </w:r>
      <w:r>
        <w:rPr>
          <w:color w:val="000000" w:themeColor="text1"/>
          <w:sz w:val="28"/>
          <w:szCs w:val="28"/>
          <w:lang w:val="pt-BR"/>
        </w:rPr>
        <w:t xml:space="preserve"> thông báo bằng văn bản về việc áp dụng bước giá tại các vòng đấu giá cho tổ chức hành nghề đấu giá tài sản và quy định trong hợp đồng dịch vụ đấu giá tài sản trong trường hợp quyết định áp dụng bước giá.</w:t>
      </w:r>
    </w:p>
    <w:p w:rsidR="009D6218" w:rsidRDefault="001C7BC9">
      <w:pPr>
        <w:autoSpaceDE w:val="0"/>
        <w:autoSpaceDN w:val="0"/>
        <w:adjustRightInd w:val="0"/>
        <w:spacing w:before="120"/>
        <w:ind w:firstLine="567"/>
        <w:jc w:val="both"/>
        <w:rPr>
          <w:b/>
          <w:color w:val="000000" w:themeColor="text1"/>
          <w:lang w:val="vi-VN"/>
        </w:rPr>
      </w:pPr>
      <w:r>
        <w:rPr>
          <w:b/>
          <w:color w:val="000000" w:themeColor="text1"/>
          <w:lang w:val="vi-VN"/>
        </w:rPr>
        <w:t xml:space="preserve">Điều 12. Trách nhiệm của Công ty </w:t>
      </w:r>
    </w:p>
    <w:p w:rsidR="009D6218" w:rsidRDefault="001C7BC9">
      <w:pPr>
        <w:autoSpaceDE w:val="0"/>
        <w:autoSpaceDN w:val="0"/>
        <w:adjustRightInd w:val="0"/>
        <w:spacing w:before="120"/>
        <w:ind w:firstLine="567"/>
        <w:jc w:val="both"/>
        <w:rPr>
          <w:b/>
          <w:color w:val="000000" w:themeColor="text1"/>
          <w:lang w:val="vi-VN"/>
        </w:rPr>
      </w:pPr>
      <w:r>
        <w:rPr>
          <w:b/>
          <w:color w:val="000000" w:themeColor="text1"/>
          <w:lang w:val="vi-VN"/>
        </w:rPr>
        <w:t>a)</w:t>
      </w:r>
      <w:r>
        <w:rPr>
          <w:color w:val="000000" w:themeColor="text1"/>
          <w:lang w:val="vi-VN"/>
        </w:rPr>
        <w:t xml:space="preserve"> Chịu trách nhiệm trước pháp luật về tổ chức hoạt động đấu giá. Lập biên bản phiên đấu giá tài sản và xác định người trúng đấu giá.</w:t>
      </w:r>
    </w:p>
    <w:p w:rsidR="009D6218" w:rsidRDefault="001C7BC9">
      <w:pPr>
        <w:autoSpaceDE w:val="0"/>
        <w:autoSpaceDN w:val="0"/>
        <w:adjustRightInd w:val="0"/>
        <w:spacing w:before="120"/>
        <w:ind w:firstLine="567"/>
        <w:jc w:val="both"/>
        <w:rPr>
          <w:color w:val="000000" w:themeColor="text1"/>
          <w:lang w:val="vi-VN"/>
        </w:rPr>
      </w:pPr>
      <w:r>
        <w:rPr>
          <w:b/>
          <w:color w:val="000000" w:themeColor="text1"/>
          <w:lang w:val="vi-VN"/>
        </w:rPr>
        <w:lastRenderedPageBreak/>
        <w:t>b)</w:t>
      </w:r>
      <w:r>
        <w:rPr>
          <w:color w:val="000000" w:themeColor="text1"/>
          <w:lang w:val="vi-VN"/>
        </w:rPr>
        <w:t xml:space="preserve"> Ghi kết quả vào sổ đăng ký đấu giá tài sản theo thời gian quy định và thông báo bằng văn bản cho người có tài sản đấu giá.</w:t>
      </w:r>
    </w:p>
    <w:p w:rsidR="009D6218" w:rsidRDefault="001C7BC9">
      <w:pPr>
        <w:autoSpaceDE w:val="0"/>
        <w:autoSpaceDN w:val="0"/>
        <w:adjustRightInd w:val="0"/>
        <w:spacing w:before="120"/>
        <w:ind w:firstLine="567"/>
        <w:jc w:val="both"/>
        <w:rPr>
          <w:b/>
          <w:color w:val="000000" w:themeColor="text1"/>
          <w:lang w:val="vi-VN"/>
        </w:rPr>
      </w:pPr>
      <w:r>
        <w:rPr>
          <w:b/>
          <w:color w:val="000000" w:themeColor="text1"/>
          <w:lang w:val="vi-VN"/>
        </w:rPr>
        <w:t xml:space="preserve">c) </w:t>
      </w:r>
      <w:r>
        <w:rPr>
          <w:color w:val="000000" w:themeColor="text1"/>
          <w:lang w:val="vi-VN"/>
        </w:rPr>
        <w:t>Chuyển kết quả đấu giá tài sản, biên bản đấu giá, danh sách người trúng đấu giá cho người có tài sản để ký hợp đồng mua bán tài sản đấu giá.</w:t>
      </w:r>
    </w:p>
    <w:p w:rsidR="009D6218" w:rsidRDefault="001C7BC9">
      <w:pPr>
        <w:autoSpaceDE w:val="0"/>
        <w:autoSpaceDN w:val="0"/>
        <w:adjustRightInd w:val="0"/>
        <w:spacing w:before="120"/>
        <w:ind w:firstLine="567"/>
        <w:jc w:val="both"/>
        <w:rPr>
          <w:b/>
          <w:bCs/>
          <w:color w:val="000000" w:themeColor="text1"/>
        </w:rPr>
      </w:pPr>
      <w:r>
        <w:rPr>
          <w:b/>
          <w:bCs/>
          <w:color w:val="000000" w:themeColor="text1"/>
          <w:lang w:val="vi-VN"/>
        </w:rPr>
        <w:t>Điều 13.</w:t>
      </w:r>
      <w:r>
        <w:rPr>
          <w:b/>
          <w:bCs/>
          <w:color w:val="000000" w:themeColor="text1"/>
        </w:rPr>
        <w:t xml:space="preserve"> Ký kết hợp đồng trong trường hợp đấu giá thành</w:t>
      </w:r>
    </w:p>
    <w:p w:rsidR="009D6218" w:rsidRDefault="001C7BC9">
      <w:pPr>
        <w:autoSpaceDE w:val="0"/>
        <w:autoSpaceDN w:val="0"/>
        <w:adjustRightInd w:val="0"/>
        <w:spacing w:before="120"/>
        <w:ind w:firstLine="567"/>
        <w:jc w:val="both"/>
        <w:rPr>
          <w:bCs/>
          <w:color w:val="000000" w:themeColor="text1"/>
        </w:rPr>
      </w:pPr>
      <w:r>
        <w:rPr>
          <w:bCs/>
          <w:color w:val="000000" w:themeColor="text1"/>
        </w:rPr>
        <w:t>Hợp đồng mua bán tài sản đấu giá được ký kết giữa người có tài sản đấu giá và người trúng đấu giá.</w:t>
      </w:r>
    </w:p>
    <w:p w:rsidR="009D6218" w:rsidRDefault="001C7BC9">
      <w:pPr>
        <w:autoSpaceDE w:val="0"/>
        <w:autoSpaceDN w:val="0"/>
        <w:adjustRightInd w:val="0"/>
        <w:spacing w:before="120"/>
        <w:ind w:firstLine="567"/>
        <w:jc w:val="both"/>
        <w:rPr>
          <w:b/>
          <w:bCs/>
          <w:color w:val="000000" w:themeColor="text1"/>
          <w:lang w:val="pt-BR"/>
        </w:rPr>
      </w:pPr>
      <w:r>
        <w:rPr>
          <w:b/>
          <w:bCs/>
          <w:color w:val="000000" w:themeColor="text1"/>
        </w:rPr>
        <w:t>Điều 1</w:t>
      </w:r>
      <w:r>
        <w:rPr>
          <w:b/>
          <w:bCs/>
          <w:color w:val="000000" w:themeColor="text1"/>
          <w:lang w:val="vi-VN"/>
        </w:rPr>
        <w:t>4</w:t>
      </w:r>
      <w:r>
        <w:rPr>
          <w:b/>
          <w:bCs/>
          <w:color w:val="000000" w:themeColor="text1"/>
        </w:rPr>
        <w:t xml:space="preserve">. </w:t>
      </w:r>
      <w:r>
        <w:rPr>
          <w:b/>
          <w:color w:val="000000" w:themeColor="text1"/>
          <w:lang w:val="pt-BR"/>
        </w:rPr>
        <w:t>Thời gian nộp tiền;</w:t>
      </w:r>
      <w:r>
        <w:rPr>
          <w:b/>
          <w:bCs/>
          <w:color w:val="000000" w:themeColor="text1"/>
          <w:lang w:val="pt-BR"/>
        </w:rPr>
        <w:t xml:space="preserve"> thời gian, địa điểm, phương thức giao tài sản cho người trúng đấu giá.</w:t>
      </w:r>
    </w:p>
    <w:p w:rsidR="009D6218" w:rsidRDefault="001C7BC9">
      <w:pPr>
        <w:autoSpaceDE w:val="0"/>
        <w:autoSpaceDN w:val="0"/>
        <w:adjustRightInd w:val="0"/>
        <w:spacing w:before="120" w:line="276" w:lineRule="auto"/>
        <w:ind w:firstLine="567"/>
        <w:jc w:val="both"/>
        <w:rPr>
          <w:color w:val="000000" w:themeColor="text1"/>
          <w:lang w:val="pt-BR"/>
        </w:rPr>
      </w:pPr>
      <w:r>
        <w:rPr>
          <w:b/>
          <w:bCs/>
          <w:color w:val="000000" w:themeColor="text1"/>
        </w:rPr>
        <w:t>1.</w:t>
      </w:r>
      <w:r>
        <w:rPr>
          <w:bCs/>
          <w:color w:val="000000" w:themeColor="text1"/>
        </w:rPr>
        <w:t xml:space="preserve"> </w:t>
      </w:r>
      <w:r>
        <w:rPr>
          <w:b/>
          <w:bCs/>
          <w:color w:val="000000" w:themeColor="text1"/>
          <w:lang w:val="pt-BR"/>
        </w:rPr>
        <w:t>Thời gian nộp tiền:</w:t>
      </w:r>
      <w:r>
        <w:rPr>
          <w:bCs/>
          <w:color w:val="000000" w:themeColor="text1"/>
          <w:lang w:val="pt-BR"/>
        </w:rPr>
        <w:t xml:space="preserve"> </w:t>
      </w:r>
      <w:r>
        <w:rPr>
          <w:color w:val="000000" w:themeColor="text1"/>
          <w:lang w:val="pt-BR"/>
        </w:rPr>
        <w:t xml:space="preserve">Người mua được tài sản đấu giá ký hợp đồng mua bán tài sản đấu giá với người có tài sản đấu giá và nộp số tiền còn lại (sau khi trừ số tiền đặt cọc) vào tài khoản số </w:t>
      </w:r>
      <w:r>
        <w:rPr>
          <w:color w:val="000000" w:themeColor="text1"/>
        </w:rPr>
        <w:t>3949.0.1042685.00000</w:t>
      </w:r>
      <w:r>
        <w:rPr>
          <w:color w:val="000000" w:themeColor="text1"/>
          <w:lang w:val="pt-BR"/>
        </w:rPr>
        <w:t xml:space="preserve">, mở tại: </w:t>
      </w:r>
      <w:r>
        <w:rPr>
          <w:color w:val="000000" w:themeColor="text1"/>
        </w:rPr>
        <w:t xml:space="preserve">Kho bạc Nhà nước huyện Kế Sách. </w:t>
      </w:r>
      <w:r>
        <w:rPr>
          <w:color w:val="000000" w:themeColor="text1"/>
          <w:lang w:val="nl-NL"/>
        </w:rPr>
        <w:t>Chủ tài khoản</w:t>
      </w:r>
      <w:r>
        <w:rPr>
          <w:color w:val="000000" w:themeColor="text1"/>
        </w:rPr>
        <w:t xml:space="preserve"> Chi cục Thi hành án dân sự huyện Kế Sách, tỉnh Sóc Trăng</w:t>
      </w:r>
      <w:r>
        <w:rPr>
          <w:color w:val="000000" w:themeColor="text1"/>
          <w:lang w:val="pt-BR"/>
        </w:rPr>
        <w:t xml:space="preserve"> trong thời hạn không quá 30 ngày, kể từ ngày đấu giá thành và không được gia hạn thêm. Nếu quá thời gian 30 ngày kể từ ngày đấu giá thành, người mua được tài sản đấu giá không thanh toán đủ tiền mua tài sản thì xem như vi phạm nghĩa vụ thanh toán và thuộc trường hợp từ chối mua tài sản, khoản tiền đặt trước của người mua tài sản đã nộp thuộc về người có tài sản đấu giá (Chi cục Thi hành án dân sự huyện Kế Sách, tỉnh Sóc Trăng) sau khi trừ đi chi phí đấu giá tài sản được xử lý theo quy định của pháp luật.</w:t>
      </w:r>
    </w:p>
    <w:p w:rsidR="009D6218" w:rsidRDefault="001C7BC9">
      <w:pPr>
        <w:autoSpaceDE w:val="0"/>
        <w:autoSpaceDN w:val="0"/>
        <w:adjustRightInd w:val="0"/>
        <w:spacing w:before="120"/>
        <w:ind w:firstLine="567"/>
        <w:jc w:val="both"/>
        <w:rPr>
          <w:color w:val="000000" w:themeColor="text1"/>
          <w:lang w:val="pt-BR"/>
        </w:rPr>
      </w:pPr>
      <w:r>
        <w:rPr>
          <w:b/>
          <w:bCs/>
          <w:color w:val="000000" w:themeColor="text1"/>
        </w:rPr>
        <w:t>2.</w:t>
      </w:r>
      <w:r>
        <w:rPr>
          <w:bCs/>
          <w:color w:val="000000" w:themeColor="text1"/>
        </w:rPr>
        <w:t xml:space="preserve"> </w:t>
      </w:r>
      <w:r>
        <w:rPr>
          <w:b/>
          <w:color w:val="000000" w:themeColor="text1"/>
          <w:lang w:val="pt-BR"/>
        </w:rPr>
        <w:t>Thời gian giao tài sản:</w:t>
      </w:r>
      <w:r>
        <w:rPr>
          <w:color w:val="000000" w:themeColor="text1"/>
          <w:lang w:val="pt-BR"/>
        </w:rPr>
        <w:t xml:space="preserve"> Trong thời hạn không quá 30 ngày, trường hợp khó khăn, phức tạp thì không quá 60 ngày, kể từ ngày người mua được tài sản nộp đủ tiền, người có tài sản đấu giá phải tổ chức việc giao tài sản cho người mua được tài sản, trừ trường hợp có sự kiện bất khả kháng.</w:t>
      </w:r>
    </w:p>
    <w:p w:rsidR="009D6218" w:rsidRDefault="001C7BC9">
      <w:pPr>
        <w:autoSpaceDE w:val="0"/>
        <w:autoSpaceDN w:val="0"/>
        <w:adjustRightInd w:val="0"/>
        <w:spacing w:before="120"/>
        <w:ind w:firstLine="567"/>
        <w:jc w:val="both"/>
        <w:rPr>
          <w:color w:val="000000" w:themeColor="text1"/>
          <w:lang w:val="pt-BR"/>
        </w:rPr>
      </w:pPr>
      <w:r>
        <w:rPr>
          <w:b/>
          <w:color w:val="000000" w:themeColor="text1"/>
          <w:lang w:val="pt-BR"/>
        </w:rPr>
        <w:t>3.</w:t>
      </w:r>
      <w:r>
        <w:rPr>
          <w:color w:val="000000" w:themeColor="text1"/>
          <w:lang w:val="pt-BR"/>
        </w:rPr>
        <w:t xml:space="preserve"> </w:t>
      </w:r>
      <w:r>
        <w:rPr>
          <w:b/>
          <w:color w:val="000000" w:themeColor="text1"/>
          <w:lang w:val="pt-BR"/>
        </w:rPr>
        <w:t>Phương thức giao tài sản:</w:t>
      </w:r>
      <w:r>
        <w:rPr>
          <w:color w:val="000000" w:themeColor="text1"/>
          <w:lang w:val="pt-BR"/>
        </w:rPr>
        <w:t xml:space="preserve"> Người có tài sản đấu giá lập biên bản giao tài sản cho người mua trúng đấu giá có sự chứng kiến của các cơ quan chuyên môn có thẩm quyền và chính quyền địa phương nơi có tài sản đấu giá (nếu có).</w:t>
      </w:r>
    </w:p>
    <w:p w:rsidR="009D6218" w:rsidRDefault="001C7BC9">
      <w:pPr>
        <w:autoSpaceDE w:val="0"/>
        <w:autoSpaceDN w:val="0"/>
        <w:adjustRightInd w:val="0"/>
        <w:spacing w:before="120"/>
        <w:ind w:firstLine="567"/>
        <w:jc w:val="both"/>
        <w:rPr>
          <w:bCs/>
          <w:color w:val="000000" w:themeColor="text1"/>
        </w:rPr>
      </w:pPr>
      <w:r>
        <w:rPr>
          <w:b/>
          <w:color w:val="000000" w:themeColor="text1"/>
          <w:lang w:val="pt-BR"/>
        </w:rPr>
        <w:t>4.</w:t>
      </w:r>
      <w:r>
        <w:rPr>
          <w:color w:val="000000" w:themeColor="text1"/>
          <w:lang w:val="pt-BR"/>
        </w:rPr>
        <w:t xml:space="preserve"> </w:t>
      </w:r>
      <w:r>
        <w:rPr>
          <w:b/>
          <w:color w:val="000000" w:themeColor="text1"/>
          <w:lang w:val="pt-BR"/>
        </w:rPr>
        <w:t>Địa điểm giao tài sản:</w:t>
      </w:r>
      <w:r>
        <w:rPr>
          <w:color w:val="000000" w:themeColor="text1"/>
          <w:lang w:val="pt-BR"/>
        </w:rPr>
        <w:t xml:space="preserve"> </w:t>
      </w:r>
      <w:r>
        <w:rPr>
          <w:color w:val="000000" w:themeColor="text1"/>
        </w:rPr>
        <w:t xml:space="preserve">Tại </w:t>
      </w:r>
      <w:r>
        <w:rPr>
          <w:rFonts w:eastAsia="@MS Song"/>
          <w:color w:val="000000" w:themeColor="text1"/>
          <w:lang w:eastAsia="ko-KR"/>
        </w:rPr>
        <w:t>ấp Phụng An, xã An Mỹ, huyện Kế Sách, tỉnh Sóc Trăng</w:t>
      </w:r>
      <w:r>
        <w:rPr>
          <w:color w:val="000000" w:themeColor="text1"/>
        </w:rPr>
        <w:t>.</w:t>
      </w:r>
    </w:p>
    <w:p w:rsidR="009D6218" w:rsidRDefault="001C7BC9">
      <w:pPr>
        <w:autoSpaceDE w:val="0"/>
        <w:autoSpaceDN w:val="0"/>
        <w:adjustRightInd w:val="0"/>
        <w:spacing w:before="120"/>
        <w:ind w:firstLine="567"/>
        <w:jc w:val="both"/>
        <w:rPr>
          <w:b/>
          <w:color w:val="000000" w:themeColor="text1"/>
          <w:lang w:val="vi-VN"/>
        </w:rPr>
      </w:pPr>
      <w:r>
        <w:rPr>
          <w:b/>
          <w:bCs/>
          <w:color w:val="000000" w:themeColor="text1"/>
        </w:rPr>
        <w:t>Điều 1</w:t>
      </w:r>
      <w:r>
        <w:rPr>
          <w:b/>
          <w:bCs/>
          <w:color w:val="000000" w:themeColor="text1"/>
          <w:lang w:val="vi-VN"/>
        </w:rPr>
        <w:t>5</w:t>
      </w:r>
      <w:r>
        <w:rPr>
          <w:b/>
          <w:bCs/>
          <w:color w:val="000000" w:themeColor="text1"/>
        </w:rPr>
        <w:t xml:space="preserve">. </w:t>
      </w:r>
      <w:r>
        <w:rPr>
          <w:b/>
          <w:bCs/>
          <w:color w:val="000000" w:themeColor="text1"/>
          <w:lang w:val="vi-VN"/>
        </w:rPr>
        <w:t>Tình huống phát sinh trong phiên đấu giá (nếu có)</w:t>
      </w:r>
    </w:p>
    <w:p w:rsidR="009D6218" w:rsidRDefault="001C7BC9">
      <w:pPr>
        <w:autoSpaceDE w:val="0"/>
        <w:autoSpaceDN w:val="0"/>
        <w:adjustRightInd w:val="0"/>
        <w:spacing w:before="120"/>
        <w:ind w:firstLine="567"/>
        <w:jc w:val="both"/>
        <w:rPr>
          <w:b/>
          <w:color w:val="000000" w:themeColor="text1"/>
          <w:lang w:val="vi-VN"/>
        </w:rPr>
      </w:pPr>
      <w:r>
        <w:rPr>
          <w:bCs/>
          <w:color w:val="000000" w:themeColor="text1"/>
          <w:lang w:val="vi-VN"/>
        </w:rPr>
        <w:t>Do Đấu giá viên trao đổi với người có tài sản để đưa ra quyết định cuối cùng. Trường hợp tình huống phát sinh trong phiên đấu giá mà các bên liên quan không giải quyết được thì phiên đấu giá sẽ được coi là không thành. Việc tổ chức đấu giá lại sẽ được tiến hành theo quy định của pháp luật.</w:t>
      </w:r>
    </w:p>
    <w:p w:rsidR="009D6218" w:rsidRDefault="001C7BC9">
      <w:pPr>
        <w:autoSpaceDE w:val="0"/>
        <w:autoSpaceDN w:val="0"/>
        <w:adjustRightInd w:val="0"/>
        <w:spacing w:before="120"/>
        <w:ind w:firstLine="567"/>
        <w:jc w:val="both"/>
        <w:rPr>
          <w:color w:val="000000" w:themeColor="text1"/>
          <w:lang w:val="vi-VN"/>
        </w:rPr>
      </w:pPr>
      <w:r>
        <w:rPr>
          <w:color w:val="000000" w:themeColor="text1"/>
          <w:lang w:val="vi-VN"/>
        </w:rPr>
        <w:t>Ngoài Quy chế này, các tổ chức, cá nhân tham gia phiên đấu giá tài sản phải thực hiện nghiêm túc các quy định của pháp luật về bán đấu giá tài sản.</w:t>
      </w:r>
    </w:p>
    <w:p w:rsidR="009D6218" w:rsidRDefault="001C7BC9">
      <w:pPr>
        <w:tabs>
          <w:tab w:val="left" w:pos="-3120"/>
        </w:tabs>
        <w:spacing w:before="120"/>
        <w:ind w:firstLine="567"/>
        <w:jc w:val="both"/>
        <w:rPr>
          <w:color w:val="000000" w:themeColor="text1"/>
        </w:rPr>
      </w:pPr>
      <w:r>
        <w:rPr>
          <w:b/>
          <w:color w:val="000000" w:themeColor="text1"/>
        </w:rPr>
        <w:t xml:space="preserve">Lưu ý: </w:t>
      </w:r>
      <w:r>
        <w:rPr>
          <w:color w:val="000000" w:themeColor="text1"/>
        </w:rPr>
        <w:t xml:space="preserve">Trước khi mở </w:t>
      </w:r>
      <w:r>
        <w:rPr>
          <w:color w:val="000000" w:themeColor="text1"/>
          <w:lang w:val="vi-VN"/>
        </w:rPr>
        <w:t xml:space="preserve">phiên </w:t>
      </w:r>
      <w:r>
        <w:rPr>
          <w:color w:val="000000" w:themeColor="text1"/>
        </w:rPr>
        <w:t xml:space="preserve">bán đấu giá 01 ngày làm việc, người phải thi hành án có quyền nhận lại tài sản nếu nộp đủ tiền thi hành án và thanh toán các </w:t>
      </w:r>
      <w:r>
        <w:rPr>
          <w:color w:val="000000" w:themeColor="text1"/>
        </w:rPr>
        <w:lastRenderedPageBreak/>
        <w:t>chi phí thực tế, hợp lý đã phát sinh từ việc cưỡng chế thi hành án, tổ chức bán đấu giá.</w:t>
      </w:r>
    </w:p>
    <w:p w:rsidR="009D6218" w:rsidRDefault="001C7BC9">
      <w:pPr>
        <w:autoSpaceDE w:val="0"/>
        <w:autoSpaceDN w:val="0"/>
        <w:adjustRightInd w:val="0"/>
        <w:spacing w:before="120"/>
        <w:ind w:firstLine="567"/>
        <w:jc w:val="both"/>
        <w:rPr>
          <w:color w:val="000000" w:themeColor="text1"/>
        </w:rPr>
      </w:pPr>
      <w:r>
        <w:rPr>
          <w:color w:val="000000" w:themeColor="text1"/>
        </w:rPr>
        <w:t>Người phải thi hành án có trách nhiệm hoàn trả phí tổn thực tế, hợp lý cho người đăng ký mua tài sản. Mức phí tổn do các bên thỏa thuận; nếu không thỏa thuận được thì yêu cầu Tòa án giải quyết (Theo khoản 5 Điều 101 Luật thi hành án dân sự năm 2008).</w:t>
      </w:r>
    </w:p>
    <w:p w:rsidR="009D6218" w:rsidRDefault="001C7BC9">
      <w:pPr>
        <w:autoSpaceDE w:val="0"/>
        <w:autoSpaceDN w:val="0"/>
        <w:adjustRightInd w:val="0"/>
        <w:spacing w:before="120"/>
        <w:ind w:firstLine="567"/>
        <w:jc w:val="both"/>
        <w:rPr>
          <w:b/>
          <w:color w:val="000000" w:themeColor="text1"/>
          <w:lang w:val="vi-VN"/>
        </w:rPr>
      </w:pPr>
      <w:r>
        <w:rPr>
          <w:color w:val="000000" w:themeColor="text1"/>
        </w:rPr>
        <w:t xml:space="preserve">Công ty Đấu giá hợp danh 5A sẽ không tiến hành tổ chức </w:t>
      </w:r>
      <w:r>
        <w:rPr>
          <w:color w:val="000000" w:themeColor="text1"/>
          <w:lang w:val="vi-VN"/>
        </w:rPr>
        <w:t xml:space="preserve">phiên </w:t>
      </w:r>
      <w:r>
        <w:rPr>
          <w:color w:val="000000" w:themeColor="text1"/>
        </w:rPr>
        <w:t>đấu giá tài sản khi có văn bản của người có tài sản đấu giá hoặc cơ quan nhà nước có thẩm quyền về việc dừng thực hiện tổ chức đấu giá tài sản.</w:t>
      </w:r>
    </w:p>
    <w:p w:rsidR="009D6218" w:rsidRDefault="001C7BC9">
      <w:pPr>
        <w:autoSpaceDE w:val="0"/>
        <w:autoSpaceDN w:val="0"/>
        <w:adjustRightInd w:val="0"/>
        <w:spacing w:before="120"/>
        <w:ind w:firstLine="567"/>
        <w:jc w:val="both"/>
        <w:rPr>
          <w:b/>
          <w:color w:val="000000" w:themeColor="text1"/>
          <w:lang w:val="vi-VN"/>
        </w:rPr>
      </w:pPr>
      <w:r>
        <w:rPr>
          <w:b/>
          <w:color w:val="000000" w:themeColor="text1"/>
          <w:lang w:val="vi-VN"/>
        </w:rPr>
        <w:t>Điều 16. Tổ chức thực hiện</w:t>
      </w:r>
    </w:p>
    <w:p w:rsidR="009D6218" w:rsidRDefault="001C7BC9">
      <w:pPr>
        <w:autoSpaceDE w:val="0"/>
        <w:autoSpaceDN w:val="0"/>
        <w:adjustRightInd w:val="0"/>
        <w:spacing w:before="120"/>
        <w:ind w:firstLine="567"/>
        <w:jc w:val="both"/>
        <w:rPr>
          <w:color w:val="000000" w:themeColor="text1"/>
          <w:lang w:val="vi-VN"/>
        </w:rPr>
      </w:pPr>
      <w:r>
        <w:rPr>
          <w:b/>
          <w:color w:val="000000" w:themeColor="text1"/>
          <w:lang w:val="vi-VN"/>
        </w:rPr>
        <w:t>a)</w:t>
      </w:r>
      <w:r>
        <w:rPr>
          <w:color w:val="000000" w:themeColor="text1"/>
          <w:lang w:val="vi-VN"/>
        </w:rPr>
        <w:t xml:space="preserve"> Đấu giá viên công bố công khai quy chế này tại phiên đấu giá cho người tham gia đấu giá biết.</w:t>
      </w:r>
    </w:p>
    <w:p w:rsidR="009D6218" w:rsidRDefault="001C7BC9">
      <w:pPr>
        <w:autoSpaceDE w:val="0"/>
        <w:autoSpaceDN w:val="0"/>
        <w:adjustRightInd w:val="0"/>
        <w:spacing w:before="120"/>
        <w:ind w:firstLine="567"/>
        <w:jc w:val="both"/>
        <w:rPr>
          <w:b/>
          <w:color w:val="000000" w:themeColor="text1"/>
          <w:lang w:val="vi-VN"/>
        </w:rPr>
      </w:pPr>
      <w:r>
        <w:rPr>
          <w:b/>
          <w:color w:val="000000" w:themeColor="text1"/>
          <w:lang w:val="vi-VN"/>
        </w:rPr>
        <w:t>b)</w:t>
      </w:r>
      <w:r>
        <w:rPr>
          <w:color w:val="000000" w:themeColor="text1"/>
          <w:lang w:val="vi-VN"/>
        </w:rPr>
        <w:t xml:space="preserve"> Mọi khiếu nại tranh chấp liên quan đến việc đấu giá tài sản được giải quyết theo quy định của pháp luật hiện hành.</w:t>
      </w:r>
    </w:p>
    <w:p w:rsidR="009D6218" w:rsidRDefault="001C7BC9">
      <w:pPr>
        <w:autoSpaceDE w:val="0"/>
        <w:autoSpaceDN w:val="0"/>
        <w:adjustRightInd w:val="0"/>
        <w:spacing w:before="120"/>
        <w:ind w:firstLine="567"/>
        <w:jc w:val="both"/>
        <w:rPr>
          <w:color w:val="000000" w:themeColor="text1"/>
          <w:lang w:val="vi-VN"/>
        </w:rPr>
      </w:pPr>
      <w:r>
        <w:rPr>
          <w:b/>
          <w:color w:val="000000" w:themeColor="text1"/>
          <w:lang w:val="vi-VN"/>
        </w:rPr>
        <w:t>c)</w:t>
      </w:r>
      <w:r>
        <w:rPr>
          <w:color w:val="000000" w:themeColor="text1"/>
          <w:lang w:val="vi-VN"/>
        </w:rPr>
        <w:t xml:space="preserve"> Bộ phận nghiệp vụ của Công ty Đấu giá hợp danh </w:t>
      </w:r>
      <w:r>
        <w:rPr>
          <w:color w:val="000000" w:themeColor="text1"/>
        </w:rPr>
        <w:t>5A</w:t>
      </w:r>
      <w:r>
        <w:rPr>
          <w:color w:val="000000" w:themeColor="text1"/>
          <w:lang w:val="vi-VN"/>
        </w:rPr>
        <w:t>, người tham gia đấu giá, các tổ chức, cá nhân có liên quan có trách nhiệm thực hiện Quy chế này./.</w:t>
      </w:r>
    </w:p>
    <w:p w:rsidR="009D6218" w:rsidRDefault="009D6218">
      <w:pPr>
        <w:autoSpaceDE w:val="0"/>
        <w:autoSpaceDN w:val="0"/>
        <w:adjustRightInd w:val="0"/>
        <w:spacing w:before="120" w:line="276" w:lineRule="auto"/>
        <w:ind w:firstLine="567"/>
        <w:jc w:val="both"/>
        <w:rPr>
          <w:color w:val="000000" w:themeColor="text1"/>
          <w:sz w:val="20"/>
          <w:lang w:val="vi-VN"/>
        </w:rPr>
      </w:pPr>
    </w:p>
    <w:p w:rsidR="009D6218" w:rsidRDefault="001C7BC9">
      <w:pPr>
        <w:autoSpaceDE w:val="0"/>
        <w:autoSpaceDN w:val="0"/>
        <w:adjustRightInd w:val="0"/>
        <w:spacing w:after="120"/>
        <w:ind w:firstLine="720"/>
        <w:jc w:val="both"/>
        <w:rPr>
          <w:b/>
          <w:color w:val="000000" w:themeColor="text1"/>
        </w:rPr>
      </w:pPr>
      <w:r>
        <w:rPr>
          <w:b/>
          <w:color w:val="000000" w:themeColor="text1"/>
          <w:lang w:val="vi-VN"/>
        </w:rPr>
        <w:t xml:space="preserve">                                                                                   </w:t>
      </w:r>
      <w:r>
        <w:rPr>
          <w:b/>
          <w:color w:val="000000" w:themeColor="text1"/>
        </w:rPr>
        <w:t xml:space="preserve"> GIÁM ĐỐC</w:t>
      </w:r>
    </w:p>
    <w:p w:rsidR="009D6218" w:rsidRDefault="009D6218">
      <w:pPr>
        <w:pStyle w:val="BodyTextIndent"/>
        <w:rPr>
          <w:color w:val="000000" w:themeColor="text1"/>
        </w:rPr>
      </w:pPr>
    </w:p>
    <w:p w:rsidR="009D6218" w:rsidRDefault="009D6218">
      <w:pPr>
        <w:rPr>
          <w:color w:val="000000" w:themeColor="text1"/>
        </w:rPr>
      </w:pPr>
    </w:p>
    <w:p w:rsidR="009D6218" w:rsidRDefault="00EA7632" w:rsidP="00EA7632">
      <w:pPr>
        <w:tabs>
          <w:tab w:val="left" w:pos="7032"/>
        </w:tabs>
        <w:rPr>
          <w:color w:val="000000" w:themeColor="text1"/>
        </w:rPr>
      </w:pPr>
      <w:r>
        <w:rPr>
          <w:color w:val="000000" w:themeColor="text1"/>
        </w:rPr>
        <w:tab/>
        <w:t>Đã ký</w:t>
      </w:r>
      <w:bookmarkStart w:id="0" w:name="_GoBack"/>
      <w:bookmarkEnd w:id="0"/>
    </w:p>
    <w:p w:rsidR="009D6218" w:rsidRDefault="009D6218">
      <w:pPr>
        <w:rPr>
          <w:color w:val="000000" w:themeColor="text1"/>
        </w:rPr>
      </w:pPr>
    </w:p>
    <w:p w:rsidR="009D6218" w:rsidRDefault="001C7BC9">
      <w:pPr>
        <w:tabs>
          <w:tab w:val="left" w:pos="6237"/>
        </w:tabs>
        <w:rPr>
          <w:color w:val="000000" w:themeColor="text1"/>
        </w:rPr>
      </w:pPr>
      <w:r>
        <w:rPr>
          <w:color w:val="000000" w:themeColor="text1"/>
        </w:rPr>
        <w:tab/>
      </w:r>
    </w:p>
    <w:p w:rsidR="009D6218" w:rsidRDefault="001C7BC9">
      <w:pPr>
        <w:tabs>
          <w:tab w:val="left" w:pos="6237"/>
        </w:tabs>
        <w:rPr>
          <w:b/>
          <w:color w:val="000000" w:themeColor="text1"/>
        </w:rPr>
      </w:pPr>
      <w:r>
        <w:rPr>
          <w:color w:val="000000" w:themeColor="text1"/>
        </w:rPr>
        <w:t xml:space="preserve"> </w:t>
      </w:r>
      <w:r>
        <w:rPr>
          <w:color w:val="000000" w:themeColor="text1"/>
        </w:rPr>
        <w:tab/>
        <w:t xml:space="preserve">  </w:t>
      </w:r>
      <w:r>
        <w:rPr>
          <w:b/>
          <w:color w:val="000000" w:themeColor="text1"/>
        </w:rPr>
        <w:t xml:space="preserve">Phạm Văn Đoàn </w:t>
      </w:r>
    </w:p>
    <w:sectPr w:rsidR="009D6218">
      <w:headerReference w:type="default" r:id="rId9"/>
      <w:footerReference w:type="default" r:id="rId10"/>
      <w:pgSz w:w="11906" w:h="16838"/>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6630" w:rsidRDefault="001B6630">
      <w:r>
        <w:separator/>
      </w:r>
    </w:p>
  </w:endnote>
  <w:endnote w:type="continuationSeparator" w:id="0">
    <w:p w:rsidR="001B6630" w:rsidRDefault="001B6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Song">
    <w:altName w:val="@Malgun Gothic Semilight"/>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6218" w:rsidRDefault="009D6218">
    <w:pPr>
      <w:pStyle w:val="Footer"/>
      <w:jc w:val="right"/>
    </w:pPr>
  </w:p>
  <w:p w:rsidR="009D6218" w:rsidRDefault="009D62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6630" w:rsidRDefault="001B6630">
      <w:r>
        <w:separator/>
      </w:r>
    </w:p>
  </w:footnote>
  <w:footnote w:type="continuationSeparator" w:id="0">
    <w:p w:rsidR="001B6630" w:rsidRDefault="001B663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1836976"/>
    </w:sdtPr>
    <w:sdtEndPr/>
    <w:sdtContent>
      <w:p w:rsidR="009D6218" w:rsidRDefault="001C7BC9">
        <w:pPr>
          <w:pStyle w:val="Header"/>
          <w:jc w:val="center"/>
        </w:pPr>
        <w:r>
          <w:fldChar w:fldCharType="begin"/>
        </w:r>
        <w:r>
          <w:instrText xml:space="preserve"> PAGE   \* MERGEFORMAT </w:instrText>
        </w:r>
        <w:r>
          <w:fldChar w:fldCharType="separate"/>
        </w:r>
        <w:r w:rsidR="00EA7632">
          <w:rPr>
            <w:noProof/>
          </w:rPr>
          <w:t>11</w:t>
        </w:r>
        <w:r>
          <w:fldChar w:fldCharType="end"/>
        </w:r>
      </w:p>
    </w:sdtContent>
  </w:sdt>
  <w:p w:rsidR="009D6218" w:rsidRDefault="009D621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23EFAC"/>
    <w:multiLevelType w:val="singleLevel"/>
    <w:tmpl w:val="3623EFAC"/>
    <w:lvl w:ilvl="0">
      <w:start w:val="1"/>
      <w:numFmt w:val="decimal"/>
      <w:suff w:val="space"/>
      <w:lvlText w:val="%1."/>
      <w:lvlJc w:val="left"/>
      <w:pPr>
        <w:ind w:left="-7"/>
      </w:pPr>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41E"/>
    <w:rsid w:val="000012B8"/>
    <w:rsid w:val="0000327A"/>
    <w:rsid w:val="0001224D"/>
    <w:rsid w:val="00012811"/>
    <w:rsid w:val="00015BDF"/>
    <w:rsid w:val="00020D8B"/>
    <w:rsid w:val="00035443"/>
    <w:rsid w:val="00040694"/>
    <w:rsid w:val="00045195"/>
    <w:rsid w:val="00050D54"/>
    <w:rsid w:val="000531A3"/>
    <w:rsid w:val="000577E5"/>
    <w:rsid w:val="00060995"/>
    <w:rsid w:val="00060A45"/>
    <w:rsid w:val="000614C9"/>
    <w:rsid w:val="00064C37"/>
    <w:rsid w:val="00064E4D"/>
    <w:rsid w:val="00066D00"/>
    <w:rsid w:val="00067875"/>
    <w:rsid w:val="000718BB"/>
    <w:rsid w:val="00075B98"/>
    <w:rsid w:val="00075D1C"/>
    <w:rsid w:val="00076588"/>
    <w:rsid w:val="000836AE"/>
    <w:rsid w:val="00083D8A"/>
    <w:rsid w:val="00090A80"/>
    <w:rsid w:val="000942C1"/>
    <w:rsid w:val="000C3BC4"/>
    <w:rsid w:val="000C635E"/>
    <w:rsid w:val="000C77AA"/>
    <w:rsid w:val="000D043C"/>
    <w:rsid w:val="000D0CE9"/>
    <w:rsid w:val="000D4104"/>
    <w:rsid w:val="000D72CF"/>
    <w:rsid w:val="000E1A0B"/>
    <w:rsid w:val="000E2375"/>
    <w:rsid w:val="000E27BC"/>
    <w:rsid w:val="000E5E02"/>
    <w:rsid w:val="000F3EAC"/>
    <w:rsid w:val="000F7BCB"/>
    <w:rsid w:val="0010094D"/>
    <w:rsid w:val="001019A8"/>
    <w:rsid w:val="00103597"/>
    <w:rsid w:val="00105201"/>
    <w:rsid w:val="00111124"/>
    <w:rsid w:val="001113B4"/>
    <w:rsid w:val="001114F2"/>
    <w:rsid w:val="00113B14"/>
    <w:rsid w:val="001149E1"/>
    <w:rsid w:val="001160EB"/>
    <w:rsid w:val="00117B23"/>
    <w:rsid w:val="00120097"/>
    <w:rsid w:val="00141ACC"/>
    <w:rsid w:val="0014487F"/>
    <w:rsid w:val="00144EA6"/>
    <w:rsid w:val="00145FE2"/>
    <w:rsid w:val="00152B3A"/>
    <w:rsid w:val="0015785F"/>
    <w:rsid w:val="00170BC9"/>
    <w:rsid w:val="001733D7"/>
    <w:rsid w:val="001736E1"/>
    <w:rsid w:val="00175A25"/>
    <w:rsid w:val="00175D30"/>
    <w:rsid w:val="00182027"/>
    <w:rsid w:val="00182528"/>
    <w:rsid w:val="00192FD5"/>
    <w:rsid w:val="001941AC"/>
    <w:rsid w:val="001A678D"/>
    <w:rsid w:val="001A6AB2"/>
    <w:rsid w:val="001B02B3"/>
    <w:rsid w:val="001B191E"/>
    <w:rsid w:val="001B3EEF"/>
    <w:rsid w:val="001B5775"/>
    <w:rsid w:val="001B6630"/>
    <w:rsid w:val="001C072C"/>
    <w:rsid w:val="001C7BC9"/>
    <w:rsid w:val="001D2185"/>
    <w:rsid w:val="001E12E3"/>
    <w:rsid w:val="001E378A"/>
    <w:rsid w:val="001F221A"/>
    <w:rsid w:val="001F4A99"/>
    <w:rsid w:val="001F4BC6"/>
    <w:rsid w:val="001F4C3C"/>
    <w:rsid w:val="001F5F1A"/>
    <w:rsid w:val="00200129"/>
    <w:rsid w:val="00200785"/>
    <w:rsid w:val="002051F1"/>
    <w:rsid w:val="00205816"/>
    <w:rsid w:val="00206F70"/>
    <w:rsid w:val="00210798"/>
    <w:rsid w:val="0021376A"/>
    <w:rsid w:val="00223F1F"/>
    <w:rsid w:val="00245CD5"/>
    <w:rsid w:val="002461C8"/>
    <w:rsid w:val="0024674C"/>
    <w:rsid w:val="002474BD"/>
    <w:rsid w:val="002545CD"/>
    <w:rsid w:val="00257CC2"/>
    <w:rsid w:val="0026182E"/>
    <w:rsid w:val="00262F9C"/>
    <w:rsid w:val="002636EB"/>
    <w:rsid w:val="002652A6"/>
    <w:rsid w:val="00272696"/>
    <w:rsid w:val="002746E8"/>
    <w:rsid w:val="00275315"/>
    <w:rsid w:val="0028376C"/>
    <w:rsid w:val="00284881"/>
    <w:rsid w:val="00293C5B"/>
    <w:rsid w:val="002963B0"/>
    <w:rsid w:val="00297C00"/>
    <w:rsid w:val="00297DA9"/>
    <w:rsid w:val="002A10E4"/>
    <w:rsid w:val="002B19B6"/>
    <w:rsid w:val="002B612A"/>
    <w:rsid w:val="002D0B14"/>
    <w:rsid w:val="002E2041"/>
    <w:rsid w:val="002E2F69"/>
    <w:rsid w:val="002E50D4"/>
    <w:rsid w:val="002F1197"/>
    <w:rsid w:val="002F4D79"/>
    <w:rsid w:val="002F519C"/>
    <w:rsid w:val="002F72E6"/>
    <w:rsid w:val="00310363"/>
    <w:rsid w:val="003115E1"/>
    <w:rsid w:val="003139CE"/>
    <w:rsid w:val="003165D4"/>
    <w:rsid w:val="003218DA"/>
    <w:rsid w:val="00322B7C"/>
    <w:rsid w:val="00334603"/>
    <w:rsid w:val="00340693"/>
    <w:rsid w:val="003434D3"/>
    <w:rsid w:val="003448F9"/>
    <w:rsid w:val="00346528"/>
    <w:rsid w:val="00346EB1"/>
    <w:rsid w:val="003503CD"/>
    <w:rsid w:val="00353E5D"/>
    <w:rsid w:val="00375363"/>
    <w:rsid w:val="00381622"/>
    <w:rsid w:val="0038216D"/>
    <w:rsid w:val="00383C89"/>
    <w:rsid w:val="00387FCF"/>
    <w:rsid w:val="00392882"/>
    <w:rsid w:val="003934E7"/>
    <w:rsid w:val="003942AC"/>
    <w:rsid w:val="00394981"/>
    <w:rsid w:val="003A0EAB"/>
    <w:rsid w:val="003A1AFA"/>
    <w:rsid w:val="003A4F9E"/>
    <w:rsid w:val="003B3A22"/>
    <w:rsid w:val="003B682C"/>
    <w:rsid w:val="003C100D"/>
    <w:rsid w:val="003C4765"/>
    <w:rsid w:val="003C7A70"/>
    <w:rsid w:val="003D3231"/>
    <w:rsid w:val="003D5964"/>
    <w:rsid w:val="003D5D2D"/>
    <w:rsid w:val="003E1C62"/>
    <w:rsid w:val="003E3970"/>
    <w:rsid w:val="003E7828"/>
    <w:rsid w:val="003E7FC1"/>
    <w:rsid w:val="003F213F"/>
    <w:rsid w:val="004004C0"/>
    <w:rsid w:val="00401E2B"/>
    <w:rsid w:val="004033B0"/>
    <w:rsid w:val="0041016E"/>
    <w:rsid w:val="00414873"/>
    <w:rsid w:val="004158B5"/>
    <w:rsid w:val="00416382"/>
    <w:rsid w:val="00420221"/>
    <w:rsid w:val="00423D9E"/>
    <w:rsid w:val="00424468"/>
    <w:rsid w:val="00425B28"/>
    <w:rsid w:val="0043038F"/>
    <w:rsid w:val="004310B7"/>
    <w:rsid w:val="00431359"/>
    <w:rsid w:val="00434923"/>
    <w:rsid w:val="00434CD5"/>
    <w:rsid w:val="0044544C"/>
    <w:rsid w:val="0044702D"/>
    <w:rsid w:val="00450E66"/>
    <w:rsid w:val="00450F5D"/>
    <w:rsid w:val="00452664"/>
    <w:rsid w:val="0045364C"/>
    <w:rsid w:val="0045525F"/>
    <w:rsid w:val="004555C4"/>
    <w:rsid w:val="0046131D"/>
    <w:rsid w:val="00461AC8"/>
    <w:rsid w:val="0048307A"/>
    <w:rsid w:val="00486D1A"/>
    <w:rsid w:val="00490FAB"/>
    <w:rsid w:val="00491B25"/>
    <w:rsid w:val="004949AC"/>
    <w:rsid w:val="00494E9C"/>
    <w:rsid w:val="004A00F9"/>
    <w:rsid w:val="004A638A"/>
    <w:rsid w:val="004B259F"/>
    <w:rsid w:val="004B3B3E"/>
    <w:rsid w:val="004B6E9C"/>
    <w:rsid w:val="004B748A"/>
    <w:rsid w:val="004C1CB6"/>
    <w:rsid w:val="004C2EC2"/>
    <w:rsid w:val="004C55B8"/>
    <w:rsid w:val="004D2273"/>
    <w:rsid w:val="004D71C3"/>
    <w:rsid w:val="004E6B65"/>
    <w:rsid w:val="004E7BA5"/>
    <w:rsid w:val="004F489B"/>
    <w:rsid w:val="004F7C8D"/>
    <w:rsid w:val="00501C9F"/>
    <w:rsid w:val="00502DE7"/>
    <w:rsid w:val="00510560"/>
    <w:rsid w:val="005107C2"/>
    <w:rsid w:val="005140E6"/>
    <w:rsid w:val="005157AE"/>
    <w:rsid w:val="00522FCE"/>
    <w:rsid w:val="0053087B"/>
    <w:rsid w:val="005359D1"/>
    <w:rsid w:val="00546C2B"/>
    <w:rsid w:val="00547589"/>
    <w:rsid w:val="005500CD"/>
    <w:rsid w:val="00550AB6"/>
    <w:rsid w:val="0055358E"/>
    <w:rsid w:val="00555752"/>
    <w:rsid w:val="005568CE"/>
    <w:rsid w:val="0056076D"/>
    <w:rsid w:val="0056218C"/>
    <w:rsid w:val="005802DF"/>
    <w:rsid w:val="00586518"/>
    <w:rsid w:val="00590E66"/>
    <w:rsid w:val="0059251B"/>
    <w:rsid w:val="00594692"/>
    <w:rsid w:val="005A2035"/>
    <w:rsid w:val="005A3963"/>
    <w:rsid w:val="005A6188"/>
    <w:rsid w:val="005B2747"/>
    <w:rsid w:val="005B46B4"/>
    <w:rsid w:val="005C45BC"/>
    <w:rsid w:val="005D040C"/>
    <w:rsid w:val="005D29CB"/>
    <w:rsid w:val="005D3198"/>
    <w:rsid w:val="005D4861"/>
    <w:rsid w:val="005D7107"/>
    <w:rsid w:val="005F675A"/>
    <w:rsid w:val="005F7D2A"/>
    <w:rsid w:val="006003D9"/>
    <w:rsid w:val="0060511E"/>
    <w:rsid w:val="00607A74"/>
    <w:rsid w:val="0061573C"/>
    <w:rsid w:val="00622254"/>
    <w:rsid w:val="006256E5"/>
    <w:rsid w:val="00630150"/>
    <w:rsid w:val="0063086D"/>
    <w:rsid w:val="00633BBA"/>
    <w:rsid w:val="00634541"/>
    <w:rsid w:val="00635034"/>
    <w:rsid w:val="006378C5"/>
    <w:rsid w:val="006469DA"/>
    <w:rsid w:val="00656AB8"/>
    <w:rsid w:val="006662EC"/>
    <w:rsid w:val="00667154"/>
    <w:rsid w:val="006678ED"/>
    <w:rsid w:val="00667E63"/>
    <w:rsid w:val="006728E4"/>
    <w:rsid w:val="00674E2B"/>
    <w:rsid w:val="00677A1C"/>
    <w:rsid w:val="00685E70"/>
    <w:rsid w:val="006A0A36"/>
    <w:rsid w:val="006D1DD0"/>
    <w:rsid w:val="006D252A"/>
    <w:rsid w:val="006D56B4"/>
    <w:rsid w:val="006D755B"/>
    <w:rsid w:val="006E34F1"/>
    <w:rsid w:val="006E41B8"/>
    <w:rsid w:val="006E602B"/>
    <w:rsid w:val="006E67CB"/>
    <w:rsid w:val="006F125F"/>
    <w:rsid w:val="006F12FD"/>
    <w:rsid w:val="006F4F11"/>
    <w:rsid w:val="006F66AD"/>
    <w:rsid w:val="006F6981"/>
    <w:rsid w:val="006F7281"/>
    <w:rsid w:val="00701C0D"/>
    <w:rsid w:val="0070576A"/>
    <w:rsid w:val="00716DE0"/>
    <w:rsid w:val="00721E35"/>
    <w:rsid w:val="00733052"/>
    <w:rsid w:val="007421AE"/>
    <w:rsid w:val="00746167"/>
    <w:rsid w:val="00747C44"/>
    <w:rsid w:val="007520DD"/>
    <w:rsid w:val="00752167"/>
    <w:rsid w:val="007532BE"/>
    <w:rsid w:val="0075447B"/>
    <w:rsid w:val="0075484D"/>
    <w:rsid w:val="00754F4F"/>
    <w:rsid w:val="00760556"/>
    <w:rsid w:val="00762E16"/>
    <w:rsid w:val="00764970"/>
    <w:rsid w:val="00766827"/>
    <w:rsid w:val="00767394"/>
    <w:rsid w:val="00767BF9"/>
    <w:rsid w:val="00777D19"/>
    <w:rsid w:val="0078384F"/>
    <w:rsid w:val="00786356"/>
    <w:rsid w:val="00797AA3"/>
    <w:rsid w:val="007A2DFB"/>
    <w:rsid w:val="007B334F"/>
    <w:rsid w:val="007C150A"/>
    <w:rsid w:val="007C1913"/>
    <w:rsid w:val="007C5934"/>
    <w:rsid w:val="007D08E4"/>
    <w:rsid w:val="007D2E2C"/>
    <w:rsid w:val="007D46AD"/>
    <w:rsid w:val="007D799B"/>
    <w:rsid w:val="007E1C46"/>
    <w:rsid w:val="007E367F"/>
    <w:rsid w:val="007E5563"/>
    <w:rsid w:val="007E7C5A"/>
    <w:rsid w:val="007F7973"/>
    <w:rsid w:val="008000D5"/>
    <w:rsid w:val="00804722"/>
    <w:rsid w:val="00815AB0"/>
    <w:rsid w:val="00821B30"/>
    <w:rsid w:val="00823168"/>
    <w:rsid w:val="0082505B"/>
    <w:rsid w:val="0082685B"/>
    <w:rsid w:val="008276FA"/>
    <w:rsid w:val="00827B1F"/>
    <w:rsid w:val="00830367"/>
    <w:rsid w:val="00832D6D"/>
    <w:rsid w:val="00833644"/>
    <w:rsid w:val="00833FC6"/>
    <w:rsid w:val="00843BBE"/>
    <w:rsid w:val="00845095"/>
    <w:rsid w:val="00845CF7"/>
    <w:rsid w:val="008517D2"/>
    <w:rsid w:val="0085425C"/>
    <w:rsid w:val="00856D08"/>
    <w:rsid w:val="0086206E"/>
    <w:rsid w:val="0086327A"/>
    <w:rsid w:val="00871396"/>
    <w:rsid w:val="00874928"/>
    <w:rsid w:val="00880641"/>
    <w:rsid w:val="00880672"/>
    <w:rsid w:val="00884277"/>
    <w:rsid w:val="00885E5A"/>
    <w:rsid w:val="00886A0A"/>
    <w:rsid w:val="00886B8B"/>
    <w:rsid w:val="00890A9A"/>
    <w:rsid w:val="00891935"/>
    <w:rsid w:val="008929BB"/>
    <w:rsid w:val="00892F4B"/>
    <w:rsid w:val="00894287"/>
    <w:rsid w:val="00894E01"/>
    <w:rsid w:val="008950CE"/>
    <w:rsid w:val="00895900"/>
    <w:rsid w:val="008A2E96"/>
    <w:rsid w:val="008A3558"/>
    <w:rsid w:val="008A4393"/>
    <w:rsid w:val="008A4957"/>
    <w:rsid w:val="008B066E"/>
    <w:rsid w:val="008B1553"/>
    <w:rsid w:val="008B61A3"/>
    <w:rsid w:val="008B6FF5"/>
    <w:rsid w:val="008B7A7D"/>
    <w:rsid w:val="008C2954"/>
    <w:rsid w:val="008E120E"/>
    <w:rsid w:val="008E1D3A"/>
    <w:rsid w:val="008E2320"/>
    <w:rsid w:val="008F1BED"/>
    <w:rsid w:val="008F1D0F"/>
    <w:rsid w:val="008F6C85"/>
    <w:rsid w:val="00900291"/>
    <w:rsid w:val="00901AAE"/>
    <w:rsid w:val="00906B74"/>
    <w:rsid w:val="00911911"/>
    <w:rsid w:val="00911BEA"/>
    <w:rsid w:val="009129A8"/>
    <w:rsid w:val="00912E06"/>
    <w:rsid w:val="00914B71"/>
    <w:rsid w:val="00915E8B"/>
    <w:rsid w:val="00916435"/>
    <w:rsid w:val="00916B43"/>
    <w:rsid w:val="00924DB6"/>
    <w:rsid w:val="0092636E"/>
    <w:rsid w:val="00926783"/>
    <w:rsid w:val="00936563"/>
    <w:rsid w:val="00952732"/>
    <w:rsid w:val="00954152"/>
    <w:rsid w:val="00964E41"/>
    <w:rsid w:val="00967A96"/>
    <w:rsid w:val="0097038E"/>
    <w:rsid w:val="009733E9"/>
    <w:rsid w:val="00981DE2"/>
    <w:rsid w:val="00983575"/>
    <w:rsid w:val="00991E47"/>
    <w:rsid w:val="00996212"/>
    <w:rsid w:val="009A172F"/>
    <w:rsid w:val="009A6036"/>
    <w:rsid w:val="009A770F"/>
    <w:rsid w:val="009B04EB"/>
    <w:rsid w:val="009B5995"/>
    <w:rsid w:val="009B6017"/>
    <w:rsid w:val="009B77DB"/>
    <w:rsid w:val="009C3D99"/>
    <w:rsid w:val="009C6752"/>
    <w:rsid w:val="009D46C6"/>
    <w:rsid w:val="009D6218"/>
    <w:rsid w:val="009D6B17"/>
    <w:rsid w:val="009D7BA9"/>
    <w:rsid w:val="009E1763"/>
    <w:rsid w:val="009E2183"/>
    <w:rsid w:val="009E4CBC"/>
    <w:rsid w:val="009F7814"/>
    <w:rsid w:val="009F7C12"/>
    <w:rsid w:val="00A0236B"/>
    <w:rsid w:val="00A03577"/>
    <w:rsid w:val="00A03DF5"/>
    <w:rsid w:val="00A17846"/>
    <w:rsid w:val="00A23577"/>
    <w:rsid w:val="00A27A96"/>
    <w:rsid w:val="00A34504"/>
    <w:rsid w:val="00A3455F"/>
    <w:rsid w:val="00A35556"/>
    <w:rsid w:val="00A3650C"/>
    <w:rsid w:val="00A4167F"/>
    <w:rsid w:val="00A523EE"/>
    <w:rsid w:val="00A679F4"/>
    <w:rsid w:val="00A715CE"/>
    <w:rsid w:val="00A72A6B"/>
    <w:rsid w:val="00A7455A"/>
    <w:rsid w:val="00A803D1"/>
    <w:rsid w:val="00A85C4B"/>
    <w:rsid w:val="00A868EE"/>
    <w:rsid w:val="00AA0D6A"/>
    <w:rsid w:val="00AA16F5"/>
    <w:rsid w:val="00AA7642"/>
    <w:rsid w:val="00AC2EE0"/>
    <w:rsid w:val="00AC3A3C"/>
    <w:rsid w:val="00AC5496"/>
    <w:rsid w:val="00AC755D"/>
    <w:rsid w:val="00AC7C9E"/>
    <w:rsid w:val="00AD318B"/>
    <w:rsid w:val="00AD44E5"/>
    <w:rsid w:val="00AD715F"/>
    <w:rsid w:val="00AE045C"/>
    <w:rsid w:val="00AE2CFE"/>
    <w:rsid w:val="00AF02BE"/>
    <w:rsid w:val="00AF076B"/>
    <w:rsid w:val="00AF3D09"/>
    <w:rsid w:val="00AF4534"/>
    <w:rsid w:val="00AF6000"/>
    <w:rsid w:val="00AF7C27"/>
    <w:rsid w:val="00B01274"/>
    <w:rsid w:val="00B02E86"/>
    <w:rsid w:val="00B0517C"/>
    <w:rsid w:val="00B06547"/>
    <w:rsid w:val="00B12420"/>
    <w:rsid w:val="00B205C6"/>
    <w:rsid w:val="00B27187"/>
    <w:rsid w:val="00B27816"/>
    <w:rsid w:val="00B312E1"/>
    <w:rsid w:val="00B36C4C"/>
    <w:rsid w:val="00B36C74"/>
    <w:rsid w:val="00B3773C"/>
    <w:rsid w:val="00B40ECC"/>
    <w:rsid w:val="00B501A9"/>
    <w:rsid w:val="00B52FF8"/>
    <w:rsid w:val="00B55616"/>
    <w:rsid w:val="00B5735F"/>
    <w:rsid w:val="00B601BA"/>
    <w:rsid w:val="00B61153"/>
    <w:rsid w:val="00B6241E"/>
    <w:rsid w:val="00B62925"/>
    <w:rsid w:val="00B64DAE"/>
    <w:rsid w:val="00B65BF9"/>
    <w:rsid w:val="00B66E35"/>
    <w:rsid w:val="00B670F7"/>
    <w:rsid w:val="00B672C8"/>
    <w:rsid w:val="00B762FC"/>
    <w:rsid w:val="00B7709C"/>
    <w:rsid w:val="00B77927"/>
    <w:rsid w:val="00B83305"/>
    <w:rsid w:val="00B84137"/>
    <w:rsid w:val="00B91EB6"/>
    <w:rsid w:val="00B94F6F"/>
    <w:rsid w:val="00B96430"/>
    <w:rsid w:val="00BB4D7C"/>
    <w:rsid w:val="00BB7B47"/>
    <w:rsid w:val="00BB7BA1"/>
    <w:rsid w:val="00BC0A39"/>
    <w:rsid w:val="00BC7D47"/>
    <w:rsid w:val="00BD0195"/>
    <w:rsid w:val="00BD35EC"/>
    <w:rsid w:val="00BD470A"/>
    <w:rsid w:val="00BD606B"/>
    <w:rsid w:val="00BE0CCB"/>
    <w:rsid w:val="00BE132E"/>
    <w:rsid w:val="00BE270E"/>
    <w:rsid w:val="00BE2B70"/>
    <w:rsid w:val="00BE3DD5"/>
    <w:rsid w:val="00BF1B5E"/>
    <w:rsid w:val="00BF2084"/>
    <w:rsid w:val="00BF6194"/>
    <w:rsid w:val="00BF62C2"/>
    <w:rsid w:val="00BF7FF5"/>
    <w:rsid w:val="00C0204F"/>
    <w:rsid w:val="00C07989"/>
    <w:rsid w:val="00C10201"/>
    <w:rsid w:val="00C14F04"/>
    <w:rsid w:val="00C15042"/>
    <w:rsid w:val="00C1727F"/>
    <w:rsid w:val="00C23499"/>
    <w:rsid w:val="00C26376"/>
    <w:rsid w:val="00C411A8"/>
    <w:rsid w:val="00C42A99"/>
    <w:rsid w:val="00C42C0F"/>
    <w:rsid w:val="00C44676"/>
    <w:rsid w:val="00C506B8"/>
    <w:rsid w:val="00C508F0"/>
    <w:rsid w:val="00C51F4F"/>
    <w:rsid w:val="00C5301A"/>
    <w:rsid w:val="00C5618B"/>
    <w:rsid w:val="00C56CD5"/>
    <w:rsid w:val="00C62052"/>
    <w:rsid w:val="00C71311"/>
    <w:rsid w:val="00C776D5"/>
    <w:rsid w:val="00C80CA3"/>
    <w:rsid w:val="00C85B44"/>
    <w:rsid w:val="00C906D3"/>
    <w:rsid w:val="00C97DA2"/>
    <w:rsid w:val="00CA1D3C"/>
    <w:rsid w:val="00CA224E"/>
    <w:rsid w:val="00CA29B8"/>
    <w:rsid w:val="00CA3A2D"/>
    <w:rsid w:val="00CA5F9C"/>
    <w:rsid w:val="00CB5838"/>
    <w:rsid w:val="00CB63A7"/>
    <w:rsid w:val="00CD1B58"/>
    <w:rsid w:val="00CD1B9B"/>
    <w:rsid w:val="00CD44D3"/>
    <w:rsid w:val="00CD66F3"/>
    <w:rsid w:val="00CD761D"/>
    <w:rsid w:val="00CE3025"/>
    <w:rsid w:val="00CF375A"/>
    <w:rsid w:val="00CF5FC3"/>
    <w:rsid w:val="00CF6B71"/>
    <w:rsid w:val="00D01F89"/>
    <w:rsid w:val="00D05444"/>
    <w:rsid w:val="00D1075F"/>
    <w:rsid w:val="00D140A0"/>
    <w:rsid w:val="00D156D7"/>
    <w:rsid w:val="00D304FB"/>
    <w:rsid w:val="00D379CA"/>
    <w:rsid w:val="00D46EB4"/>
    <w:rsid w:val="00D60F05"/>
    <w:rsid w:val="00D63B14"/>
    <w:rsid w:val="00D664A2"/>
    <w:rsid w:val="00D670B7"/>
    <w:rsid w:val="00D81FFC"/>
    <w:rsid w:val="00D85F16"/>
    <w:rsid w:val="00D863E8"/>
    <w:rsid w:val="00D87BBE"/>
    <w:rsid w:val="00D92D92"/>
    <w:rsid w:val="00DA029A"/>
    <w:rsid w:val="00DA22AF"/>
    <w:rsid w:val="00DA607A"/>
    <w:rsid w:val="00DA731A"/>
    <w:rsid w:val="00DA7833"/>
    <w:rsid w:val="00DB114B"/>
    <w:rsid w:val="00DB200A"/>
    <w:rsid w:val="00DC1E9B"/>
    <w:rsid w:val="00DC42D4"/>
    <w:rsid w:val="00DC5453"/>
    <w:rsid w:val="00DC7F46"/>
    <w:rsid w:val="00DD7A7D"/>
    <w:rsid w:val="00DF030A"/>
    <w:rsid w:val="00DF29EC"/>
    <w:rsid w:val="00E0153A"/>
    <w:rsid w:val="00E03B22"/>
    <w:rsid w:val="00E14421"/>
    <w:rsid w:val="00E26E64"/>
    <w:rsid w:val="00E30959"/>
    <w:rsid w:val="00E32EB0"/>
    <w:rsid w:val="00E33053"/>
    <w:rsid w:val="00E33CDA"/>
    <w:rsid w:val="00E344E4"/>
    <w:rsid w:val="00E40A30"/>
    <w:rsid w:val="00E45501"/>
    <w:rsid w:val="00E46046"/>
    <w:rsid w:val="00E61043"/>
    <w:rsid w:val="00E64E88"/>
    <w:rsid w:val="00E65EF6"/>
    <w:rsid w:val="00E72526"/>
    <w:rsid w:val="00E73B99"/>
    <w:rsid w:val="00E75FB1"/>
    <w:rsid w:val="00E76E09"/>
    <w:rsid w:val="00E7782C"/>
    <w:rsid w:val="00E9456A"/>
    <w:rsid w:val="00E945E3"/>
    <w:rsid w:val="00EA03A9"/>
    <w:rsid w:val="00EA297E"/>
    <w:rsid w:val="00EA3FE1"/>
    <w:rsid w:val="00EA569D"/>
    <w:rsid w:val="00EA7632"/>
    <w:rsid w:val="00EB0538"/>
    <w:rsid w:val="00EB2DA8"/>
    <w:rsid w:val="00ED6B79"/>
    <w:rsid w:val="00EE5508"/>
    <w:rsid w:val="00EE5F24"/>
    <w:rsid w:val="00EF011F"/>
    <w:rsid w:val="00EF56D7"/>
    <w:rsid w:val="00EF5E7F"/>
    <w:rsid w:val="00EF651B"/>
    <w:rsid w:val="00F00985"/>
    <w:rsid w:val="00F0118F"/>
    <w:rsid w:val="00F0201E"/>
    <w:rsid w:val="00F032E5"/>
    <w:rsid w:val="00F036F8"/>
    <w:rsid w:val="00F14CB0"/>
    <w:rsid w:val="00F205C3"/>
    <w:rsid w:val="00F20992"/>
    <w:rsid w:val="00F222BE"/>
    <w:rsid w:val="00F24319"/>
    <w:rsid w:val="00F259E4"/>
    <w:rsid w:val="00F26CC3"/>
    <w:rsid w:val="00F35C97"/>
    <w:rsid w:val="00F40681"/>
    <w:rsid w:val="00F4146F"/>
    <w:rsid w:val="00F51C81"/>
    <w:rsid w:val="00F51F49"/>
    <w:rsid w:val="00F62994"/>
    <w:rsid w:val="00F63FAE"/>
    <w:rsid w:val="00F64057"/>
    <w:rsid w:val="00F66439"/>
    <w:rsid w:val="00F675DB"/>
    <w:rsid w:val="00F75BD6"/>
    <w:rsid w:val="00F81CF5"/>
    <w:rsid w:val="00F8386F"/>
    <w:rsid w:val="00F864BA"/>
    <w:rsid w:val="00F909E2"/>
    <w:rsid w:val="00F90CF0"/>
    <w:rsid w:val="00F91F38"/>
    <w:rsid w:val="00F93D67"/>
    <w:rsid w:val="00FA2499"/>
    <w:rsid w:val="00FB1E13"/>
    <w:rsid w:val="00FC3003"/>
    <w:rsid w:val="00FC3488"/>
    <w:rsid w:val="00FC7FCB"/>
    <w:rsid w:val="00FD2778"/>
    <w:rsid w:val="00FD3CDC"/>
    <w:rsid w:val="00FD5015"/>
    <w:rsid w:val="00FD6EA9"/>
    <w:rsid w:val="00FD7588"/>
    <w:rsid w:val="00FE33DC"/>
    <w:rsid w:val="00FE4EF4"/>
    <w:rsid w:val="00FE5BEE"/>
    <w:rsid w:val="00FE5FEC"/>
    <w:rsid w:val="00FE6863"/>
    <w:rsid w:val="0CA73CCE"/>
    <w:rsid w:val="18743970"/>
    <w:rsid w:val="249B4BA3"/>
    <w:rsid w:val="3BD31F34"/>
    <w:rsid w:val="3C9654F5"/>
    <w:rsid w:val="49246596"/>
    <w:rsid w:val="5DCB58FF"/>
    <w:rsid w:val="693A17B3"/>
    <w:rsid w:val="76804F78"/>
    <w:rsid w:val="7FAB2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014A07"/>
  <w15:docId w15:val="{D23D062E-387F-4D23-80E4-C4C33390F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2">
    <w:name w:val="Body Text 2"/>
    <w:basedOn w:val="Normal"/>
    <w:link w:val="BodyText2Char"/>
    <w:pPr>
      <w:autoSpaceDE w:val="0"/>
      <w:autoSpaceDN w:val="0"/>
      <w:adjustRightInd w:val="0"/>
      <w:jc w:val="both"/>
    </w:pPr>
    <w:rPr>
      <w:color w:val="000000"/>
    </w:rPr>
  </w:style>
  <w:style w:type="paragraph" w:styleId="BodyTextIndent">
    <w:name w:val="Body Text Indent"/>
    <w:basedOn w:val="Normal"/>
    <w:link w:val="BodyTextIndentChar"/>
    <w:uiPriority w:val="99"/>
    <w:semiHidden/>
    <w:pPr>
      <w:spacing w:after="120"/>
      <w:ind w:left="360"/>
    </w:p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pPr>
      <w:spacing w:before="100" w:beforeAutospacing="1" w:after="100" w:afterAutospacing="1"/>
    </w:pPr>
    <w:rPr>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qFormat/>
    <w:rPr>
      <w:rFonts w:ascii="Times New Roman" w:eastAsia="Times New Roman" w:hAnsi="Times New Roman" w:cs="Times New Roman"/>
      <w:color w:val="000000"/>
      <w:sz w:val="28"/>
      <w:szCs w:val="28"/>
    </w:rPr>
  </w:style>
  <w:style w:type="character" w:customStyle="1" w:styleId="BodyTextIndentChar">
    <w:name w:val="Body Text Indent Char"/>
    <w:basedOn w:val="DefaultParagraphFont"/>
    <w:link w:val="BodyTextIndent"/>
    <w:uiPriority w:val="99"/>
    <w:semiHidden/>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404B28-BBD7-489A-9BCC-027687908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3690</Words>
  <Characters>21037</Characters>
  <Application>Microsoft Office Word</Application>
  <DocSecurity>0</DocSecurity>
  <Lines>175</Lines>
  <Paragraphs>49</Paragraphs>
  <ScaleCrop>false</ScaleCrop>
  <Company>Microsoft</Company>
  <LinksUpToDate>false</LinksUpToDate>
  <CharactersWithSpaces>24678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183</cp:revision>
  <cp:lastPrinted>2025-03-27T01:42:00Z</cp:lastPrinted>
  <dcterms:created xsi:type="dcterms:W3CDTF">2021-05-21T07:50:00Z</dcterms:created>
  <dcterms:modified xsi:type="dcterms:W3CDTF">2025-04-02T09:14:00Z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EA08103BE2684A9D8EB6FF2EA3E6387D_13</vt:lpwstr>
  </property>
</Properties>
</file>