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Layout w:type="fixed"/>
      </w:tblPr>
      <w:tblGrid>
        <w:gridCol w:w="4428"/>
        <w:gridCol w:w="5580"/>
      </w:tblGrid>
      <w:tr>
        <w:trPr>
          <w:trHeight w:val="976"/>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pt-BR"/>
              </w:rPr>
              <w:t xml:space="preserve">CÔNG TY CPTMDV DIM TU TAC</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lang w:val="en-US"/>
              </w:rPr>
            </w:pP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kern w:val="0"/>
                <w:sz w:val="24"/>
                <w:szCs w:val="24"/>
                <w:lang w:val="en-US"/>
              </w:rPr>
              <w:t xml:space="preserve">Số/No</w:t>
            </w:r>
            <w:r>
              <w:rPr>
                <w:rFonts w:eastAsia="Times New Roman" w:cs="Times New Roman"/>
                <w:kern w:val="0"/>
                <w:sz w:val="24"/>
                <w:szCs w:val="24"/>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HD002</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CỘNG HÒA XÃ HỘI CHỦ NGHĨA VIỆT 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lang w:val="en-US"/>
              </w:rPr>
              <w:t xml:space="preserve">Độc lập – Tự do – Hạnh phúc</w:t>
            </w: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THE SOCIALIST REPUBLIC OF VIETNAM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Independence – Freedom – Happiness</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b/>
                <w:kern w:val="0"/>
                <w:sz w:val="24"/>
                <w:szCs w:val="24"/>
                <w:lang w:val="en-US"/>
              </w:rPr>
              <w:t xml:space="preserve">**********</w:t>
            </w:r>
            <w:r>
              <w:rPr>
                <w:rFonts w:eastAsia="Times New Roman" w:cs="Times New Roman"/>
                <w:i/>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TP. HCM, ngày      tháng      năm</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HCM City,                         </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b/>
                <w:i/>
                <w:kern w:val="0"/>
                <w:sz w:val="24"/>
                <w:szCs w:val="24"/>
                <w:lang w:val="en-US"/>
              </w:rPr>
            </w:pPr>
            <w:r>
              <w:rPr>
                <w:rFonts w:eastAsia="Times New Roman" w:cs="Times New Roman"/>
                <w:i/>
                <w:kern w:val="0"/>
                <w:sz w:val="24"/>
                <w:szCs w:val="24"/>
                <w:lang w:val="en-US"/>
              </w:rPr>
              <w:t xml:space="preserve">                             </w:t>
            </w:r>
            <w:r>
              <w:rPr>
                <w:rFonts w:eastAsia="Times New Roman" w:cs="Times New Roman"/>
                <w:b/>
                <w:i/>
                <w:kern w:val="0"/>
                <w:sz w:val="24"/>
                <w:szCs w:val="24"/>
                <w:lang w:val="en-US"/>
              </w:rPr>
            </w:r>
          </w:p>
          <w:p>
            <w:pPr>
              <w:pStyle w:val="Normal"/>
              <w:tabs>
                <w:tab w:val="left" w:leader="none" w:pos="-720"/>
              </w:tabs>
              <w:spacing w:after="0" w:before="0" w:line="288" w:lineRule="auto"/>
              <w:jc w:val="center"/>
              <w:rPr>
                <w:rFonts w:eastAsia="Times New Roman" w:cs="Times New Roman"/>
                <w:b/>
                <w:i/>
                <w:kern w:val="0"/>
                <w:sz w:val="24"/>
                <w:szCs w:val="24"/>
                <w:lang w:val="en-US"/>
              </w:rPr>
            </w:pPr>
            <w:r>
              <w:rPr>
                <w:rFonts w:eastAsia="Times New Roman" w:cs="Times New Roman"/>
                <w:b/>
                <w:i/>
                <w:kern w:val="0"/>
                <w:sz w:val="24"/>
                <w:szCs w:val="24"/>
                <w:lang w:val="en-US"/>
              </w:rPr>
            </w:r>
          </w:p>
        </w:tc>
      </w:tr>
    </w:tbl>
    <w:p>
      <w:pPr>
        <w:pStyle w:val="Normal"/>
        <w:numPr>
          <w:ilvl w:val="0"/>
          <w:numId w:val="0"/>
        </w:numPr>
        <w:spacing w:after="0" w:before="0" w:line="288" w:lineRule="auto"/>
        <w:ind w:right="0" w:firstLine="0" w:left="0"/>
        <w:jc w:val="center"/>
        <w:outlineLvl w:val="1"/>
        <w:rPr>
          <w:rFonts w:eastAsia="Times New Roman" w:cs="Times New Roman"/>
          <w:b/>
          <w:bCs/>
          <w:spacing w:val="28"/>
          <w:kern w:val="0"/>
          <w:sz w:val="24"/>
          <w:szCs w:val="24"/>
          <w:lang w:val="en-US"/>
        </w:rPr>
      </w:pPr>
      <w:r>
        <w:rPr>
          <w:rFonts w:eastAsia="Times New Roman" w:cs="Times New Roman"/>
          <w:b/>
          <w:spacing w:val="24"/>
          <w:kern w:val="0"/>
          <w:sz w:val="24"/>
          <w:szCs w:val="24"/>
          <w:lang w:val="en-US"/>
        </w:rPr>
        <w:t xml:space="preserve"> </w:t>
      </w:r>
      <w:r>
        <w:rPr>
          <w:rFonts w:eastAsia="Times New Roman" w:cs="Times New Roman"/>
          <w:b/>
          <w:spacing w:val="28"/>
          <w:kern w:val="0"/>
          <w:sz w:val="24"/>
          <w:szCs w:val="24"/>
          <w:lang w:val="en-US"/>
        </w:rPr>
        <w:t xml:space="preserve">HỢP ĐỒNG LAO ĐỘNG</w:t>
      </w:r>
      <w:r>
        <w:rPr>
          <w:rFonts w:eastAsia="Times New Roman" w:cs="Times New Roman"/>
          <w:b/>
          <w:bCs/>
          <w:spacing w:val="28"/>
          <w:kern w:val="0"/>
          <w:sz w:val="24"/>
          <w:szCs w:val="24"/>
          <w:lang w:val="en-US"/>
        </w:rPr>
      </w:r>
    </w:p>
    <w:p>
      <w:pPr>
        <w:pStyle w:val="Normal"/>
        <w:numPr>
          <w:ilvl w:val="0"/>
          <w:numId w:val="0"/>
        </w:numPr>
        <w:spacing w:after="0" w:before="0" w:line="288" w:lineRule="auto"/>
        <w:ind w:right="0" w:firstLine="0" w:left="0"/>
        <w:jc w:val="center"/>
        <w:outlineLvl w:val="1"/>
        <w:rPr>
          <w:rFonts w:eastAsia="Times New Roman" w:cs="Times New Roman"/>
          <w:kern w:val="0"/>
          <w:sz w:val="24"/>
          <w:szCs w:val="24"/>
          <w:lang w:val="en-US"/>
        </w:rPr>
      </w:pPr>
      <w:r>
        <w:rPr>
          <w:rFonts w:eastAsia="Times New Roman" w:cs="Times New Roman"/>
          <w:b/>
          <w:bCs/>
          <w:spacing w:val="28"/>
          <w:kern w:val="0"/>
          <w:sz w:val="24"/>
          <w:szCs w:val="24"/>
          <w:lang w:val="en-US"/>
        </w:rPr>
        <w:t xml:space="preserve">LABO</w:t>
      </w:r>
      <w:r>
        <w:rPr>
          <w:rFonts w:eastAsia="Times New Roman" w:cs="Times New Roman"/>
          <w:b/>
          <w:bCs/>
          <w:spacing w:val="28"/>
          <w:kern w:val="0"/>
          <w:sz w:val="24"/>
          <w:szCs w:val="24"/>
        </w:rPr>
        <w:t xml:space="preserve">U</w:t>
      </w:r>
      <w:r>
        <w:rPr>
          <w:rFonts w:eastAsia="Times New Roman" w:cs="Times New Roman"/>
          <w:b/>
          <w:bCs/>
          <w:spacing w:val="28"/>
          <w:kern w:val="0"/>
          <w:sz w:val="24"/>
          <w:szCs w:val="24"/>
          <w:lang w:val="en-US"/>
        </w:rPr>
        <w:t xml:space="preserve">R CONTRACT</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Cs/>
          <w:kern w:val="0"/>
          <w:sz w:val="24"/>
          <w:szCs w:val="24"/>
          <w:lang w:val="en-US"/>
        </w:rPr>
      </w:pPr>
      <w:r>
        <w:rPr>
          <w:rFonts w:eastAsia="Times New Roman" w:cs="Times New Roman"/>
          <w:kern w:val="0"/>
          <w:sz w:val="24"/>
          <w:szCs w:val="24"/>
          <w:lang w:val="en-US"/>
        </w:rPr>
        <w:t xml:space="preserve">Chúng tôi, một bên là </w:t>
        <w:tab/>
        <w:t xml:space="preserve">: </w:t>
      </w:r>
      <w:r>
        <w:rPr>
          <w:rFonts w:eastAsia="Times New Roman" w:cs="Times New Roman"/>
          <w:b/>
          <w:kern w:val="0"/>
          <w:sz w:val="24"/>
          <w:szCs w:val="24"/>
          <w:lang w:val="en-US"/>
        </w:rPr>
        <w:t xml:space="preserve">CÔNG TY CỔ PHẦN THƯƠNG MẠI DỊCH VỤ DIM TU TAC</w:t>
      </w:r>
      <w:r>
        <w:rPr>
          <w:rFonts w:eastAsia="Times New Roman" w:cs="Times New Roman"/>
          <w:bCs/>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bCs/>
          <w:kern w:val="0"/>
          <w:sz w:val="24"/>
          <w:szCs w:val="24"/>
          <w:lang w:val="en-US"/>
        </w:rPr>
        <w:t xml:space="preserve">Employer: </w:t>
      </w: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Điện thoại/ Telephone</w:t>
        <w:tab/>
        <w:t xml:space="preserve">: </w:t>
        <w:tab/>
        <w:t xml:space="preserve">(028) 62646953</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Địa chỉ trụ sở</w:t>
        <w:tab/>
        <w:t xml:space="preserve">: </w:t>
        <w:tab/>
        <w:t xml:space="preserve">Số FF 12A Ba Vì, Phường Hòa Hưng, Tp. HCM</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Head office address    :     No. FF 12A Ba Vì Street, Hoa Hung Ward, Hồ Chí Minh City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Đại diện/ Representative</w:t>
        <w:tab/>
        <w:t xml:space="preserve">:   Ông/ Mr  </w:t>
      </w:r>
      <w:r>
        <w:rPr>
          <w:rFonts w:eastAsia="Times New Roman" w:cs="Times New Roman"/>
          <w:b/>
          <w:bCs/>
          <w:kern w:val="0"/>
          <w:sz w:val="24"/>
          <w:szCs w:val="24"/>
          <w:lang w:val="en-US"/>
        </w:rPr>
        <w:t/>
      </w:r>
      <w:r>
        <w:rPr>
          <w:rFonts w:eastAsia="Times New Roman" w:cs="Times New Roman"/>
          <w:kern w:val="0"/>
          <w:sz w:val="24"/>
          <w:szCs w:val="24"/>
          <w:lang w:val="en-US"/>
        </w:rPr>
        <w:tab/>
        <w:tab/>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Quốc tịch/ Nationality</w:t>
        <w:tab/>
        <w:t xml:space="preserve">:    Việt Nam/ Vietnamese</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eastAsia="Times New Roman" w:cs="Times New Roman"/>
          <w:kern w:val="0"/>
          <w:sz w:val="24"/>
          <w:szCs w:val="24"/>
          <w:lang w:val="en-US"/>
        </w:rPr>
        <w:t xml:space="preserve">Chức vụ/ Position</w:t>
        <w:tab/>
        <w:t xml:space="preserve">: </w:t>
        <w:tab/>
      </w:r>
      <w:r>
        <w:rPr>
          <w:rFonts w:ascii="Times New Roman" w:hAnsi="Times New Roman" w:cs="Times New Roman"/>
          <w:b/>
          <w:bCs/>
          <w:i w:val="0"/>
          <w:caps w:val="0"/>
          <w:smallCaps w:val="0"/>
          <w:color w:val="000000"/>
          <w:spacing w:val="0"/>
          <w:sz w:val="24"/>
          <w:szCs w:val="24"/>
        </w:rPr>
        <w:t xml:space="preserve">Tổng giám đốc/Chief executive officer</w:t>
      </w:r>
      <w:r>
        <w:rPr>
          <w:rFonts w:ascii="Times New Roman" w:hAnsi="Times New Roman" w:eastAsia="Times New Roman" w:cs="Times New Roman"/>
          <w:b w:val="0"/>
          <w:bCs w:val="0"/>
          <w:color w:val="000000"/>
          <w:kern w:val="0"/>
          <w:sz w:val="24"/>
          <w:szCs w:val="24"/>
          <w:lang w:val="en-US"/>
        </w:rPr>
      </w:r>
    </w:p>
    <w:p>
      <w:pPr>
        <w:pStyle w:val="BodyText"/>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(Sau đây gọi là Người sử dụng lao động hoặc Công ty)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 w:val="left" w:leader="none" w:pos="2160"/>
          <w:tab w:val="left" w:leader="none" w:pos="2520"/>
        </w:tabs>
        <w:spacing w:after="0" w:before="0" w:line="288" w:lineRule="auto"/>
        <w:ind w:right="0"/>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(Hereinafter referred to as the Employer or Company)</w:t>
      </w: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lang w:val="en-US"/>
        </w:rPr>
        <w:t xml:space="preserve">Và</w:t>
      </w:r>
      <w:r>
        <w:rPr>
          <w:rFonts w:eastAsia="Times New Roman" w:cs="Times New Roman"/>
          <w:b/>
          <w:bCs/>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kern w:val="0"/>
          <w:sz w:val="24"/>
          <w:szCs w:val="24"/>
          <w:lang w:val="en-US"/>
        </w:rPr>
      </w:pPr>
      <w:r>
        <w:rPr>
          <w:rFonts w:eastAsia="Times New Roman" w:cs="Times New Roman"/>
          <w:b/>
          <w:bCs/>
          <w:kern w:val="0"/>
          <w:sz w:val="24"/>
          <w:szCs w:val="24"/>
          <w:lang w:val="en-US"/>
        </w:rPr>
        <w:t xml:space="preserve">Người lao động</w:t>
      </w:r>
      <w:r>
        <w:rPr>
          <w:rFonts w:eastAsia="Times New Roman" w:cs="Times New Roman"/>
          <w:b/>
          <w:bCs/>
          <w:kern w:val="0"/>
          <w:sz w:val="24"/>
          <w:szCs w:val="24"/>
          <w:lang w:val="en-US"/>
        </w:rPr>
        <w:t xml:space="preserve">/ Employee: </w:t>
      </w:r>
      <w:r>
        <w:rPr>
          <w:rFonts w:eastAsia="Times New Roman" w:cs="Times New Roman"/>
          <w:b/>
          <w:bCs/>
          <w:kern w:val="0"/>
          <w:sz w:val="24"/>
          <w:szCs w:val="24"/>
          <w:lang w:val="en-US"/>
        </w:rPr>
        <w:t xml:space="preserve">tôi không phải bot</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Sinh ngày/</w:t>
      </w:r>
      <w:r>
        <w:rPr>
          <w:rFonts w:eastAsia="Times New Roman" w:cs="Times New Roman"/>
          <w:kern w:val="0"/>
          <w:sz w:val="24"/>
          <w:szCs w:val="24"/>
          <w:lang w:val="en-US"/>
        </w:rPr>
        <w:t xml:space="preserve"> Date of birth</w:t>
      </w:r>
      <w:r>
        <w:rPr>
          <w:rFonts w:eastAsia="Times New Roman" w:cs="Times New Roman"/>
          <w:kern w:val="0"/>
          <w:sz w:val="24"/>
          <w:szCs w:val="24"/>
          <w:lang w:val="en-US"/>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w:r>
      <w:r>
        <w:rPr>
          <w:rFonts w:eastAsia="Times New Roman" w:cs="Times New Roman"/>
          <w:kern w:val="0"/>
          <w:sz w:val="24"/>
          <w:szCs w:val="24"/>
          <w:lang w:val="en-US"/>
        </w:rPr>
        <w:tab/>
        <w:tab/>
        <w:t xml:space="preserve">Quốc tịch</w:t>
      </w:r>
      <w:r>
        <w:rPr>
          <w:rFonts w:eastAsia="Times New Roman" w:cs="Times New Roman"/>
          <w:kern w:val="0"/>
          <w:sz w:val="24"/>
          <w:szCs w:val="24"/>
        </w:rPr>
        <w:t xml:space="preserve">/ Nationality</w:t>
      </w:r>
      <w:r>
        <w:rPr>
          <w:rFonts w:eastAsia="Times New Roman" w:cs="Times New Roman"/>
          <w:kern w:val="0"/>
          <w:sz w:val="24"/>
          <w:szCs w:val="24"/>
          <w:lang w:val="en-US"/>
        </w:rPr>
        <w:t xml:space="preserve">: </w:t>
      </w:r>
      <w:r>
        <w:rPr>
          <w:rFonts w:eastAsia="Times New Roman" w:cs="Times New Roman"/>
          <w:sz w:val="24"/>
          <w:szCs w:val="24"/>
          <w:lang w:val="en-US" w:bidi="ar"/>
        </w:rPr>
        <w:t/>
      </w:r>
      <w:r>
        <w:rPr>
          <w:rFonts w:eastAsia="Times New Roman" w:cs="Times New Roman"/>
          <w:kern w:val="0"/>
          <w:sz w:val="24"/>
          <w:szCs w:val="24"/>
          <w:lang w:val="en-US" w:bidi="ar"/>
        </w:rPr>
        <w:t xml:space="preserve">/</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Số hộ chiếu/</w:t>
      </w:r>
      <w:r>
        <w:rPr>
          <w:rFonts w:eastAsia="Times New Roman" w:cs="Times New Roman"/>
          <w:color w:val="000000"/>
          <w:kern w:val="0"/>
          <w:sz w:val="24"/>
          <w:szCs w:val="24"/>
          <w:shd w:val="clear" w:color="auto" w:fill="ffffff"/>
          <w:lang w:val="en-US"/>
        </w:rPr>
        <w:t xml:space="preserve"> Passport</w:t>
      </w:r>
      <w:r>
        <w:rPr>
          <w:rFonts w:eastAsia="Times New Roman" w:cs="Times New Roman"/>
          <w:kern w:val="0"/>
          <w:sz w:val="24"/>
          <w:szCs w:val="24"/>
          <w:lang w:val="en-US"/>
        </w:rPr>
        <w:tab/>
        <w:t xml:space="preserve"> : </w:t>
      </w:r>
      <w:r>
        <w:rPr>
          <w:rFonts w:eastAsia="Times New Roman" w:cs="Times New Roman"/>
          <w:kern w:val="0"/>
          <w:sz w:val="24"/>
          <w:szCs w:val="24"/>
          <w:lang w:val="en-US"/>
        </w:rPr>
        <w:t/>
      </w:r>
      <w:r>
        <w:rPr>
          <w:rFonts w:eastAsia="Times New Roman" w:cs="Times New Roman"/>
          <w:kern w:val="0"/>
          <w:sz w:val="24"/>
          <w:szCs w:val="24"/>
          <w:lang w:val="en-US"/>
        </w:rPr>
        <w:t xml:space="preserve"> </w:t>
      </w:r>
      <w:r>
        <w:rPr>
          <w:rFonts w:eastAsia="Times New Roman" w:cs="Times New Roman"/>
          <w:color w:val="000000"/>
          <w:kern w:val="0"/>
          <w:sz w:val="24"/>
          <w:szCs w:val="24"/>
          <w:shd w:val="clear" w:color="auto" w:fill="ffffff"/>
          <w:lang w:val="en-US"/>
        </w:rPr>
        <w:t xml:space="preserve"> </w:t>
        <w:tab/>
        <w:tab/>
      </w:r>
      <w:r>
        <w:rPr>
          <w:rFonts w:eastAsia="Times New Roman" w:cs="Times New Roman"/>
          <w:kern w:val="0"/>
          <w:sz w:val="24"/>
          <w:szCs w:val="24"/>
          <w:lang w:val="en-US"/>
        </w:rPr>
        <w:t xml:space="preserve">Cấp ngày/</w:t>
      </w:r>
      <w:r>
        <w:rPr>
          <w:rFonts w:eastAsia="Times New Roman" w:cs="Times New Roman"/>
          <w:color w:val="000000"/>
          <w:kern w:val="0"/>
          <w:sz w:val="24"/>
          <w:szCs w:val="24"/>
          <w:shd w:val="clear" w:color="auto" w:fill="ffffff"/>
          <w:lang w:val="en-US"/>
        </w:rPr>
        <w:t xml:space="preserve">Issue</w:t>
      </w:r>
      <w:r>
        <w:rPr>
          <w:rFonts w:eastAsia="Times New Roman" w:cs="Times New Roman"/>
          <w:color w:val="000000"/>
          <w:kern w:val="0"/>
          <w:sz w:val="24"/>
          <w:szCs w:val="24"/>
          <w:shd w:val="clear" w:color="auto" w:fill="ffffff"/>
        </w:rPr>
        <w:t xml:space="preserve"> Date</w:t>
      </w:r>
      <w:r>
        <w:rPr>
          <w:rFonts w:eastAsia="Times New Roman" w:cs="Times New Roman"/>
          <w:kern w:val="0"/>
          <w:sz w:val="24"/>
          <w:szCs w:val="24"/>
          <w:lang w:val="en-US"/>
        </w:rPr>
        <w:t xml:space="preserve">: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color w:val="000000"/>
          <w:kern w:val="0"/>
          <w:sz w:val="24"/>
          <w:szCs w:val="24"/>
          <w:lang w:val="en-US"/>
        </w:rPr>
      </w:pPr>
      <w:r>
        <w:rPr>
          <w:rFonts w:eastAsia="Times New Roman" w:cs="Times New Roman"/>
          <w:kern w:val="0"/>
          <w:sz w:val="24"/>
          <w:szCs w:val="24"/>
          <w:lang w:val="en-US"/>
        </w:rPr>
        <w:t xml:space="preserve">Nơi cấp/Place of issue:</w:t>
      </w:r>
      <w:r>
        <w:rPr>
          <w:rFonts w:ascii="Times New Roman" w:hAnsi="Times New Roman" w:eastAsia="Times New Roman" w:cs="Times New Roman"/>
          <w:color w:val="000000"/>
          <w:kern w:val="0"/>
          <w:sz w:val="24"/>
          <w:szCs w:val="24"/>
          <w:lang w:val="en-US"/>
        </w:rPr>
      </w:r>
    </w:p>
    <w:p>
      <w:pPr>
        <w:pStyle w:val="BodyText"/>
        <w:spacing w:after="0" w:before="0" w:line="288" w:lineRule="auto"/>
        <w:rPr>
          <w:rFonts w:eastAsia="Times New Roman" w:cs="Times New Roman"/>
          <w:kern w:val="0"/>
          <w:sz w:val="24"/>
          <w:szCs w:val="24"/>
        </w:rPr>
      </w:pPr>
      <w:r>
        <w:rPr>
          <w:rFonts w:ascii="Times New Roman" w:hAnsi="Times New Roman" w:eastAsia="Times New Roman" w:cs="Times New Roman"/>
          <w:color w:val="000000"/>
          <w:kern w:val="0"/>
          <w:sz w:val="24"/>
          <w:szCs w:val="24"/>
          <w:lang w:val="en-US"/>
        </w:rPr>
        <w:t xml:space="preserve">Địa chỉ thường trú:</w:t>
        <w:br w:type="textWrapping" w:clear="all"/>
        <w:t xml:space="preserve">Permanent address:</w:t>
      </w:r>
      <w:r>
        <w:rPr>
          <w:rFonts w:eastAsia="Times New Roman" w:cs="Times New Roman"/>
          <w:kern w:val="0"/>
          <w:sz w:val="24"/>
          <w:szCs w:val="24"/>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rPr>
        <w:t xml:space="preserve">Địa chỉ t</w:t>
      </w:r>
      <w:r>
        <w:rPr>
          <w:rFonts w:eastAsia="Times New Roman" w:cs="Times New Roman"/>
          <w:kern w:val="0"/>
          <w:sz w:val="24"/>
          <w:szCs w:val="24"/>
          <w:lang w:val="en-US"/>
        </w:rPr>
        <w:t xml:space="preserve">ạm</w:t>
      </w:r>
      <w:r>
        <w:rPr>
          <w:rFonts w:eastAsia="Times New Roman" w:cs="Times New Roman"/>
          <w:kern w:val="0"/>
          <w:sz w:val="24"/>
          <w:szCs w:val="24"/>
        </w:rPr>
        <w:t xml:space="preserve"> trú</w:t>
        <w:tab/>
        <w:t xml:space="preserve">           :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Temporary residence address: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Đồng ý ký hợp đồng lao động này (Hợp đồng) và cam kết làm đúng những điều khoản sau đây:</w:t>
      </w:r>
      <w:r>
        <w:rPr>
          <w:rFonts w:eastAsia="Times New Roman" w:cs="Times New Roman"/>
          <w:kern w:val="0"/>
          <w:sz w:val="24"/>
          <w:szCs w:val="24"/>
          <w:lang w:val="en-US"/>
        </w:rPr>
      </w:r>
    </w:p>
    <w:p>
      <w:pPr>
        <w:pStyle w:val="Normal"/>
        <w:spacing w:after="0" w:before="0" w:line="288" w:lineRule="auto"/>
        <w:rPr>
          <w:rFonts w:ascii="Times New Roman" w:hAnsi="Times New Roman" w:cs="Times New Roman"/>
        </w:rPr>
      </w:pPr>
      <w:r>
        <w:rPr>
          <w:rFonts w:eastAsia="Times New Roman" w:cs="Times New Roman"/>
          <w:kern w:val="0"/>
          <w:sz w:val="24"/>
          <w:szCs w:val="24"/>
          <w:lang w:val="en-US"/>
        </w:rPr>
        <w:t xml:space="preserve">Agreed to enter this labor contract (the “Contract”) and commit to implement the folowing provisions:</w:t>
      </w:r>
      <w:r>
        <w:rPr>
          <w:rFonts w:ascii="Times New Roman" w:hAnsi="Times New Roman" w:cs="Times New Roman"/>
        </w:rPr>
      </w:r>
    </w:p>
    <w:p>
      <w:pPr>
        <w:pStyle w:val="Normal"/>
        <w:tabs>
          <w:tab w:val="left" w:leader="none" w:pos="-720"/>
          <w:tab w:val="left" w:leader="none" w:pos="720"/>
        </w:tabs>
        <w:spacing w:after="0" w:before="0" w:line="288" w:lineRule="auto"/>
        <w:jc w:val="both"/>
        <w:rPr>
          <w:rFonts w:ascii="Times New Roman" w:hAnsi="Times New Roman" w:cs="Times New Roman"/>
        </w:rPr>
      </w:pPr>
      <w:r>
        <w:rPr>
          <w:rFonts w:ascii="Times New Roman" w:hAnsi="Times New Roman" w:cs="Times New Roman"/>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1: Thời hạn và phạm vi công việc - Section 1: Term and scope of work</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L</w:t>
      </w:r>
      <w:r>
        <w:rPr>
          <w:rFonts w:eastAsia="Times New Roman" w:cs="Times New Roman"/>
          <w:kern w:val="0"/>
          <w:sz w:val="24"/>
          <w:szCs w:val="24"/>
          <w:lang w:val="en-US"/>
        </w:rPr>
        <w:t xml:space="preserve">oại</w:t>
      </w:r>
      <w:r>
        <w:rPr>
          <w:rFonts w:eastAsia="Times New Roman" w:cs="Times New Roman"/>
          <w:kern w:val="0"/>
          <w:sz w:val="24"/>
          <w:szCs w:val="24"/>
        </w:rPr>
        <w:t xml:space="preserve"> hợp đồng lao động  </w:t>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eastAsia="Times New Roman" w:cs="Times New Roman"/>
          <w:kern w:val="0"/>
          <w:sz w:val="24"/>
          <w:szCs w:val="24"/>
          <w:lang w:val="en-US"/>
        </w:rPr>
        <w:t xml:space="preserve">Không thời hạn</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Type of Contract</w:t>
        <w:tab/>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t xml:space="preserve"> </w:t>
      </w:r>
      <w:r>
        <w:rPr>
          <w:rFonts w:ascii="Times New Roman" w:hAnsi="Times New Roman" w:eastAsia="SimSun" w:cs="Times New Roman"/>
          <w:b w:val="0"/>
          <w:i w:val="0"/>
          <w:caps w:val="0"/>
          <w:smallCaps w:val="0"/>
          <w:color w:val="081b3a"/>
          <w:spacing w:val="0"/>
          <w:kern w:val="2"/>
          <w:sz w:val="23"/>
          <w:szCs w:val="22"/>
        </w:rPr>
        <w:t xml:space="preserve">Definite-term labour contract</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Từ ngày</w:t>
      </w:r>
      <w:r>
        <w:rPr>
          <w:rFonts w:eastAsia="Times New Roman" w:cs="Times New Roman"/>
          <w:kern w:val="0"/>
          <w:sz w:val="24"/>
          <w:szCs w:val="24"/>
          <w:lang w:val="en-US"/>
        </w:rPr>
        <w:t xml:space="preserve">/</w:t>
      </w:r>
      <w:r>
        <w:rPr>
          <w:rFonts w:eastAsia="Times New Roman" w:cs="Times New Roman"/>
          <w:kern w:val="0"/>
          <w:sz w:val="24"/>
          <w:szCs w:val="24"/>
        </w:rPr>
        <w:t xml:space="preserve"> From  </w:t>
        <w:tab/>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Địa điểm làm việc           </w:t>
        <w:tab/>
        <w:t xml:space="preserve">    : </w:t>
      </w:r>
      <w:r>
        <w:rPr>
          <w:rFonts w:ascii="Times New Roman" w:hAnsi="Times New Roman" w:cs="Times New Roman"/>
          <w:color w:val="000000"/>
          <w:sz w:val="24"/>
          <w:szCs w:val="24"/>
        </w:rPr>
        <w:t xml:space="preserve">Tại Thành phố HCM hoặc theo sự điều động của Ban Giám Đốc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Employment address                 </w:t>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ascii="Times New Roman" w:hAnsi="Times New Roman" w:cs="Times New Roman"/>
          <w:color w:val="000000"/>
          <w:sz w:val="24"/>
          <w:szCs w:val="24"/>
        </w:rPr>
        <w:t xml:space="preserve">In Ho Chi Minh city or according to the direction of the Board of Directors </w:t>
      </w:r>
      <w:r>
        <w:rPr>
          <w:rFonts w:ascii="Times New Roman" w:hAnsi="Times New Roman" w:eastAsia="Times New Roman" w:cs="Times New Roman"/>
          <w:color w:val="000000"/>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Chức danh chuyên môn</w:t>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Professional titles</w:t>
      </w:r>
      <w:r>
        <w:rPr>
          <w:rFonts w:eastAsia="Times New Roman" w:cs="Times New Roman"/>
          <w:kern w:val="0"/>
          <w:sz w:val="24"/>
          <w:szCs w:val="24"/>
          <w:lang w:val="en-US"/>
        </w:rPr>
        <w:tab/>
        <w:tab/>
        <w:t xml:space="preserve">    </w:t>
      </w:r>
      <w:r>
        <w:rPr>
          <w:rFonts w:eastAsia="Times New Roman" w:cs="Times New Roman"/>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Công việc phải làm        </w:t>
        <w:tab/>
        <w:t xml:space="preserve">    : Thực hiện theo bảng mô tả chi tiết công việc và theo sự chỉ đạo của Ban Giám đốc.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rPr>
        <w:t xml:space="preserve">Job description       : Follow the detailed job description and follow the direction of the Board of Directors.</w:t>
      </w:r>
      <w:r>
        <w:rPr>
          <w:rFonts w:eastAsia="Times New Roman" w:cs="Times New Roman"/>
          <w:b/>
          <w:bCs/>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2: Chế độ làm việc - Section 2: Employment policy</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Thời giờ làm việc: </w:t>
      </w:r>
      <w:r>
        <w:rPr>
          <w:rFonts w:eastAsia="Times New Roman" w:cs="Times New Roman"/>
          <w:kern w:val="0"/>
          <w:sz w:val="24"/>
          <w:szCs w:val="24"/>
          <w:lang w:val="en-US"/>
        </w:rPr>
        <w:t/>
      </w:r>
      <w:r>
        <w:rPr>
          <w:rFonts w:eastAsia="Times New Roman" w:cs="Times New Roman"/>
          <w:kern w:val="0"/>
          <w:sz w:val="24"/>
          <w:szCs w:val="24"/>
        </w:rPr>
        <w:t xml:space="preserve"> </w:t>
      </w:r>
      <w:r>
        <w:rPr>
          <w:rFonts w:ascii="Times New Roman" w:hAnsi="Times New Roman" w:cs="Times New Roman"/>
          <w:color w:val="000000"/>
          <w:sz w:val="24"/>
          <w:szCs w:val="24"/>
        </w:rPr>
        <w:t xml:space="preserve">và theo ca làm việc do công ty bố trí phù hợp với tình hình hoạt động sản xuất, kinh doanh của chi nhánh Công ty (Nếu có).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Work schedule: </w:t>
      </w:r>
      <w:r>
        <w:rPr>
          <w:rFonts w:ascii="Times New Roman" w:hAnsi="Times New Roman" w:cs="Times New Roman"/>
          <w:b w:val="0"/>
          <w:i w:val="0"/>
          <w:caps w:val="0"/>
          <w:smallCaps w:val="0"/>
          <w:color w:val="081b3a"/>
          <w:spacing w:val="0"/>
          <w:sz w:val="24"/>
          <w:szCs w:val="24"/>
        </w:rPr>
        <w:t xml:space="preserve">08 hour/day , 48 hour/week</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and according to shifts arranged by the company to suit the production and business activities of the company's branch(If any)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Được cấp phát những dụng cụ làm việc gồm: Theo yêu cầu của công việc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rPr>
        <w:t xml:space="preserve">Working equipment/tool provided: According to job requirements </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t xml:space="preserve">Điều 3: Quyền lợi và nghĩa vụ của Người lao động - Section 3: Rights and obligations of the Employee </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color w:val="000000"/>
          <w:sz w:val="24"/>
          <w:szCs w:val="24"/>
        </w:rPr>
      </w:pPr>
      <w:r>
        <w:rPr>
          <w:rFonts w:eastAsia="Times New Roman" w:cs="Times New Roman"/>
          <w:kern w:val="0"/>
          <w:sz w:val="24"/>
          <w:szCs w:val="24"/>
          <w:lang w:val="en-US"/>
        </w:rPr>
        <w:t xml:space="preserve">Phương tiện đi lại làm việc</w:t>
      </w:r>
      <w:r>
        <w:rPr>
          <w:rFonts w:eastAsia="Times New Roman" w:cs="Times New Roman"/>
          <w:kern w:val="0"/>
          <w:sz w:val="24"/>
          <w:szCs w:val="24"/>
        </w:rPr>
        <w:t xml:space="preserve">: </w:t>
      </w:r>
      <w:r>
        <w:rPr>
          <w:rFonts w:eastAsia="Times New Roman" w:cs="Times New Roman"/>
          <w:kern w:val="0"/>
          <w:sz w:val="24"/>
          <w:szCs w:val="24"/>
          <w:lang w:val="en-US"/>
        </w:rPr>
        <w:t xml:space="preserve">Tự túc</w:t>
      </w:r>
      <w:r>
        <w:rPr>
          <w:rFonts w:eastAsia="Times New Roman" w:cs="Times New Roman"/>
          <w:color w:val="000000"/>
          <w:sz w:val="24"/>
          <w:szCs w:val="24"/>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kern w:val="0"/>
          <w:sz w:val="24"/>
          <w:szCs w:val="24"/>
          <w:lang w:val="en-US"/>
        </w:rPr>
      </w:pPr>
      <w:r>
        <w:rPr>
          <w:rFonts w:eastAsia="Times New Roman" w:cs="Times New Roman"/>
          <w:color w:val="000000"/>
          <w:sz w:val="24"/>
          <w:szCs w:val="24"/>
        </w:rPr>
        <w:t xml:space="preserve">Means of Transportation</w:t>
      </w:r>
      <w:r>
        <w:rPr>
          <w:rFonts w:eastAsia="Times New Roman" w:cs="Times New Roman"/>
          <w:color w:val="000000"/>
          <w:sz w:val="24"/>
          <w:szCs w:val="24"/>
          <w:lang w:val="en-US"/>
        </w:rPr>
        <w:t xml:space="preserve">: Self-sufficient</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thực nhận: </w:t>
      </w: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Net salary: </w:t>
      </w:r>
      <w:r>
        <w:rPr>
          <w:rFonts w:eastAsia="Times New Roman" w:cs="Times New Roman"/>
          <w:kern w:val="0"/>
          <w:sz w:val="24"/>
          <w:szCs w:val="24"/>
          <w:lang w:val="en-US"/>
        </w:rPr>
      </w:r>
    </w:p>
    <w:p>
      <w:pPr>
        <w:pStyle w:val="Normal"/>
        <w:tabs>
          <w:tab w:val="left" w:leader="none" w:pos="-720"/>
        </w:tabs>
        <w:spacing w:after="0" w:before="0" w:line="288" w:lineRule="auto"/>
        <w:ind w:right="0" w:left="720"/>
        <w:jc w:val="both"/>
        <w:rPr>
          <w:rFonts w:eastAsia="Times New Roman" w:cs="Times New Roman"/>
          <w:kern w:val="0"/>
          <w:sz w:val="24"/>
          <w:szCs w:val="24"/>
          <w:lang w:val="en-US"/>
        </w:rPr>
      </w:pPr>
      <w:r>
        <w:rPr>
          <w:rFonts w:eastAsia="Times New Roman" w:cs="Times New Roman"/>
          <w:kern w:val="0"/>
          <w:sz w:val="24"/>
          <w:szCs w:val="24"/>
          <w:lang w:val="en-US"/>
        </w:rPr>
        <w:t xml:space="preserve">Trong đó – Where:</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tham gia BHXH: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Salary participating in social insurance: </w:t>
      </w:r>
      <w:r>
        <w:t xml:space="preserve">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Tiền ăn, xăng xe, điện thoại, …. và phụ cấp khác theo quy chế Công Ty.</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Other allowances included:</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cơm :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xăng xe :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điện thoại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pPr>
      <w:r>
        <w:rPr>
          <w:rFonts w:eastAsia="Times New Roman" w:cs="Times New Roman"/>
          <w:kern w:val="0"/>
          <w:sz w:val="24"/>
          <w:szCs w:val="24"/>
          <w:lang w:val="en-US"/>
        </w:rPr>
        <w:t xml:space="preserve">Phụ cấp nhà ở</w:t>
      </w:r>
      <w:r>
        <w:rPr>
          <w:rFonts w:ascii="Cascadia Mono" w:hAnsi="Cascadia Mono" w:eastAsia="Cascadia Mono" w:cs="Cascadia Mono"/>
          <w:color w:val="000000"/>
          <w:sz w:val="19"/>
          <w:szCs w:val="24"/>
          <w:highlight w:val="white"/>
          <w:lang w:val="en-US"/>
        </w:rPr>
        <w:t xml:space="preserve">: – </w:t>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t xml:space="preserve">Phụ cấp makup</w:t>
      </w:r>
      <w:r>
        <w:rPr>
          <w:rFonts w:eastAsia="Cascadia Mono" w:cs="Cascadia Mono"/>
          <w:sz w:val="19"/>
        </w:rPr>
        <w:t xml:space="preserve">: -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other allowances: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tăng ca </w:t>
        <w:tab/>
        <w:tab/>
        <w:tab/>
        <w:tab/>
        <w:t xml:space="preserve">: Tính theo quy định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Overtime pay                                      : Calculated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Hình thức trả lương</w:t>
        <w:tab/>
        <w:tab/>
        <w:tab/>
        <w:t xml:space="preserve">: </w:t>
      </w:r>
      <w:r>
        <w:rPr>
          <w:rFonts w:eastAsia="Times New Roman" w:cs="Times New Roman"/>
          <w:kern w:val="0"/>
          <w:sz w:val="24"/>
          <w:szCs w:val="24"/>
          <w:lang w:val="en-US"/>
        </w:rPr>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Form of salary payment                      : </w:t>
      </w:r>
      <w:r>
        <w:rPr>
          <w:rFonts w:ascii="Times New Roman" w:hAnsi="Times New Roman" w:cs="Times New Roman"/>
          <w:b w:val="0"/>
          <w:i w:val="0"/>
          <w:caps w:val="0"/>
          <w:smallCaps w:val="0"/>
          <w:color w:val="000000"/>
          <w:spacing w:val="0"/>
          <w:sz w:val="24"/>
          <w:szCs w:val="24"/>
        </w:rPr>
        <w:t xml:space="preserve">Bank transfer</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Được trả lương vào các ngày 0</w:t>
      </w:r>
      <w:r>
        <w:rPr>
          <w:rFonts w:eastAsia="Times New Roman" w:cs="Times New Roman"/>
          <w:kern w:val="0"/>
          <w:sz w:val="24"/>
          <w:szCs w:val="24"/>
        </w:rPr>
        <w:t xml:space="preserve">1</w:t>
      </w:r>
      <w:r>
        <w:rPr>
          <w:rFonts w:eastAsia="Times New Roman" w:cs="Times New Roman"/>
          <w:kern w:val="0"/>
          <w:sz w:val="24"/>
          <w:szCs w:val="24"/>
          <w:lang w:val="en-US"/>
        </w:rPr>
        <w:t xml:space="preserve"> đến </w:t>
      </w:r>
      <w:r>
        <w:rPr>
          <w:rFonts w:eastAsia="Times New Roman" w:cs="Times New Roman"/>
          <w:kern w:val="0"/>
          <w:sz w:val="24"/>
          <w:szCs w:val="24"/>
        </w:rPr>
        <w:t xml:space="preserve">05</w:t>
      </w:r>
      <w:r>
        <w:rPr>
          <w:rFonts w:eastAsia="Times New Roman" w:cs="Times New Roman"/>
          <w:kern w:val="0"/>
          <w:sz w:val="24"/>
          <w:szCs w:val="24"/>
          <w:lang w:val="en-US"/>
        </w:rPr>
        <w:t xml:space="preserve"> hàng tháng. </w:t>
      </w:r>
      <w:r>
        <w:rPr>
          <w:rFonts w:eastAsia="Times New Roman" w:cs="Times New Roman"/>
          <w:kern w:val="0"/>
          <w:sz w:val="24"/>
          <w:szCs w:val="24"/>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rPr>
        <w:t xml:space="preserve">Salary p</w:t>
      </w:r>
      <w:r>
        <w:rPr>
          <w:rFonts w:eastAsia="Times New Roman" w:cs="Times New Roman"/>
          <w:kern w:val="0"/>
          <w:sz w:val="24"/>
          <w:szCs w:val="24"/>
          <w:lang w:val="en-US"/>
        </w:rPr>
        <w:t xml:space="preserve">aid on the 1st to 5th of every month.</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thưởng</w:t>
        <w:tab/>
        <w:tab/>
        <w:tab/>
        <w:tab/>
        <w:t xml:space="preserve">: Theo quy định của công ty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Bonus                                                  :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nâng lương</w:t>
        <w:tab/>
        <w:tab/>
        <w:tab/>
        <w:t xml:space="preserve">:  Theo quy định của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Salary review                                      : According to company regulations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nghỉ ngơi (nghỉ hàng tuần, phép năm, lễ tết...) - Rest </w:t>
      </w:r>
      <w:r>
        <w:rPr>
          <w:rFonts w:eastAsia="Times New Roman" w:cs="Times New Roman"/>
          <w:kern w:val="0"/>
          <w:sz w:val="24"/>
          <w:szCs w:val="24"/>
        </w:rPr>
        <w:t xml:space="preserve">policy</w:t>
      </w:r>
      <w:r>
        <w:rPr>
          <w:rFonts w:eastAsia="Times New Roman" w:cs="Times New Roman"/>
          <w:kern w:val="0"/>
          <w:sz w:val="24"/>
          <w:szCs w:val="24"/>
          <w:lang w:val="en-US"/>
        </w:rPr>
        <w:t xml:space="preserve"> (weekly leave, annual leave, holidays...): </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Hàng tuần </w:t>
        <w:tab/>
        <w:tab/>
        <w:tab/>
        <w:t xml:space="preserve">:   </w:t>
      </w:r>
      <w:r>
        <w:rPr>
          <w:rFonts w:eastAsia="Calibri" w:cs="Times New Roman"/>
          <w:kern w:val="0"/>
          <w:sz w:val="24"/>
          <w:szCs w:val="24"/>
          <w:lang w:val="en-US"/>
        </w:rPr>
        <w:t xml:space="preserve">Theo sự phân công của Trưởng Bộ Phận.</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Weekly                                         : As assigned by the Department Head.</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Phép năm và lễ tết </w:t>
        <w:tab/>
        <w:tab/>
        <w:t xml:space="preserve">:  </w:t>
      </w:r>
      <w:r>
        <w:rPr>
          <w:rFonts w:eastAsia="Calibri" w:cs="Times New Roman"/>
          <w:kern w:val="0"/>
          <w:sz w:val="24"/>
          <w:szCs w:val="24"/>
          <w:lang w:val="en-US"/>
        </w:rPr>
        <w:t xml:space="preserve">Do tính chất đặc thù của ngành dịch vụ không bố trí nghỉ lễ theo quy định nhà nước. Trưởng bộ phận sắp xếp, phân công đi làm và được tính lương theo Bộ Luật Lao Động.</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Annual leave and holidays: Due to the specific nature of the service industry, holidays are not arranged according to state regulations. The department head arranges and assigns work</w:t>
      </w:r>
      <w:r>
        <w:rPr>
          <w:rFonts w:eastAsia="Times New Roman" w:cs="Times New Roman"/>
          <w:kern w:val="0"/>
          <w:sz w:val="24"/>
          <w:szCs w:val="24"/>
        </w:rPr>
        <w:t xml:space="preserve">inng schedule</w:t>
      </w:r>
      <w:r>
        <w:rPr>
          <w:rFonts w:eastAsia="Times New Roman" w:cs="Times New Roman"/>
          <w:kern w:val="0"/>
          <w:sz w:val="24"/>
          <w:szCs w:val="24"/>
          <w:lang w:val="en-US"/>
        </w:rPr>
        <w:t xml:space="preserve"> and</w:t>
      </w:r>
      <w:r>
        <w:rPr>
          <w:rFonts w:eastAsia="Times New Roman" w:cs="Times New Roman"/>
          <w:kern w:val="0"/>
          <w:sz w:val="24"/>
          <w:szCs w:val="24"/>
        </w:rPr>
        <w:t xml:space="preserve"> the </w:t>
      </w:r>
      <w:r>
        <w:rPr>
          <w:rFonts w:eastAsia="Times New Roman" w:cs="Times New Roman"/>
          <w:kern w:val="0"/>
          <w:sz w:val="24"/>
          <w:szCs w:val="24"/>
          <w:lang w:val="en-US"/>
        </w:rPr>
        <w:t xml:space="preserve"> is paid according to the Labor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hiểm xã hội, bảo hiểm y tế, bảo hiểm thất nghiệp: theo quy định của Bộ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Social insurance, medical insurance, unemployment insurance: according to the Labour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đào tạo                                        : Theo Quy định của công Ty.</w:t>
      </w:r>
      <w:r>
        <w:rPr>
          <w:rFonts w:eastAsia="Times New Roman" w:cs="Times New Roman"/>
          <w:kern w:val="0"/>
          <w:sz w:val="24"/>
          <w:szCs w:val="24"/>
          <w:lang w:val="en-US"/>
        </w:rPr>
      </w:r>
    </w:p>
    <w:p>
      <w:pPr>
        <w:pStyle w:val="UserStyle_92"/>
        <w:numPr>
          <w:ilvl w:val="0"/>
          <w:numId w:val="3"/>
        </w:numPr>
        <w:tabs>
          <w:tab w:val="left" w:leader="none" w:pos="0"/>
          <w:tab w:val="left" w:leader="none" w:pos="720"/>
        </w:tabs>
        <w:rPr>
          <w:rFonts w:eastAsia="Times New Roman" w:cs="Times New Roman"/>
          <w:kern w:val="0"/>
          <w:sz w:val="24"/>
          <w:szCs w:val="24"/>
          <w:lang w:val="en-US"/>
        </w:rPr>
      </w:pPr>
      <w:r>
        <w:rPr>
          <w:rFonts w:eastAsia="Times New Roman" w:cs="Times New Roman"/>
          <w:kern w:val="0"/>
          <w:sz w:val="24"/>
          <w:szCs w:val="24"/>
          <w:lang w:val="en-US"/>
        </w:rPr>
        <w:t xml:space="preserve">Training </w:t>
      </w:r>
      <w:r>
        <w:rPr>
          <w:rFonts w:eastAsia="Times New Roman" w:cs="Times New Roman"/>
          <w:kern w:val="0"/>
          <w:sz w:val="24"/>
          <w:szCs w:val="24"/>
        </w:rPr>
        <w:t xml:space="preserve">policy</w:t>
      </w:r>
      <w:r>
        <w:rPr>
          <w:rFonts w:eastAsia="Times New Roman" w:cs="Times New Roman"/>
          <w:kern w:val="0"/>
          <w:sz w:val="24"/>
          <w:szCs w:val="24"/>
          <w:lang w:val="en-US"/>
        </w:rPr>
        <w:t xml:space="preserve">                                       : According to company rules.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2"/>
          <w:szCs w:val="22"/>
          <w:lang w:val="en-US"/>
        </w:rPr>
      </w:pPr>
      <w:r>
        <w:rPr>
          <w:rFonts w:eastAsia="Times New Roman" w:cs="Times New Roman"/>
          <w:kern w:val="0"/>
          <w:sz w:val="24"/>
          <w:szCs w:val="24"/>
          <w:lang w:val="en-US"/>
        </w:rPr>
        <w:t xml:space="preserve">Những thỏa thuận khác - Other agreements:</w:t>
      </w:r>
      <w:r>
        <w:rPr>
          <w:rFonts w:eastAsia="Times New Roman" w:cs="Times New Roman"/>
          <w:kern w:val="0"/>
          <w:sz w:val="22"/>
          <w:szCs w:val="22"/>
          <w:lang w:val="en-US"/>
        </w:rPr>
      </w:r>
    </w:p>
    <w:p>
      <w:pPr>
        <w:pStyle w:val="Normal"/>
        <w:numPr>
          <w:ilvl w:val="0"/>
          <w:numId w:val="0"/>
        </w:numPr>
        <w:tabs>
          <w:tab w:val="left" w:leader="none" w:pos="-720"/>
          <w:tab w:val="left" w:leader="none" w:pos="2160"/>
        </w:tabs>
        <w:spacing w:after="0" w:before="0" w:line="288" w:lineRule="auto"/>
        <w:ind w:right="0" w:firstLine="0" w:left="0"/>
        <w:rPr>
          <w:rFonts w:eastAsia="Times New Roman" w:cs="Times New Roman"/>
          <w:kern w:val="0"/>
          <w:sz w:val="22"/>
          <w:szCs w:val="22"/>
          <w:lang w:val="en-US"/>
        </w:rPr>
      </w:pPr>
      <w:r>
        <w:rPr>
          <w:rFonts w:eastAsia="Times New Roman" w:cs="Times New Roman"/>
          <w:kern w:val="0"/>
          <w:sz w:val="22"/>
          <w:szCs w:val="22"/>
          <w:lang w:val="en-US"/>
        </w:rPr>
        <w:t xml:space="preserve">             </w:t>
      </w:r>
      <w:r>
        <w:rPr>
          <w:rFonts w:eastAsia="Times New Roman" w:cs="Times New Roman"/>
          <w:kern w:val="0"/>
          <w:sz w:val="22"/>
          <w:szCs w:val="22"/>
          <w:lang w:val="en-US"/>
        </w:rPr>
        <w:t xml:space="preserve">+     Thực hiện đúng các cam kết, phụ lục hợp đồng đã ký và nội quy quy định của Công ty</w:t>
      </w:r>
      <w:r>
        <w:rPr>
          <w:rFonts w:eastAsia="Times New Roman" w:cs="Times New Roman"/>
          <w:kern w:val="0"/>
          <w:sz w:val="22"/>
          <w:szCs w:val="22"/>
          <w:lang w:val="en-US"/>
        </w:rPr>
      </w:r>
    </w:p>
    <w:p>
      <w:pPr>
        <w:pStyle w:val="Normal"/>
        <w:widowControl w:val="true"/>
        <w:numPr>
          <w:ilvl w:val="2"/>
          <w:numId w:val="8"/>
        </w:numPr>
        <w:tabs>
          <w:tab w:val="left" w:leader="none" w:pos="0"/>
          <w:tab w:val="left" w:leader="none" w:pos="113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Strictly comply with commitments, signed contract appendices and internal regulations of the Company</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Được hưởng quyền lợi theo quy định của Công ty và Nhà nước.</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Enjoy benefits according to regulations of the Company and the State.</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rPr>
      </w:pPr>
      <w:r>
        <w:rPr>
          <w:rFonts w:eastAsia="Times New Roman" w:cs="Times New Roman"/>
          <w:kern w:val="0"/>
          <w:sz w:val="22"/>
          <w:szCs w:val="22"/>
          <w:lang w:val="en-US"/>
        </w:rPr>
        <w:t xml:space="preserve">Khoản tiền mua vé máy bay khứ hồi do người sử dụng lao động trả hộ (hoặc thanh toán) cho người lao động là người nước ngoài làm việc tại Việt Nam.</w:t>
      </w:r>
      <w:r>
        <w:rPr>
          <w:rFonts w:eastAsia="Times New Roman" w:cs="Times New Roman"/>
          <w:kern w:val="0"/>
          <w:sz w:val="22"/>
          <w:szCs w:val="22"/>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b/>
          <w:kern w:val="0"/>
          <w:sz w:val="24"/>
          <w:szCs w:val="24"/>
          <w:lang w:val="en-US"/>
        </w:rPr>
      </w:pPr>
      <w:r>
        <w:rPr>
          <w:rFonts w:eastAsia="Times New Roman" w:cs="Times New Roman"/>
          <w:kern w:val="0"/>
          <w:sz w:val="22"/>
          <w:szCs w:val="22"/>
        </w:rPr>
        <w:t xml:space="preserve">R</w:t>
      </w:r>
      <w:r>
        <w:rPr>
          <w:rFonts w:eastAsia="Times New Roman" w:cs="Times New Roman"/>
          <w:kern w:val="0"/>
          <w:sz w:val="22"/>
          <w:szCs w:val="22"/>
          <w:lang w:val="en-US"/>
        </w:rPr>
        <w:t xml:space="preserve">ound-trip air ticket</w:t>
      </w:r>
      <w:r>
        <w:rPr>
          <w:rFonts w:eastAsia="Times New Roman" w:cs="Times New Roman"/>
          <w:kern w:val="0"/>
          <w:sz w:val="22"/>
          <w:szCs w:val="22"/>
        </w:rPr>
        <w:t xml:space="preserve"> expenses</w:t>
      </w:r>
      <w:r>
        <w:rPr>
          <w:rFonts w:eastAsia="Times New Roman" w:cs="Times New Roman"/>
          <w:kern w:val="0"/>
          <w:sz w:val="22"/>
          <w:szCs w:val="22"/>
          <w:lang w:val="en-US"/>
        </w:rPr>
        <w:t xml:space="preserve"> </w:t>
      </w:r>
      <w:r>
        <w:rPr>
          <w:rFonts w:eastAsia="Times New Roman" w:cs="Times New Roman"/>
          <w:kern w:val="0"/>
          <w:sz w:val="22"/>
          <w:szCs w:val="22"/>
        </w:rPr>
        <w:t xml:space="preserve">are </w:t>
      </w:r>
      <w:r>
        <w:rPr>
          <w:rFonts w:eastAsia="Times New Roman" w:cs="Times New Roman"/>
          <w:kern w:val="0"/>
          <w:sz w:val="22"/>
          <w:szCs w:val="22"/>
          <w:lang w:val="en-US"/>
        </w:rPr>
        <w:t xml:space="preserve">paid by the employer (or paid) for the foreign employee working in Vietnam.</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Hoàn thành những công việc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Complete the tasks committed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Chấp hành lệnh điều hành sản xuất - kinh doanh, nội quy kỷ luật lao động, an toàn lao động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Comply with production and business executive orders, labor discipline regulations, labor safety</w:t>
      </w:r>
      <w:r>
        <w:rPr>
          <w:rFonts w:eastAsia="Times New Roman" w:cs="Times New Roman"/>
          <w:kern w:val="0"/>
          <w:sz w:val="24"/>
          <w:szCs w:val="24"/>
        </w:rPr>
        <w:t xml:space="preserve">, etc.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Bồi thường vi phạm và vật chất: Theo nội quy của Công Ty.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Compensation for violations and material: According to the Company's regulations.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t xml:space="preserve">Điều 4: Quyền và nghĩa vụ của Người sử dụng lao động - Section 4: Rights and obligations of the Employer</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Điều hành người lao động hoàn thành công việc theo hợp đồng (bố trí, điều chuyển, tạm ngừng việc).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Manage employees to complete work according to the contract (arrange, transfer, temporarily suspend work).</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Tạm hoãn, chấm dứt hợp đồng lao động, kỷ luật người lao động theo quy định của pháp luật, thỏa ước lao động tập thể (nếu có) và nội quy lao động của doanh nghiệp.</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Suspend or terminate labor contracts, and discipline employees according to the provisions of law, collective labor agreement (if any) and internal labor regulations of the enterprise.</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đảm việc làm và thực hiện đầy đủ những điều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Ensure employment and fully implement commitments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Thanh toán đầy đủ, đúng thời hạn các chế độ và quyền lợi cho người lao động theo hợp đồng lao động, thỏa ước lao động tập thể (nếu có).</w:t>
      </w:r>
      <w:r>
        <w:rPr>
          <w:rFonts w:eastAsia="Times New Roman" w:cs="Times New Roman"/>
          <w:kern w:val="0"/>
          <w:sz w:val="24"/>
          <w:szCs w:val="24"/>
        </w:rPr>
      </w:r>
    </w:p>
    <w:p>
      <w:pPr>
        <w:pStyle w:val="Normal"/>
        <w:numPr>
          <w:ilvl w:val="0"/>
          <w:numId w:val="3"/>
        </w:numPr>
        <w:tabs>
          <w:tab w:val="left" w:leader="none" w:pos="-720"/>
          <w:tab w:val="left" w:leader="none" w:pos="0"/>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eastAsia="Times New Roman" w:cs="Times New Roman"/>
          <w:kern w:val="0"/>
          <w:sz w:val="24"/>
          <w:szCs w:val="24"/>
        </w:rPr>
        <w:t xml:space="preserve">Ensure full and timely payments of benefits and rights to the employee </w:t>
      </w:r>
      <w:r>
        <w:rPr>
          <w:rFonts w:eastAsia="Times New Roman" w:cs="Times New Roman"/>
          <w:kern w:val="0"/>
          <w:sz w:val="24"/>
          <w:szCs w:val="24"/>
          <w:lang w:val="en-US"/>
        </w:rPr>
        <w:t xml:space="preserve">according to labor contract and collective labor agreements (if any).</w:t>
      </w:r>
      <w:r>
        <w:rPr>
          <w:rFonts w:ascii="Times New Roman" w:hAnsi="Times New Roman" w:eastAsia="Times New Roman" w:cs="Times New Roman"/>
          <w:b/>
          <w:color w:val="000000"/>
          <w:kern w:val="0"/>
          <w:sz w:val="24"/>
          <w:szCs w:val="24"/>
          <w:lang w:val="en-US"/>
        </w:rPr>
      </w:r>
    </w:p>
    <w:p>
      <w:pPr>
        <w:pStyle w:val="Normal"/>
        <w:tabs>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5: Bảo mật thông tin - Section 5: Confidentiality</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Người lao động cam kết:</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hereby undertakes and agrees as follows:</w:t>
      </w:r>
      <w:r>
        <w:rPr>
          <w:rFonts w:ascii="Times New Roman" w:hAnsi="Times New Roman" w:eastAsia="Times New Roman" w:cs="Times New Roman"/>
          <w:b w:val="0"/>
          <w:bCs w:val="0"/>
          <w:color w:val="000000"/>
          <w:kern w:val="0"/>
          <w:sz w:val="24"/>
          <w:szCs w:val="24"/>
          <w:lang w:val="en-US"/>
        </w:rPr>
      </w:r>
    </w:p>
    <w:p>
      <w:pPr>
        <w:pStyle w:val="BodyText"/>
        <w:numPr>
          <w:ilvl w:val="0"/>
          <w:numId w:val="9"/>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disclose to any individual, entity, or third party any information owned by or relating to the Company, including but not limited to:</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thức chế biến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Recipes, formulations, and food preparation methods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Quy trình vận hành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Operational procedures and business processes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Doanh thu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Revenue and financial performance data</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Chi phí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Cost structures and expense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Chính sách giá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Pricing policies and strategies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khách hàng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Customer data and customer-related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nhân sự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Employee and personnel records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Kế hoạch kinh doanh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Business plans, strategies, and development plans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Thông tin nhà cung cấp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Supplier, vendor, and business partner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1"/>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sao chép, chuyển giao, phát tán hoặc sử dụng thông tin mật của Công ty cho mục đích cá nhân hoặc cho bên thứ ba.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copy, reproduce, transfer, distribute, disclose, exploit, or otherwise use any Confidential Information of the Company for personal purposes or for the benefit of any third party without the prior written consent of the Company.</w:t>
      </w:r>
      <w:r>
        <w:rPr>
          <w:rFonts w:ascii="Times New Roman" w:hAnsi="Times New Roman" w:eastAsia="Times New Roman" w:cs="Times New Roman"/>
          <w:b w:val="0"/>
          <w:bCs w:val="0"/>
          <w:color w:val="000000"/>
          <w:kern w:val="0"/>
          <w:sz w:val="24"/>
          <w:szCs w:val="24"/>
          <w:lang w:val="en-US"/>
        </w:rPr>
      </w:r>
    </w:p>
    <w:p>
      <w:pPr>
        <w:pStyle w:val="BodyText"/>
        <w:numPr>
          <w:ilvl w:val="0"/>
          <w:numId w:val="12"/>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Nghĩa vụ bảo mật tiếp tục có hiệu lực trong thời gian làm việc và 24 tháng sau khi chấm dứt hợp đồng lao động.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confidentiality obligations shall remain in full force and effect throughout the term of employment and for a period of twenty-four (24) months following the termination of the Labour Contract, regardless of the reason for such termination.</w:t>
      </w:r>
      <w:r>
        <w:rPr>
          <w:rFonts w:ascii="Times New Roman" w:hAnsi="Times New Roman" w:eastAsia="Times New Roman" w:cs="Times New Roman"/>
          <w:b w:val="0"/>
          <w:bCs w:val="0"/>
          <w:color w:val="000000"/>
          <w:kern w:val="0"/>
          <w:sz w:val="24"/>
          <w:szCs w:val="24"/>
          <w:lang w:val="en-US"/>
        </w:rPr>
      </w:r>
    </w:p>
    <w:p>
      <w:pPr>
        <w:pStyle w:val="BodyText"/>
        <w:numPr>
          <w:ilvl w:val="0"/>
          <w:numId w:val="13"/>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Trường hợp vi phạm, người lao động phải: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of any breach of this confidentiality obligation, the Employee shall:</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Chấm dứt ngay hành vi vi phạm;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Immediately cease and rectify the violating conduct;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Bồi thường toàn bộ thiệt hại thực tế phát sinh;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Compensate the Company for all actual losses and damages incurred as a result of such breach;</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Chịu trách nhiệm theo quy định của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Be subject to disciplinary actions and legal liabilities in accordance with applicable laws and regulations.</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 </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6: Chấm dứt hợp đồng lao động - Section 6: Termination of Employment</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Khi có nhu cầu chấm dứt hợp đồng 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that the Employee wishes to terminate the Labour Contract, the Employee shall provide the Employer with prior written notice (Resignation Letter) before at least forty-five (45) days in advance for an indefinite-term Labour Contract and at least thirty (30) days in advance for a definite-term Labour Contract with a term of twelve (12) months or more.</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Trong thời gian báo trước, Người lao động có trách nhiệm:</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During the notice period, the Employee shall be responsible for: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Tiếp tục thực hiện đầy đủ công việc được giao;</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Continuing to perform all assigned duties and responsibilities in a diligent and professional manner;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Bàn giao công việc, hồ sơ, tài liệu, dữ liệu, tài sản, công cụ dụng cụ, đồng phục và các tài sản khác thuộc sở hữu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Properly handing over all work assignments, documents, records, data, assets, tools, equipment, uniforms, and any other property belonging to the Company;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Hoàn thành các nghĩa vụ tài chính, công nợ (nếu có) với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Settling all outstanding financial obligations, advances, debts, or liabilities owed to the Company, if 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Phối hợp với người được chỉ định để đảm bảo việc chuyển giao công việc không ảnh hưởng đến hoạt động kinh doanh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Cooperating with the designated successor or representative to ensure a smooth and uninterrupted transition of responsibilities and business operations.</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Người lao động chỉ được xem là hoàn thành trách nhiệm đối với Người sử dụng lao động khi Người lao động đã hoàn thành đầy đủ thủ tục bàn giao theo quy định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resignation shall only be deemed completed upon full compliance with the Company's handover procedures and requirements.</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eastAsia="Times New Roman" w:cs="Times New Roman"/>
          <w:b/>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Company reserves the right to withhold confirmation of completion of separation procedures until the Employee has fully satisfied all handover obligations, returned all Company property, and fulfilled any other obligations required by the Company and applicable laws.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Điều 7: Điều khoản chung - Section 7: General provisions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Những vấn đề về lao động không ghi trong hợp đồng lao động này thì áp dụng qui định của thỏa ước tập thể, trường hợp chưa có thỏa ước tập thể thì áp dụng quy định của pháp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 labor issues not stated in this labor contract, the provisions of the collective agreement shall apply. In case there is no collective agreement, the provisions of the labor law shall apply.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lao động được làm thành hai (02) bản có giá trị ngang nhau, mỗi bên giữ một (01) bản và có hiệu lực từ ngày ký.</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The labor contract is made into two (02) copies of equal value. Each party keeps one (01) copy, and </w:t>
      </w:r>
      <w:r>
        <w:rPr>
          <w:rFonts w:eastAsia="Times New Roman" w:cs="Times New Roman"/>
          <w:kern w:val="0"/>
          <w:sz w:val="24"/>
          <w:szCs w:val="24"/>
        </w:rPr>
        <w:t xml:space="preserve">the contract takes</w:t>
      </w:r>
      <w:r>
        <w:rPr>
          <w:rFonts w:eastAsia="Times New Roman" w:cs="Times New Roman"/>
          <w:kern w:val="0"/>
          <w:sz w:val="24"/>
          <w:szCs w:val="24"/>
          <w:lang w:val="en-US"/>
        </w:rPr>
        <w:t xml:space="preserve"> effect from the date of signing.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Khi hai bên ký kết phụ lục hợp đồng lao động thì nội dung của phụ lục hợp đồng lao động cũng có giá trị như các nội dung của bản hợp đồng lao động này.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When both parties sign a labor contract addendum, the contents of the labor contract addendum are as valid as the contents of this labor contract.</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này làm tại: Văn phòng CÔNG TY CỔ PHẦN THƯƠNG MẠI DỊCH VỤ DIM TU TAC.</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This contract is made at: Office of DIM TU TAC TRADING SERVICES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Ngày ký : </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tbl>
      <w:tblPr>
        <w:jc w:val="center"/>
        <w:tblInd w:w="0" w:type="dxa"/>
        <w:tblW w:w="0" w:type="auto"/>
        <w:tblCellMar>
          <w:left w:w="108" w:type="dxa"/>
          <w:top w:w="0" w:type="dxa"/>
          <w:right w:w="108" w:type="dxa"/>
          <w:bottom w:w="0" w:type="dxa"/>
        </w:tblCellMar>
        <w:tblLayout w:type="fixed"/>
      </w:tblPr>
      <w:tblGrid>
        <w:gridCol w:w="4077"/>
        <w:gridCol w:w="4849"/>
      </w:tblGrid>
      <w:tr>
        <w:trPr>
          <w:trHeight w:val="1084"/>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lang w:val="en-US"/>
              </w:rPr>
              <w:t xml:space="preserve">Employee</w:t>
            </w:r>
            <w:r>
              <w:rPr>
                <w:rFonts w:eastAsia="Calibri"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Calibri" w:cs="Times New Roman"/>
                <w:kern w:val="0"/>
                <w:sz w:val="24"/>
                <w:szCs w:val="24"/>
                <w:lang w:val="en-US"/>
              </w:rPr>
              <w:t xml:space="preserve">(Ký, ghi rõ họ và tên)</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r>
          </w:p>
          <w:p>
            <w:pPr>
              <w:pStyle w:val="Normal"/>
              <w:spacing w:after="0" w:before="0" w:line="288" w:lineRule="auto"/>
              <w:jc w:val="center"/>
            </w:pPr>
            <w:r>
              <w:rPr>
                <w:rFonts w:eastAsia="Times New Roman" w:cs="Times New Roman"/>
                <w:b/>
                <w:bCs/>
                <w:kern w:val="0"/>
                <w:sz w:val="24"/>
                <w:szCs w:val="24"/>
                <w:lang w:val="en-US"/>
              </w:rPr>
              <w:t xml:space="preserve">tôi không phải bot</w:t>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r>
              <w:rPr>
                <w:rFonts w:eastAsia="Times New Roman" w:cs="Times New Roman"/>
                <w:b/>
                <w:kern w:val="0"/>
                <w:sz w:val="24"/>
                <w:szCs w:val="24"/>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rPr>
              <w:t xml:space="preserve">Employer</w:t>
            </w:r>
            <w:r>
              <w:rPr>
                <w:rFonts w:eastAsia="Calibri" w:cs="Times New Roman"/>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rPr>
            </w:pPr>
            <w:r>
              <w:rPr>
                <w:rFonts w:eastAsia="Calibri" w:cs="Times New Roman"/>
                <w:kern w:val="0"/>
                <w:sz w:val="24"/>
                <w:szCs w:val="24"/>
                <w:lang w:val="en-US"/>
              </w:rPr>
              <w:t xml:space="preserve">(Ký tên, đóng dấu)</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pPr>
            <w:r>
              <w:rPr>
                <w:rFonts w:eastAsia="Times New Roman" w:cs="Times New Roman"/>
                <w:b/>
                <w:bCs/>
                <w:kern w:val="0"/>
                <w:sz w:val="24"/>
                <w:szCs w:val="24"/>
                <w:lang w:val="en-US"/>
              </w:rPr>
              <w:t/>
            </w:r>
          </w:p>
        </w:tc>
      </w:tr>
    </w:tbl>
    <w:p>
      <w:pPr>
        <w:pStyle w:val="Normal"/>
        <w:sectPr>
          <w:footnotePr>
            <w:numFmt w:val="decimal"/>
            <w:numRestart w:val="continuous"/>
          </w:footnotePr>
          <w:endnotePr>
            <w:numFmt w:val="lowerRoman"/>
          </w:endnotePr>
          <w:type w:val="nextPage"/>
          <w:pgSz w:h="16838" w:w="11906"/>
          <w:pgMar w:top="567" w:right="851" w:bottom="851" w:left="851"/>
          <w:pgNumType w:fmt="none" w:start="1"/>
          <w:bidi w:val="false"/>
          <w:docGrid w:type="default" w:linePitch="360" w:charSpace="0"/>
        </w:sectPr>
      </w:pPr>
    </w:p>
    <w:p>
      <w:pPr>
        <w:pStyle w:val="Normal"/>
        <w:numPr>
          <w:ilvl w:val="0"/>
          <w:numId w:val="0"/>
        </w:numPr>
        <w:ind w:firstLine="0" w:left="0"/>
        <w:rPr>
          <w:rFonts w:cs="Times New Roman"/>
          <w:sz w:val="24"/>
          <w:szCs w:val="24"/>
          <w:lang w:val="en-US"/>
        </w:rPr>
        <w:sectPr>
          <w:footnotePr>
            <w:numFmt w:val="decimal"/>
            <w:numRestart w:val="continuous"/>
          </w:footnotePr>
          <w:endnotePr>
            <w:numFmt w:val="lowerRoman"/>
          </w:endnotePr>
          <w:type w:val="continuous"/>
          <w:pgSz w:h="16838" w:w="11906"/>
          <w:pgMar w:top="567" w:right="851" w:bottom="851" w:left="851"/>
          <w:bidi w:val="false"/>
          <w:docGrid w:type="default" w:linePitch="360" w:charSpace="0"/>
        </w:sectPr>
      </w:pPr>
      <w:r>
        <w:rPr>
          <w:rFonts w:cs="Times New Roman"/>
          <w:sz w:val="24"/>
          <w:szCs w:val="24"/>
          <w:lang w:val="en-US"/>
        </w:rPr>
      </w:r>
    </w:p>
    <w:sectPr>
      <w:footnotePr>
        <w:numFmt w:val="decimal"/>
        <w:numRestart w:val="continuous"/>
      </w:footnotePr>
      <w:endnotePr>
        <w:numFmt w:val="lowerRoman"/>
      </w:endnotePr>
      <w:type w:val="nextPage"/>
      <w:pgSz w:h="16838" w:w="11906"/>
      <w:pgMar w:top="1440" w:right="1440" w:bottom="1440" w:left="1440"/>
      <w:pgNumType w:fmt="none"/>
      <w:bidi w:val="false"/>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NSimSun">
    <w:panose1 w:val="02010609030101010101"/>
  </w:font>
  <w:font w:name="Liberation Mono">
    <w:panose1 w:val="02070309020205020404"/>
  </w:font>
  <w:font w:name="Calibri">
    <w:panose1 w:val="020F0502020204030204"/>
  </w:font>
  <w:font w:name="Lucida Sans">
    <w:panose1 w:val="020B0602030504020204"/>
  </w:font>
  <w:font w:name="Wingdings">
    <w:panose1 w:val="05000000000000000000"/>
  </w:font>
  <w:font w:name="OpenSymbol">
    <w:panose1 w:val="05010000000000000000"/>
  </w:font>
  <w:font w:name="Courier New">
    <w:panose1 w:val="02070309020205020404"/>
  </w:font>
  <w:font w:name="Symbol">
    <w:panose1 w:val="05050102010706020507"/>
  </w:font>
  <w:font w:name="SimSun">
    <w:panose1 w:val="02010600030101010101"/>
  </w:font>
  <w:font w:name="Cascadia Mono">
    <w:panose1 w:val="020B06090200000200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0001"/>
    <w:lvl w:ilvl="0">
      <w:lvlJc w:val="left"/>
      <w:lvlText w:val=""/>
      <w:numFmt w:val="decimal"/>
      <w:pPr>
        <w:tabs>
          <w:tab w:val="num" w:leader="none" w:pos="0"/>
        </w:tabs>
        <w:ind w:firstLine="0" w:left="0"/>
      </w:pPr>
      <w:start w:val="1"/>
      <w:suff w:val="nothing"/>
    </w:lvl>
    <w:lvl w:ilvl="1">
      <w:lvlJc w:val="left"/>
      <w:lvlText w:val=""/>
      <w:numFmt w:val="decimal"/>
      <w:pPr>
        <w:tabs>
          <w:tab w:val="num" w:leader="none" w:pos="0"/>
        </w:tabs>
        <w:ind w:firstLine="0" w:left="0"/>
      </w:pPr>
      <w:start w:val="1"/>
      <w:suff w:val="nothing"/>
    </w:lvl>
    <w:lvl w:ilvl="2">
      <w:lvlJc w:val="left"/>
      <w:lvlText w:val=""/>
      <w:numFmt w:val="decimal"/>
      <w:pPr>
        <w:tabs>
          <w:tab w:val="num" w:leader="none" w:pos="0"/>
        </w:tabs>
        <w:ind w:firstLine="0" w:left="0"/>
      </w:pPr>
      <w:start w:val="1"/>
      <w:suff w:val="nothing"/>
    </w:lvl>
    <w:lvl w:ilvl="3">
      <w:lvlJc w:val="left"/>
      <w:lvlText w:val=""/>
      <w:numFmt w:val="decimal"/>
      <w:pPr>
        <w:tabs>
          <w:tab w:val="num" w:leader="none" w:pos="0"/>
        </w:tabs>
        <w:ind w:firstLine="0" w:left="0"/>
      </w:pPr>
      <w:start w:val="1"/>
      <w:suff w:val="nothing"/>
    </w:lvl>
    <w:lvl w:ilvl="4">
      <w:lvlJc w:val="left"/>
      <w:lvlText w:val=""/>
      <w:numFmt w:val="decimal"/>
      <w:pPr>
        <w:tabs>
          <w:tab w:val="num" w:leader="none" w:pos="0"/>
        </w:tabs>
        <w:ind w:firstLine="0" w:left="0"/>
      </w:pPr>
      <w:start w:val="1"/>
      <w:suff w:val="nothing"/>
    </w:lvl>
    <w:lvl w:ilvl="5">
      <w:lvlJc w:val="left"/>
      <w:lvlText w:val=""/>
      <w:numFmt w:val="decimal"/>
      <w:pPr>
        <w:tabs>
          <w:tab w:val="num" w:leader="none" w:pos="0"/>
        </w:tabs>
        <w:ind w:firstLine="0" w:left="0"/>
      </w:pPr>
      <w:start w:val="1"/>
      <w:suff w:val="nothing"/>
    </w:lvl>
    <w:lvl w:ilvl="6">
      <w:lvlJc w:val="left"/>
      <w:lvlText w:val=""/>
      <w:numFmt w:val="decimal"/>
      <w:pPr>
        <w:tabs>
          <w:tab w:val="num" w:leader="none" w:pos="0"/>
        </w:tabs>
        <w:ind w:firstLine="0" w:left="0"/>
      </w:pPr>
      <w:start w:val="1"/>
      <w:suff w:val="nothing"/>
    </w:lvl>
    <w:lvl w:ilvl="7">
      <w:lvlJc w:val="left"/>
      <w:lvlText w:val=""/>
      <w:numFmt w:val="decimal"/>
      <w:pPr>
        <w:tabs>
          <w:tab w:val="num" w:leader="none" w:pos="0"/>
        </w:tabs>
        <w:ind w:firstLine="0" w:left="0"/>
      </w:pPr>
      <w:start w:val="1"/>
      <w:suff w:val="nothing"/>
    </w:lvl>
    <w:lvl w:ilvl="8">
      <w:lvlJc w:val="left"/>
      <w:lvlText w:val=""/>
      <w:numFmt w:val="decimal"/>
      <w:pPr>
        <w:tabs>
          <w:tab w:val="num" w:leader="none" w:pos="0"/>
        </w:tabs>
        <w:ind w:firstLine="0" w:left="0"/>
      </w:pPr>
      <w:start w:val="1"/>
      <w:suff w:val="nothing"/>
    </w:lvl>
  </w:abstractNum>
  <w:abstractNum w:abstractNumId="1">
    <w:multiLevelType w:val="multilevel"/>
    <w:nsid w:val="00000002"/>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2">
    <w:multiLevelType w:val="multilevel"/>
    <w:nsid w:val="00000003"/>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3">
    <w:multiLevelType w:val="multilevel"/>
    <w:nsid w:val="00000004"/>
    <w:lvl w:ilvl="0">
      <w:lvlJc w:val="left"/>
      <w:lvlText w:val=""/>
      <w:numFmt w:val="bullet"/>
      <w:pPr>
        <w:tabs>
          <w:tab w:val="num" w:leader="none" w:pos="0"/>
        </w:tabs>
        <w:ind w:hanging="360" w:left="1620"/>
      </w:pPr>
      <w:rPr>
        <w:rFonts w:ascii="Symbol" w:hAnsi="Symbol" w:cs="Times New Roman"/>
      </w:rPr>
      <w:start w:val="0"/>
      <w:suff w:val="tab"/>
    </w:lvl>
    <w:lvl w:ilvl="1">
      <w:lvlJc w:val="left"/>
      <w:lvlText w:val="o"/>
      <w:numFmt w:val="bullet"/>
      <w:pPr>
        <w:tabs>
          <w:tab w:val="num" w:leader="none" w:pos="0"/>
        </w:tabs>
        <w:ind w:hanging="360" w:left="2340"/>
      </w:pPr>
      <w:rPr>
        <w:rFonts w:ascii="Courier New" w:hAnsi="Courier New" w:cs="Courier New"/>
      </w:rPr>
      <w:start w:val="1"/>
      <w:suff w:val="tab"/>
    </w:lvl>
    <w:lvl w:ilvl="2">
      <w:lvlJc w:val="left"/>
      <w:lvlText w:val=""/>
      <w:numFmt w:val="bullet"/>
      <w:pPr>
        <w:tabs>
          <w:tab w:val="num" w:leader="none" w:pos="0"/>
        </w:tabs>
        <w:ind w:hanging="360" w:left="3060"/>
      </w:pPr>
      <w:rPr>
        <w:rFonts w:ascii="Wingdings" w:hAnsi="Wingdings" w:cs="Wingdings"/>
      </w:rPr>
      <w:start w:val="1"/>
      <w:suff w:val="tab"/>
    </w:lvl>
    <w:lvl w:ilvl="3">
      <w:lvlJc w:val="left"/>
      <w:lvlText w:val=""/>
      <w:numFmt w:val="bullet"/>
      <w:pPr>
        <w:tabs>
          <w:tab w:val="num" w:leader="none" w:pos="0"/>
        </w:tabs>
        <w:ind w:hanging="360" w:left="3780"/>
      </w:pPr>
      <w:rPr>
        <w:rFonts w:ascii="Symbol" w:hAnsi="Symbol" w:cs="Symbol"/>
      </w:rPr>
      <w:start w:val="1"/>
      <w:suff w:val="tab"/>
    </w:lvl>
    <w:lvl w:ilvl="4">
      <w:lvlJc w:val="left"/>
      <w:lvlText w:val="o"/>
      <w:numFmt w:val="bullet"/>
      <w:pPr>
        <w:tabs>
          <w:tab w:val="num" w:leader="none" w:pos="0"/>
        </w:tabs>
        <w:ind w:hanging="360" w:left="4500"/>
      </w:pPr>
      <w:rPr>
        <w:rFonts w:ascii="Courier New" w:hAnsi="Courier New" w:cs="Courier New"/>
      </w:rPr>
      <w:start w:val="1"/>
      <w:suff w:val="tab"/>
    </w:lvl>
    <w:lvl w:ilvl="5">
      <w:lvlJc w:val="left"/>
      <w:lvlText w:val=""/>
      <w:numFmt w:val="bullet"/>
      <w:pPr>
        <w:tabs>
          <w:tab w:val="num" w:leader="none" w:pos="0"/>
        </w:tabs>
        <w:ind w:hanging="360" w:left="5220"/>
      </w:pPr>
      <w:rPr>
        <w:rFonts w:ascii="Wingdings" w:hAnsi="Wingdings" w:cs="Wingdings"/>
      </w:rPr>
      <w:start w:val="1"/>
      <w:suff w:val="tab"/>
    </w:lvl>
    <w:lvl w:ilvl="6">
      <w:lvlJc w:val="left"/>
      <w:lvlText w:val=""/>
      <w:numFmt w:val="bullet"/>
      <w:pPr>
        <w:tabs>
          <w:tab w:val="num" w:leader="none" w:pos="0"/>
        </w:tabs>
        <w:ind w:hanging="360" w:left="5940"/>
      </w:pPr>
      <w:rPr>
        <w:rFonts w:ascii="Symbol" w:hAnsi="Symbol" w:cs="Symbol"/>
      </w:rPr>
      <w:start w:val="1"/>
      <w:suff w:val="tab"/>
    </w:lvl>
    <w:lvl w:ilvl="7">
      <w:lvlJc w:val="left"/>
      <w:lvlText w:val="o"/>
      <w:numFmt w:val="bullet"/>
      <w:pPr>
        <w:tabs>
          <w:tab w:val="num" w:leader="none" w:pos="0"/>
        </w:tabs>
        <w:ind w:hanging="360" w:left="6660"/>
      </w:pPr>
      <w:rPr>
        <w:rFonts w:ascii="Courier New" w:hAnsi="Courier New" w:cs="Courier New"/>
      </w:rPr>
      <w:start w:val="1"/>
      <w:suff w:val="tab"/>
    </w:lvl>
    <w:lvl w:ilvl="8">
      <w:lvlJc w:val="left"/>
      <w:lvlText w:val=""/>
      <w:numFmt w:val="bullet"/>
      <w:pPr>
        <w:tabs>
          <w:tab w:val="num" w:leader="none" w:pos="0"/>
        </w:tabs>
        <w:ind w:hanging="360" w:left="7380"/>
      </w:pPr>
      <w:rPr>
        <w:rFonts w:ascii="Wingdings" w:hAnsi="Wingdings" w:cs="Wingdings"/>
      </w:rPr>
      <w:start w:val="1"/>
      <w:suff w:val="tab"/>
    </w:lvl>
  </w:abstractNum>
  <w:abstractNum w:abstractNumId="4">
    <w:multiLevelType w:val="multilevel"/>
    <w:nsid w:val="00000005"/>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5">
    <w:multiLevelType w:val="multilevel"/>
    <w:nsid w:val="00000006"/>
    <w:lvl w:ilvl="0">
      <w:lvlJc w:val="left"/>
      <w:lvlText w:val=""/>
      <w:numFmt w:val="bullet"/>
      <w:pPr>
        <w:tabs>
          <w:tab w:val="num" w:leader="none" w:pos="0"/>
        </w:tabs>
        <w:ind w:hanging="360" w:left="1440"/>
      </w:pPr>
      <w:rPr>
        <w:rFonts w:ascii="Symbol" w:hAnsi="Symbol" w:cs="Symbol"/>
      </w:rPr>
      <w:start w:val="1"/>
      <w:suff w:val="tab"/>
    </w:lvl>
    <w:lvl w:ilvl="1">
      <w:lvlJc w:val="left"/>
      <w:lvlText w:val="o"/>
      <w:numFmt w:val="bullet"/>
      <w:pPr>
        <w:tabs>
          <w:tab w:val="num" w:leader="none" w:pos="0"/>
        </w:tabs>
        <w:ind w:hanging="360" w:left="2160"/>
      </w:pPr>
      <w:rPr>
        <w:rFonts w:ascii="Courier New" w:hAnsi="Courier New" w:cs="Courier New"/>
      </w:rPr>
      <w:start w:val="1"/>
      <w:suff w:val="tab"/>
    </w:lvl>
    <w:lvl w:ilvl="2">
      <w:lvlJc w:val="left"/>
      <w:lvlText w:val=""/>
      <w:numFmt w:val="bullet"/>
      <w:pPr>
        <w:tabs>
          <w:tab w:val="num" w:leader="none" w:pos="0"/>
        </w:tabs>
        <w:ind w:hanging="360" w:left="2880"/>
      </w:pPr>
      <w:rPr>
        <w:rFonts w:ascii="Wingdings" w:hAnsi="Wingdings" w:cs="Wingdings"/>
      </w:rPr>
      <w:start w:val="1"/>
      <w:suff w:val="tab"/>
    </w:lvl>
    <w:lvl w:ilvl="3">
      <w:lvlJc w:val="left"/>
      <w:lvlText w:val=""/>
      <w:numFmt w:val="bullet"/>
      <w:pPr>
        <w:tabs>
          <w:tab w:val="num" w:leader="none" w:pos="0"/>
        </w:tabs>
        <w:ind w:hanging="360" w:left="3600"/>
      </w:pPr>
      <w:rPr>
        <w:rFonts w:ascii="Symbol" w:hAnsi="Symbol" w:cs="Symbol"/>
      </w:rPr>
      <w:start w:val="1"/>
      <w:suff w:val="tab"/>
    </w:lvl>
    <w:lvl w:ilvl="4">
      <w:lvlJc w:val="left"/>
      <w:lvlText w:val="o"/>
      <w:numFmt w:val="bullet"/>
      <w:pPr>
        <w:tabs>
          <w:tab w:val="num" w:leader="none" w:pos="0"/>
        </w:tabs>
        <w:ind w:hanging="360" w:left="4320"/>
      </w:pPr>
      <w:rPr>
        <w:rFonts w:ascii="Courier New" w:hAnsi="Courier New" w:cs="Courier New"/>
      </w:rPr>
      <w:start w:val="1"/>
      <w:suff w:val="tab"/>
    </w:lvl>
    <w:lvl w:ilvl="5">
      <w:lvlJc w:val="left"/>
      <w:lvlText w:val=""/>
      <w:numFmt w:val="bullet"/>
      <w:pPr>
        <w:tabs>
          <w:tab w:val="num" w:leader="none" w:pos="0"/>
        </w:tabs>
        <w:ind w:hanging="360" w:left="5040"/>
      </w:pPr>
      <w:rPr>
        <w:rFonts w:ascii="Wingdings" w:hAnsi="Wingdings" w:cs="Wingdings"/>
      </w:rPr>
      <w:start w:val="1"/>
      <w:suff w:val="tab"/>
    </w:lvl>
    <w:lvl w:ilvl="6">
      <w:lvlJc w:val="left"/>
      <w:lvlText w:val=""/>
      <w:numFmt w:val="bullet"/>
      <w:pPr>
        <w:tabs>
          <w:tab w:val="num" w:leader="none" w:pos="0"/>
        </w:tabs>
        <w:ind w:hanging="360" w:left="5760"/>
      </w:pPr>
      <w:rPr>
        <w:rFonts w:ascii="Symbol" w:hAnsi="Symbol" w:cs="Symbol"/>
      </w:rPr>
      <w:start w:val="1"/>
      <w:suff w:val="tab"/>
    </w:lvl>
    <w:lvl w:ilvl="7">
      <w:lvlJc w:val="left"/>
      <w:lvlText w:val="o"/>
      <w:numFmt w:val="bullet"/>
      <w:pPr>
        <w:tabs>
          <w:tab w:val="num" w:leader="none" w:pos="0"/>
        </w:tabs>
        <w:ind w:hanging="360" w:left="6480"/>
      </w:pPr>
      <w:rPr>
        <w:rFonts w:ascii="Courier New" w:hAnsi="Courier New" w:cs="Courier New"/>
      </w:rPr>
      <w:start w:val="1"/>
      <w:suff w:val="tab"/>
    </w:lvl>
    <w:lvl w:ilvl="8">
      <w:lvlJc w:val="left"/>
      <w:lvlText w:val=""/>
      <w:numFmt w:val="bullet"/>
      <w:pPr>
        <w:tabs>
          <w:tab w:val="num" w:leader="none" w:pos="0"/>
        </w:tabs>
        <w:ind w:hanging="360" w:left="7200"/>
      </w:pPr>
      <w:rPr>
        <w:rFonts w:ascii="Wingdings" w:hAnsi="Wingdings" w:cs="Wingdings"/>
      </w:rPr>
      <w:start w:val="1"/>
      <w:suff w:val="tab"/>
    </w:lvl>
  </w:abstractNum>
  <w:abstractNum w:abstractNumId="6">
    <w:multiLevelType w:val="multilevel"/>
    <w:nsid w:val="00000007"/>
    <w:lvl w:ilvl="0">
      <w:lvlJc w:val="left"/>
      <w:lvlText w:val=""/>
      <w:numFmt w:val="bullet"/>
      <w:pPr>
        <w:tabs>
          <w:tab w:val="num" w:leader="none" w:pos="720"/>
        </w:tabs>
        <w:ind w:hanging="360" w:left="2120"/>
      </w:pPr>
      <w:rPr>
        <w:rFonts w:ascii="Wingdings" w:hAnsi="Wingdings" w:cs="Wingdings"/>
      </w:rPr>
      <w:start w:val="1"/>
      <w:suff w:val="tab"/>
    </w:lvl>
    <w:lvl w:ilvl="1">
      <w:lvlJc w:val="left"/>
      <w:lvlText w:val="o"/>
      <w:numFmt w:val="bullet"/>
      <w:pPr>
        <w:tabs>
          <w:tab w:val="num" w:leader="none" w:pos="0"/>
        </w:tabs>
        <w:ind w:hanging="360" w:left="2880"/>
      </w:pPr>
      <w:rPr>
        <w:rFonts w:ascii="Courier New" w:hAnsi="Courier New" w:cs="Courier New"/>
      </w:rPr>
      <w:start w:val="1"/>
      <w:suff w:val="tab"/>
    </w:lvl>
    <w:lvl w:ilvl="2">
      <w:lvlJc w:val="left"/>
      <w:lvlText w:val=""/>
      <w:numFmt w:val="bullet"/>
      <w:pPr>
        <w:tabs>
          <w:tab w:val="num" w:leader="none" w:pos="0"/>
        </w:tabs>
        <w:ind w:hanging="360" w:left="3600"/>
      </w:pPr>
      <w:rPr>
        <w:rFonts w:ascii="Wingdings" w:hAnsi="Wingdings" w:cs="Wingdings"/>
      </w:rPr>
      <w:start w:val="1"/>
      <w:suff w:val="tab"/>
    </w:lvl>
    <w:lvl w:ilvl="3">
      <w:lvlJc w:val="left"/>
      <w:lvlText w:val=""/>
      <w:numFmt w:val="bullet"/>
      <w:pPr>
        <w:tabs>
          <w:tab w:val="num" w:leader="none" w:pos="0"/>
        </w:tabs>
        <w:ind w:hanging="360" w:left="4320"/>
      </w:pPr>
      <w:rPr>
        <w:rFonts w:ascii="Symbol" w:hAnsi="Symbol" w:cs="Symbol"/>
      </w:rPr>
      <w:start w:val="1"/>
      <w:suff w:val="tab"/>
    </w:lvl>
    <w:lvl w:ilvl="4">
      <w:lvlJc w:val="left"/>
      <w:lvlText w:val="o"/>
      <w:numFmt w:val="bullet"/>
      <w:pPr>
        <w:tabs>
          <w:tab w:val="num" w:leader="none" w:pos="0"/>
        </w:tabs>
        <w:ind w:hanging="360" w:left="5040"/>
      </w:pPr>
      <w:rPr>
        <w:rFonts w:ascii="Courier New" w:hAnsi="Courier New" w:cs="Courier New"/>
      </w:rPr>
      <w:start w:val="1"/>
      <w:suff w:val="tab"/>
    </w:lvl>
    <w:lvl w:ilvl="5">
      <w:lvlJc w:val="left"/>
      <w:lvlText w:val=""/>
      <w:numFmt w:val="bullet"/>
      <w:pPr>
        <w:tabs>
          <w:tab w:val="num" w:leader="none" w:pos="0"/>
        </w:tabs>
        <w:ind w:hanging="360" w:left="5760"/>
      </w:pPr>
      <w:rPr>
        <w:rFonts w:ascii="Wingdings" w:hAnsi="Wingdings" w:cs="Wingdings"/>
      </w:rPr>
      <w:start w:val="1"/>
      <w:suff w:val="tab"/>
    </w:lvl>
    <w:lvl w:ilvl="6">
      <w:lvlJc w:val="left"/>
      <w:lvlText w:val=""/>
      <w:numFmt w:val="bullet"/>
      <w:pPr>
        <w:tabs>
          <w:tab w:val="num" w:leader="none" w:pos="0"/>
        </w:tabs>
        <w:ind w:hanging="360" w:left="6480"/>
      </w:pPr>
      <w:rPr>
        <w:rFonts w:ascii="Symbol" w:hAnsi="Symbol" w:cs="Symbol"/>
      </w:rPr>
      <w:start w:val="1"/>
      <w:suff w:val="tab"/>
    </w:lvl>
    <w:lvl w:ilvl="7">
      <w:lvlJc w:val="left"/>
      <w:lvlText w:val="o"/>
      <w:numFmt w:val="bullet"/>
      <w:pPr>
        <w:tabs>
          <w:tab w:val="num" w:leader="none" w:pos="0"/>
        </w:tabs>
        <w:ind w:hanging="360" w:left="7200"/>
      </w:pPr>
      <w:rPr>
        <w:rFonts w:ascii="Courier New" w:hAnsi="Courier New" w:cs="Courier New"/>
      </w:rPr>
      <w:start w:val="1"/>
      <w:suff w:val="tab"/>
    </w:lvl>
    <w:lvl w:ilvl="8">
      <w:lvlJc w:val="left"/>
      <w:lvlText w:val=""/>
      <w:numFmt w:val="bullet"/>
      <w:pPr>
        <w:tabs>
          <w:tab w:val="num" w:leader="none" w:pos="0"/>
        </w:tabs>
        <w:ind w:hanging="360" w:left="7920"/>
      </w:pPr>
      <w:rPr>
        <w:rFonts w:ascii="Wingdings" w:hAnsi="Wingdings" w:cs="Wingdings"/>
      </w:rPr>
      <w:start w:val="1"/>
      <w:suff w:val="tab"/>
    </w:lvl>
  </w:abstractNum>
  <w:abstractNum w:abstractNumId="7">
    <w:multiLevelType w:val="multilevel"/>
    <w:nsid w:val="00000008"/>
    <w:lvl w:ilvl="0">
      <w:lvlJc w:val="left"/>
      <w:lvlText w:val=""/>
      <w:numFmt w:val="bullet"/>
      <w:pPr>
        <w:tabs>
          <w:tab w:val="num" w:leader="none" w:pos="0"/>
        </w:tabs>
        <w:ind w:hanging="360" w:left="720"/>
      </w:pPr>
      <w:rPr>
        <w:rFonts w:ascii="Wingdings" w:hAnsi="Wingdings" w:cs="Wingdings"/>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Symbol" w:hAnsi="Symbol" w:cs="Times New Roman"/>
      </w:rPr>
      <w:start w:val="0"/>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8">
    <w:multiLevelType w:val="multilevel"/>
    <w:nsid w:val="00000009"/>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9">
    <w:multiLevelType w:val="multilevel"/>
    <w:nsid w:val="0000000A"/>
    <w:lvl w:ilvl="0">
      <w:lvlJc w:val="left"/>
      <w:lvlText w:val="-"/>
      <w:numFmt w:val="bullet"/>
      <w:pPr>
        <w:tabs>
          <w:tab w:val="num" w:leader="none" w:pos="709"/>
        </w:tabs>
        <w:ind w:hanging="283" w:left="709"/>
      </w:pPr>
      <w:rPr>
        <w:rFonts w:ascii="OpenSymbol" w:hAnsi="Open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0">
    <w:multiLevelType w:val="multilevel"/>
    <w:nsid w:val="0000000B"/>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1">
    <w:multiLevelType w:val="multilevel"/>
    <w:nsid w:val="0000000C"/>
    <w:lvl w:ilvl="0">
      <w:lvlJc w:val="left"/>
      <w:lvlText w:val="%1."/>
      <w:numFmt w:val="decimal"/>
      <w:pPr>
        <w:tabs>
          <w:tab w:val="num" w:leader="none" w:pos="709"/>
        </w:tabs>
        <w:ind w:hanging="283" w:left="709"/>
      </w:pPr>
      <w:start w:val="2"/>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2">
    <w:multiLevelType w:val="multilevel"/>
    <w:nsid w:val="0000000D"/>
    <w:lvl w:ilvl="0">
      <w:lvlJc w:val="left"/>
      <w:lvlText w:val="%1."/>
      <w:numFmt w:val="decimal"/>
      <w:pPr>
        <w:tabs>
          <w:tab w:val="num" w:leader="none" w:pos="709"/>
        </w:tabs>
        <w:ind w:hanging="283" w:left="709"/>
      </w:pPr>
      <w:start w:val="3"/>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3">
    <w:multiLevelType w:val="multilevel"/>
    <w:nsid w:val="0000000E"/>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4">
    <w:multiLevelType w:val="multilevel"/>
    <w:nsid w:val="0000000F"/>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5">
    <w:multiLevelType w:val="multilevel"/>
    <w:nsid w:val="00000010"/>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3."/>
      <w:numFmt w:val="decimal"/>
      <w:pPr>
        <w:tabs>
          <w:tab w:val="num" w:leader="none" w:pos="1440"/>
        </w:tabs>
        <w:ind w:hanging="360" w:left="1440"/>
      </w:pPr>
      <w:start w:val="1"/>
      <w:suff w:val="tab"/>
    </w:lvl>
    <w:lvl w:ilvl="3">
      <w:lvlJc w:val="left"/>
      <w:lvlText w:val="%4."/>
      <w:numFmt w:val="decimal"/>
      <w:pPr>
        <w:tabs>
          <w:tab w:val="num" w:leader="none" w:pos="1800"/>
        </w:tabs>
        <w:ind w:hanging="360" w:left="1800"/>
      </w:pPr>
      <w:start w:val="1"/>
      <w:suff w:val="tab"/>
    </w:lvl>
    <w:lvl w:ilvl="4">
      <w:lvlJc w:val="left"/>
      <w:lvlText w:val="%5."/>
      <w:numFmt w:val="decimal"/>
      <w:pPr>
        <w:tabs>
          <w:tab w:val="num" w:leader="none" w:pos="2160"/>
        </w:tabs>
        <w:ind w:hanging="360" w:left="2160"/>
      </w:pPr>
      <w:start w:val="1"/>
      <w:suff w:val="tab"/>
    </w:lvl>
    <w:lvl w:ilvl="5">
      <w:lvlJc w:val="left"/>
      <w:lvlText w:val="%6."/>
      <w:numFmt w:val="decimal"/>
      <w:pPr>
        <w:tabs>
          <w:tab w:val="num" w:leader="none" w:pos="2520"/>
        </w:tabs>
        <w:ind w:hanging="360" w:left="2520"/>
      </w:pPr>
      <w:start w:val="1"/>
      <w:suff w:val="tab"/>
    </w:lvl>
    <w:lvl w:ilvl="6">
      <w:lvlJc w:val="left"/>
      <w:lvlText w:val="%7."/>
      <w:numFmt w:val="decimal"/>
      <w:pPr>
        <w:tabs>
          <w:tab w:val="num" w:leader="none" w:pos="2880"/>
        </w:tabs>
        <w:ind w:hanging="360" w:left="2880"/>
      </w:pPr>
      <w:start w:val="1"/>
      <w:suff w:val="tab"/>
    </w:lvl>
    <w:lvl w:ilvl="7">
      <w:lvlJc w:val="left"/>
      <w:lvlText w:val="%8."/>
      <w:numFmt w:val="decimal"/>
      <w:pPr>
        <w:tabs>
          <w:tab w:val="num" w:leader="none" w:pos="3240"/>
        </w:tabs>
        <w:ind w:hanging="360" w:left="3240"/>
      </w:pPr>
      <w:start w:val="1"/>
      <w:suff w:val="tab"/>
    </w:lvl>
    <w:lvl w:ilvl="8">
      <w:lvlJc w:val="left"/>
      <w:lvlText w:val="%9."/>
      <w:numFmt w:val="decimal"/>
      <w:pPr>
        <w:tabs>
          <w:tab w:val="num" w:leader="none" w:pos="3600"/>
        </w:tabs>
        <w:ind w:hanging="360" w:left="3600"/>
      </w:pPr>
      <w:start w:val="1"/>
      <w:suff w:val="tab"/>
    </w:lvl>
  </w:abstractNum>
  <w:abstractNum w:abstractNumId="16">
    <w:multiLevelType w:val="multilevel"/>
    <w:nsid w:val="00000011"/>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
      <w:numFmt w:val="bullet"/>
      <w:pPr>
        <w:tabs>
          <w:tab w:val="num" w:leader="none" w:pos="1440"/>
        </w:tabs>
        <w:ind w:hanging="360" w:left="1440"/>
      </w:pPr>
      <w:rPr>
        <w:rFonts w:ascii="Symbol" w:hAnsi="Symbol" w:cs="OpenSymbol"/>
      </w:rPr>
      <w:start w:val="1"/>
      <w:suff w:val="tab"/>
    </w:lvl>
    <w:lvl w:ilvl="3">
      <w:lvlJc w:val="left"/>
      <w:lvlText w:val=""/>
      <w:numFmt w:val="bullet"/>
      <w:pPr>
        <w:tabs>
          <w:tab w:val="num" w:leader="none" w:pos="1800"/>
        </w:tabs>
        <w:ind w:hanging="360" w:left="1800"/>
      </w:pPr>
      <w:rPr>
        <w:rFonts w:ascii="Symbol" w:hAnsi="Symbol" w:cs="OpenSymbol"/>
      </w:rPr>
      <w:start w:val="1"/>
      <w:suff w:val="tab"/>
    </w:lvl>
    <w:lvl w:ilvl="4">
      <w:lvlJc w:val="left"/>
      <w:lvlText w:val=""/>
      <w:numFmt w:val="bullet"/>
      <w:pPr>
        <w:tabs>
          <w:tab w:val="num" w:leader="none" w:pos="2160"/>
        </w:tabs>
        <w:ind w:hanging="360" w:left="2160"/>
      </w:pPr>
      <w:rPr>
        <w:rFonts w:ascii="Symbol" w:hAnsi="Symbol" w:cs="OpenSymbol"/>
      </w:rPr>
      <w:start w:val="1"/>
      <w:suff w:val="tab"/>
    </w:lvl>
    <w:lvl w:ilvl="5">
      <w:lvlJc w:val="left"/>
      <w:lvlText w:val=""/>
      <w:numFmt w:val="bullet"/>
      <w:pPr>
        <w:tabs>
          <w:tab w:val="num" w:leader="none" w:pos="2520"/>
        </w:tabs>
        <w:ind w:hanging="360" w:left="2520"/>
      </w:pPr>
      <w:rPr>
        <w:rFonts w:ascii="Symbol" w:hAnsi="Symbol" w:cs="OpenSymbol"/>
      </w:rPr>
      <w:start w:val="1"/>
      <w:suff w:val="tab"/>
    </w:lvl>
    <w:lvl w:ilvl="6">
      <w:lvlJc w:val="left"/>
      <w:lvlText w:val=""/>
      <w:numFmt w:val="bullet"/>
      <w:pPr>
        <w:tabs>
          <w:tab w:val="num" w:leader="none" w:pos="2880"/>
        </w:tabs>
        <w:ind w:hanging="360" w:left="2880"/>
      </w:pPr>
      <w:rPr>
        <w:rFonts w:ascii="Symbol" w:hAnsi="Symbol" w:cs="OpenSymbol"/>
      </w:rPr>
      <w:start w:val="1"/>
      <w:suff w:val="tab"/>
    </w:lvl>
    <w:lvl w:ilvl="7">
      <w:lvlJc w:val="left"/>
      <w:lvlText w:val=""/>
      <w:numFmt w:val="bullet"/>
      <w:pPr>
        <w:tabs>
          <w:tab w:val="num" w:leader="none" w:pos="3240"/>
        </w:tabs>
        <w:ind w:hanging="360" w:left="3240"/>
      </w:pPr>
      <w:rPr>
        <w:rFonts w:ascii="Symbol" w:hAnsi="Symbol" w:cs="OpenSymbol"/>
      </w:rPr>
      <w:start w:val="1"/>
      <w:suff w:val="tab"/>
    </w:lvl>
    <w:lvl w:ilvl="8">
      <w:lvlJc w:val="left"/>
      <w:lvlText w:val=""/>
      <w:numFmt w:val="bullet"/>
      <w:pPr>
        <w:tabs>
          <w:tab w:val="num" w:leader="none" w:pos="3600"/>
        </w:tabs>
        <w:ind w:hanging="360" w:left="3600"/>
      </w:pPr>
      <w:rPr>
        <w:rFonts w:ascii="Symbol" w:hAnsi="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characterSpacingControl w:val="doNotCompress"/>
  <w:footnotePr>
    <w:footnote w:id="-1"/>
    <w:footnote w:id="0"/>
  </w:footnotePr>
  <w:compat>
    <w:spaceForUL w:val="true"/>
    <w:doNotExpandShiftReturn w:val="true"/>
    <w:doNotBreakWrappedTables w:val="true"/>
    <w:doNotWrapTextWithPunct w:val="true"/>
    <w:doNotUseEastAsianBreakRules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Normal"/>
    <w:next w:val="Normal"/>
    <w:link w:val="Normal"/>
    <w:pPr>
      <w:widowControl w:val="true"/>
      <w:bidi w:val="false"/>
      <w:spacing w:after="160" w:before="0" w:line="257" w:lineRule="auto"/>
    </w:pPr>
    <w:rPr>
      <w:rFonts w:ascii="Times New Roman" w:hAnsi="Times New Roman" w:eastAsia="SimSun" w:cs="Times New Roman"/>
      <w:color w:val="000000"/>
      <w:kern w:val="2"/>
      <w:sz w:val="22"/>
      <w:szCs w:val="22"/>
      <w:lang w:val="vi-VN" w:eastAsia="en-US" w:bidi="ar-SA"/>
    </w:rPr>
  </w:style>
  <w:style w:type="paragraph" w:styleId="Heading1">
    <w:name w:val="heading 1"/>
    <w:basedOn w:val="Normal"/>
    <w:next w:val="Normal"/>
    <w:link w:val="Normal"/>
    <w:pPr>
      <w:keepNext w:val="true"/>
      <w:keepLines w:val="true"/>
      <w:numPr>
        <w:ilvl w:val="0"/>
        <w:numId w:val="1"/>
      </w:numPr>
      <w:tabs>
        <w:tab w:val="left" w:leader="none" w:pos="0"/>
      </w:tabs>
      <w:spacing w:after="80" w:before="360"/>
      <w:outlineLvl w:val="0"/>
    </w:pPr>
    <w:rPr>
      <w:rFonts w:ascii="Times New Roman" w:hAnsi="Times New Roman" w:eastAsia="Times New Roman" w:cs="Times New Roman"/>
      <w:color w:val="0f4761"/>
      <w:sz w:val="40"/>
      <w:szCs w:val="40"/>
    </w:rPr>
  </w:style>
  <w:style w:type="paragraph" w:styleId="Heading2">
    <w:name w:val="heading 2"/>
    <w:basedOn w:val="Normal"/>
    <w:next w:val="Normal"/>
    <w:link w:val="Normal"/>
    <w:pPr>
      <w:keepNext w:val="true"/>
      <w:keepLines w:val="true"/>
      <w:numPr>
        <w:ilvl w:val="1"/>
        <w:numId w:val="1"/>
      </w:numPr>
      <w:tabs>
        <w:tab w:val="left" w:leader="none" w:pos="0"/>
      </w:tabs>
      <w:spacing w:after="80" w:before="160"/>
      <w:outlineLvl w:val="1"/>
    </w:pPr>
    <w:rPr>
      <w:rFonts w:ascii="Times New Roman" w:hAnsi="Times New Roman" w:eastAsia="Times New Roman" w:cs="Times New Roman"/>
      <w:color w:val="0f4761"/>
      <w:sz w:val="32"/>
      <w:szCs w:val="32"/>
    </w:rPr>
  </w:style>
  <w:style w:type="paragraph" w:styleId="Heading3">
    <w:name w:val="heading 3"/>
    <w:basedOn w:val="Normal"/>
    <w:next w:val="Normal"/>
    <w:link w:val="Normal"/>
    <w:pPr>
      <w:keepNext w:val="true"/>
      <w:keepLines w:val="true"/>
      <w:numPr>
        <w:ilvl w:val="2"/>
        <w:numId w:val="1"/>
      </w:numPr>
      <w:tabs>
        <w:tab w:val="left" w:leader="none" w:pos="0"/>
      </w:tabs>
      <w:spacing w:after="80" w:before="160"/>
      <w:outlineLvl w:val="2"/>
    </w:pPr>
    <w:rPr>
      <w:rFonts w:eastAsia="Times New Roman" w:cs="Times New Roman"/>
      <w:color w:val="0f4761"/>
      <w:sz w:val="28"/>
      <w:szCs w:val="28"/>
    </w:rPr>
  </w:style>
  <w:style w:type="paragraph" w:styleId="Heading4">
    <w:name w:val="heading 4"/>
    <w:basedOn w:val="Normal"/>
    <w:next w:val="Normal"/>
    <w:link w:val="Normal"/>
    <w:pPr>
      <w:keepNext w:val="true"/>
      <w:keepLines w:val="true"/>
      <w:numPr>
        <w:ilvl w:val="3"/>
        <w:numId w:val="1"/>
      </w:numPr>
      <w:tabs>
        <w:tab w:val="left" w:leader="none" w:pos="0"/>
      </w:tabs>
      <w:spacing w:after="40" w:before="80"/>
      <w:outlineLvl w:val="3"/>
    </w:pPr>
    <w:rPr>
      <w:rFonts w:eastAsia="Times New Roman" w:cs="Times New Roman"/>
      <w:i/>
      <w:iCs/>
      <w:color w:val="0f4761"/>
    </w:rPr>
  </w:style>
  <w:style w:type="paragraph" w:styleId="Heading5">
    <w:name w:val="heading 5"/>
    <w:basedOn w:val="Normal"/>
    <w:next w:val="Normal"/>
    <w:link w:val="Normal"/>
    <w:pPr>
      <w:keepNext w:val="true"/>
      <w:keepLines w:val="true"/>
      <w:numPr>
        <w:ilvl w:val="4"/>
        <w:numId w:val="1"/>
      </w:numPr>
      <w:tabs>
        <w:tab w:val="left" w:leader="none" w:pos="0"/>
      </w:tabs>
      <w:spacing w:after="40" w:before="80"/>
      <w:outlineLvl w:val="4"/>
    </w:pPr>
    <w:rPr>
      <w:rFonts w:eastAsia="Times New Roman" w:cs="Times New Roman"/>
      <w:color w:val="0f4761"/>
    </w:rPr>
  </w:style>
  <w:style w:type="paragraph" w:styleId="Heading6">
    <w:name w:val="heading 6"/>
    <w:basedOn w:val="Normal"/>
    <w:next w:val="Normal"/>
    <w:link w:val="Normal"/>
    <w:pPr>
      <w:keepNext w:val="true"/>
      <w:keepLines w:val="true"/>
      <w:numPr>
        <w:ilvl w:val="5"/>
        <w:numId w:val="1"/>
      </w:numPr>
      <w:tabs>
        <w:tab w:val="left" w:leader="none" w:pos="0"/>
      </w:tabs>
      <w:spacing w:after="0" w:before="40"/>
      <w:outlineLvl w:val="5"/>
    </w:pPr>
    <w:rPr>
      <w:rFonts w:eastAsia="Times New Roman" w:cs="Times New Roman"/>
      <w:i/>
      <w:iCs/>
      <w:color w:val="595959"/>
    </w:rPr>
  </w:style>
  <w:style w:type="paragraph" w:styleId="Heading7">
    <w:name w:val="heading 7"/>
    <w:basedOn w:val="Normal"/>
    <w:next w:val="Normal"/>
    <w:link w:val="Normal"/>
    <w:pPr>
      <w:keepNext w:val="true"/>
      <w:keepLines w:val="true"/>
      <w:numPr>
        <w:ilvl w:val="6"/>
        <w:numId w:val="1"/>
      </w:numPr>
      <w:tabs>
        <w:tab w:val="left" w:leader="none" w:pos="0"/>
      </w:tabs>
      <w:spacing w:after="0" w:before="40"/>
      <w:outlineLvl w:val="6"/>
    </w:pPr>
    <w:rPr>
      <w:rFonts w:eastAsia="Times New Roman" w:cs="Times New Roman"/>
      <w:color w:val="595959"/>
    </w:rPr>
  </w:style>
  <w:style w:type="paragraph" w:styleId="Heading8">
    <w:name w:val="heading 8"/>
    <w:basedOn w:val="Normal"/>
    <w:next w:val="Normal"/>
    <w:link w:val="Normal"/>
    <w:pPr>
      <w:keepNext w:val="true"/>
      <w:keepLines w:val="true"/>
      <w:numPr>
        <w:ilvl w:val="7"/>
        <w:numId w:val="1"/>
      </w:numPr>
      <w:tabs>
        <w:tab w:val="left" w:leader="none" w:pos="0"/>
      </w:tabs>
      <w:spacing w:after="0" w:before="0"/>
      <w:outlineLvl w:val="7"/>
    </w:pPr>
    <w:rPr>
      <w:rFonts w:eastAsia="Times New Roman" w:cs="Times New Roman"/>
      <w:i/>
      <w:iCs/>
      <w:color w:val="272727"/>
    </w:rPr>
  </w:style>
  <w:style w:type="paragraph" w:styleId="Heading9">
    <w:name w:val="heading 9"/>
    <w:basedOn w:val="Normal"/>
    <w:next w:val="Normal"/>
    <w:link w:val="Normal"/>
    <w:pPr>
      <w:keepNext w:val="true"/>
      <w:keepLines w:val="true"/>
      <w:numPr>
        <w:ilvl w:val="8"/>
        <w:numId w:val="1"/>
      </w:numPr>
      <w:tabs>
        <w:tab w:val="left" w:leader="none" w:pos="0"/>
      </w:tabs>
      <w:spacing w:after="0" w:before="0"/>
      <w:outlineLvl w:val="8"/>
    </w:pPr>
    <w:rPr>
      <w:rFonts w:eastAsia="Times New Roman" w:cs="Times New Roman"/>
      <w:color w:val="272727"/>
    </w:rPr>
  </w:style>
  <w:style w:type="character" w:styleId="UserStyle_0">
    <w:name w:val="WW8Num2z0"/>
    <w:next w:val="UserStyle_0"/>
    <w:link w:val="Normal"/>
    <w:rPr>
      <w:rFonts w:ascii="Symbol" w:hAnsi="Symbol" w:cs="Times New Roman"/>
    </w:rPr>
  </w:style>
  <w:style w:type="character" w:styleId="UserStyle_1">
    <w:name w:val="WW8Num2z1"/>
    <w:next w:val="UserStyle_1"/>
    <w:link w:val="Normal"/>
    <w:rPr>
      <w:rFonts w:ascii="Courier New" w:hAnsi="Courier New" w:cs="Courier New"/>
    </w:rPr>
  </w:style>
  <w:style w:type="character" w:styleId="UserStyle_2">
    <w:name w:val="WW8Num2z2"/>
    <w:next w:val="UserStyle_2"/>
    <w:link w:val="Normal"/>
    <w:rPr>
      <w:rFonts w:ascii="Wingdings" w:hAnsi="Wingdings" w:cs="Wingdings"/>
    </w:rPr>
  </w:style>
  <w:style w:type="character" w:styleId="UserStyle_3">
    <w:name w:val="WW8Num2z3"/>
    <w:next w:val="UserStyle_3"/>
    <w:link w:val="Normal"/>
    <w:rPr>
      <w:rFonts w:ascii="Symbol" w:hAnsi="Symbol" w:cs="Symbol"/>
    </w:rPr>
  </w:style>
  <w:style w:type="character" w:styleId="UserStyle_4">
    <w:name w:val="WW8Num3z0"/>
    <w:next w:val="UserStyle_4"/>
    <w:link w:val="Normal"/>
    <w:rPr>
      <w:rFonts w:ascii="Symbol" w:hAnsi="Symbol" w:cs="Times New Roman"/>
    </w:rPr>
  </w:style>
  <w:style w:type="character" w:styleId="UserStyle_5">
    <w:name w:val="WW8Num3z1"/>
    <w:next w:val="UserStyle_5"/>
    <w:link w:val="Normal"/>
    <w:rPr>
      <w:rFonts w:ascii="Courier New" w:hAnsi="Courier New" w:cs="Courier New"/>
    </w:rPr>
  </w:style>
  <w:style w:type="character" w:styleId="UserStyle_6">
    <w:name w:val="WW8Num3z2"/>
    <w:next w:val="UserStyle_6"/>
    <w:link w:val="Normal"/>
    <w:rPr>
      <w:rFonts w:ascii="Wingdings" w:hAnsi="Wingdings" w:cs="Wingdings"/>
    </w:rPr>
  </w:style>
  <w:style w:type="character" w:styleId="UserStyle_7">
    <w:name w:val="WW8Num3z3"/>
    <w:next w:val="UserStyle_7"/>
    <w:link w:val="Normal"/>
    <w:rPr>
      <w:rFonts w:ascii="Symbol" w:hAnsi="Symbol" w:cs="Symbol"/>
    </w:rPr>
  </w:style>
  <w:style w:type="character" w:styleId="UserStyle_8">
    <w:name w:val="WW8Num4z0"/>
    <w:next w:val="UserStyle_8"/>
    <w:link w:val="Normal"/>
    <w:rPr>
      <w:rFonts w:ascii="Symbol" w:hAnsi="Symbol" w:cs="Times New Roman"/>
    </w:rPr>
  </w:style>
  <w:style w:type="character" w:styleId="UserStyle_9">
    <w:name w:val="WW8Num4z1"/>
    <w:next w:val="UserStyle_9"/>
    <w:link w:val="Normal"/>
    <w:rPr>
      <w:rFonts w:ascii="Courier New" w:hAnsi="Courier New" w:cs="Courier New"/>
    </w:rPr>
  </w:style>
  <w:style w:type="character" w:styleId="UserStyle_10">
    <w:name w:val="WW8Num4z2"/>
    <w:next w:val="UserStyle_10"/>
    <w:link w:val="Normal"/>
    <w:rPr>
      <w:rFonts w:ascii="Wingdings" w:hAnsi="Wingdings" w:cs="Wingdings"/>
    </w:rPr>
  </w:style>
  <w:style w:type="character" w:styleId="UserStyle_11">
    <w:name w:val="WW8Num4z3"/>
    <w:next w:val="UserStyle_11"/>
    <w:link w:val="Normal"/>
    <w:rPr>
      <w:rFonts w:ascii="Symbol" w:hAnsi="Symbol" w:cs="Symbol"/>
    </w:rPr>
  </w:style>
  <w:style w:type="character" w:styleId="UserStyle_12">
    <w:name w:val="WW8Num5z0"/>
    <w:next w:val="UserStyle_12"/>
    <w:link w:val="Normal"/>
    <w:rPr>
      <w:rFonts w:ascii="Symbol" w:hAnsi="Symbol" w:cs="Times New Roman"/>
    </w:rPr>
  </w:style>
  <w:style w:type="character" w:styleId="UserStyle_13">
    <w:name w:val="WW8Num5z1"/>
    <w:next w:val="UserStyle_13"/>
    <w:link w:val="Normal"/>
    <w:rPr>
      <w:rFonts w:ascii="Courier New" w:hAnsi="Courier New" w:cs="Courier New"/>
    </w:rPr>
  </w:style>
  <w:style w:type="character" w:styleId="UserStyle_14">
    <w:name w:val="WW8Num5z2"/>
    <w:next w:val="UserStyle_14"/>
    <w:link w:val="Normal"/>
    <w:rPr>
      <w:rFonts w:ascii="Wingdings" w:hAnsi="Wingdings" w:cs="Wingdings"/>
    </w:rPr>
  </w:style>
  <w:style w:type="character" w:styleId="UserStyle_15">
    <w:name w:val="WW8Num5z3"/>
    <w:next w:val="UserStyle_15"/>
    <w:link w:val="Normal"/>
    <w:rPr>
      <w:rFonts w:ascii="Symbol" w:hAnsi="Symbol" w:cs="Symbol"/>
    </w:rPr>
  </w:style>
  <w:style w:type="character" w:styleId="UserStyle_16">
    <w:name w:val="WW8Num6z0"/>
    <w:next w:val="UserStyle_16"/>
    <w:link w:val="Normal"/>
    <w:rPr>
      <w:rFonts w:ascii="Symbol" w:hAnsi="Symbol" w:cs="Symbol"/>
    </w:rPr>
  </w:style>
  <w:style w:type="character" w:styleId="UserStyle_17">
    <w:name w:val="WW8Num6z1"/>
    <w:next w:val="UserStyle_17"/>
    <w:link w:val="Normal"/>
    <w:rPr>
      <w:rFonts w:ascii="Courier New" w:hAnsi="Courier New" w:cs="Courier New"/>
    </w:rPr>
  </w:style>
  <w:style w:type="character" w:styleId="UserStyle_18">
    <w:name w:val="WW8Num6z2"/>
    <w:next w:val="UserStyle_18"/>
    <w:link w:val="Normal"/>
    <w:rPr>
      <w:rFonts w:ascii="Wingdings" w:hAnsi="Wingdings" w:cs="Wingdings"/>
    </w:rPr>
  </w:style>
  <w:style w:type="character" w:styleId="UserStyle_19">
    <w:name w:val="WW8Num7z0"/>
    <w:next w:val="UserStyle_19"/>
    <w:link w:val="Normal"/>
    <w:rPr>
      <w:rFonts w:ascii="Wingdings" w:hAnsi="Wingdings" w:cs="Wingdings"/>
    </w:rPr>
  </w:style>
  <w:style w:type="character" w:styleId="UserStyle_20">
    <w:name w:val="WW8Num7z1"/>
    <w:next w:val="UserStyle_20"/>
    <w:link w:val="Normal"/>
    <w:rPr>
      <w:rFonts w:ascii="Courier New" w:hAnsi="Courier New" w:cs="Courier New"/>
    </w:rPr>
  </w:style>
  <w:style w:type="character" w:styleId="UserStyle_21">
    <w:name w:val="WW8Num7z3"/>
    <w:next w:val="UserStyle_21"/>
    <w:link w:val="Normal"/>
    <w:rPr>
      <w:rFonts w:ascii="Symbol" w:hAnsi="Symbol" w:cs="Symbol"/>
    </w:rPr>
  </w:style>
  <w:style w:type="character" w:styleId="UserStyle_22">
    <w:name w:val="WW8Num8z0"/>
    <w:next w:val="UserStyle_22"/>
    <w:link w:val="Normal"/>
    <w:rPr>
      <w:rFonts w:ascii="Wingdings" w:hAnsi="Wingdings" w:cs="Wingdings"/>
    </w:rPr>
  </w:style>
  <w:style w:type="character" w:styleId="UserStyle_23">
    <w:name w:val="WW8Num8z1"/>
    <w:next w:val="UserStyle_23"/>
    <w:link w:val="Normal"/>
    <w:rPr>
      <w:rFonts w:ascii="Courier New" w:hAnsi="Courier New" w:cs="Courier New"/>
    </w:rPr>
  </w:style>
  <w:style w:type="character" w:styleId="UserStyle_24">
    <w:name w:val="WW8Num8z2"/>
    <w:next w:val="UserStyle_24"/>
    <w:link w:val="Normal"/>
    <w:rPr>
      <w:rFonts w:ascii="Symbol" w:hAnsi="Symbol" w:cs="Times New Roman"/>
    </w:rPr>
  </w:style>
  <w:style w:type="character" w:styleId="UserStyle_25">
    <w:name w:val="WW8Num8z3"/>
    <w:next w:val="UserStyle_25"/>
    <w:link w:val="Normal"/>
    <w:rPr>
      <w:rFonts w:ascii="Symbol" w:hAnsi="Symbol" w:cs="Symbol"/>
    </w:rPr>
  </w:style>
  <w:style w:type="character" w:styleId="UserStyle_26">
    <w:name w:val="WW8Num10z0"/>
    <w:next w:val="UserStyle_26"/>
    <w:link w:val="Normal"/>
    <w:rPr>
      <w:rFonts w:ascii="OpenSymbol" w:hAnsi="OpenSymbol" w:cs="OpenSymbol"/>
    </w:rPr>
  </w:style>
  <w:style w:type="character" w:styleId="UserStyle_27">
    <w:name w:val="WW8Num10z1"/>
    <w:next w:val="UserStyle_27"/>
    <w:link w:val="Normal"/>
    <w:rPr>
      <w:rFonts w:ascii="Symbol" w:hAnsi="Symbol" w:cs="OpenSymbol"/>
    </w:rPr>
  </w:style>
  <w:style w:type="character" w:styleId="UserStyle_28">
    <w:name w:val="WW8Num14z0"/>
    <w:next w:val="UserStyle_28"/>
    <w:link w:val="Normal"/>
    <w:rPr>
      <w:rFonts w:ascii="Symbol" w:hAnsi="Symbol" w:cs="OpenSymbol"/>
    </w:rPr>
  </w:style>
  <w:style w:type="character" w:styleId="UserStyle_29">
    <w:name w:val="WW8Num15z0"/>
    <w:next w:val="UserStyle_29"/>
    <w:link w:val="Normal"/>
    <w:rPr>
      <w:rFonts w:ascii="Symbol" w:hAnsi="Symbol" w:cs="OpenSymbol"/>
    </w:rPr>
  </w:style>
  <w:style w:type="character" w:styleId="UserStyle_30">
    <w:name w:val="WW8Num16z0"/>
    <w:next w:val="UserStyle_30"/>
    <w:link w:val="Normal"/>
    <w:rPr>
      <w:rFonts w:ascii="Symbol" w:hAnsi="Symbol" w:cs="OpenSymbol"/>
    </w:rPr>
  </w:style>
  <w:style w:type="character" w:styleId="UserStyle_31">
    <w:name w:val="WW8Num17z0"/>
    <w:next w:val="UserStyle_31"/>
    <w:link w:val="Normal"/>
    <w:rPr>
      <w:rFonts w:ascii="Symbol" w:hAnsi="Symbol" w:cs="OpenSymbol"/>
    </w:rPr>
  </w:style>
  <w:style w:type="character" w:styleId="UserStyle_32">
    <w:name w:val="WW8Num18z0"/>
    <w:next w:val="UserStyle_32"/>
    <w:link w:val="Normal"/>
    <w:rPr>
      <w:rFonts w:ascii="Symbol" w:hAnsi="Symbol" w:cs="OpenSymbol"/>
    </w:rPr>
  </w:style>
  <w:style w:type="character" w:styleId="UserStyle_33">
    <w:name w:val="Default Paragraph Font"/>
    <w:next w:val="UserStyle_33"/>
    <w:link w:val="Normal"/>
  </w:style>
  <w:style w:type="character" w:styleId="UserStyle_34">
    <w:name w:val="WW8Num1z0"/>
    <w:next w:val="UserStyle_34"/>
    <w:link w:val="Normal"/>
    <w:rPr>
      <w:rFonts w:ascii="Symbol" w:hAnsi="Symbol" w:eastAsia="Calibri" w:cs="Times New Roman"/>
    </w:rPr>
  </w:style>
  <w:style w:type="character" w:styleId="UserStyle_35">
    <w:name w:val="WW8Num1z1"/>
    <w:next w:val="UserStyle_35"/>
    <w:link w:val="Normal"/>
    <w:rPr>
      <w:rFonts w:ascii="Courier New" w:hAnsi="Courier New" w:cs="Courier New"/>
    </w:rPr>
  </w:style>
  <w:style w:type="character" w:styleId="UserStyle_36">
    <w:name w:val="WW8Num1z2"/>
    <w:next w:val="UserStyle_36"/>
    <w:link w:val="Normal"/>
    <w:rPr>
      <w:rFonts w:ascii="Wingdings" w:hAnsi="Wingdings" w:cs="Wingdings"/>
    </w:rPr>
  </w:style>
  <w:style w:type="character" w:styleId="UserStyle_37">
    <w:name w:val="WW8Num1z3"/>
    <w:next w:val="UserStyle_37"/>
    <w:link w:val="Normal"/>
    <w:rPr>
      <w:rFonts w:ascii="Symbol" w:hAnsi="Symbol" w:cs="Symbol"/>
    </w:rPr>
  </w:style>
  <w:style w:type="character" w:styleId="UserStyle_38">
    <w:name w:val="WW8Num6z3"/>
    <w:next w:val="UserStyle_38"/>
    <w:link w:val="Normal"/>
    <w:rPr>
      <w:rFonts w:ascii="Symbol" w:hAnsi="Symbol" w:cs="Symbol"/>
    </w:rPr>
  </w:style>
  <w:style w:type="character" w:styleId="UserStyle_39">
    <w:name w:val="WW8Num7z2"/>
    <w:next w:val="UserStyle_39"/>
    <w:link w:val="Normal"/>
    <w:rPr>
      <w:rFonts w:ascii="Symbol" w:hAnsi="Symbol" w:eastAsia="Calibri" w:cs="Times New Roman"/>
    </w:rPr>
  </w:style>
  <w:style w:type="character" w:styleId="UserStyle_40">
    <w:name w:val="Default Paragraph Font1"/>
    <w:next w:val="UserStyle_40"/>
    <w:link w:val="Normal"/>
  </w:style>
  <w:style w:type="character" w:styleId="UserStyle_41">
    <w:name w:val="Heading 1 Char"/>
    <w:next w:val="UserStyle_41"/>
    <w:link w:val="Normal"/>
    <w:rPr>
      <w:rFonts w:ascii="Times New Roman" w:hAnsi="Times New Roman" w:eastAsia="Times New Roman" w:cs="Times New Roman"/>
      <w:color w:val="0f4761"/>
      <w:sz w:val="40"/>
      <w:szCs w:val="40"/>
    </w:rPr>
  </w:style>
  <w:style w:type="character" w:styleId="UserStyle_42">
    <w:name w:val="Heading 2 Char"/>
    <w:next w:val="UserStyle_42"/>
    <w:link w:val="Normal"/>
    <w:rPr>
      <w:rFonts w:ascii="Times New Roman" w:hAnsi="Times New Roman" w:eastAsia="Times New Roman" w:cs="Times New Roman"/>
      <w:color w:val="0f4761"/>
      <w:sz w:val="32"/>
      <w:szCs w:val="32"/>
    </w:rPr>
  </w:style>
  <w:style w:type="character" w:styleId="UserStyle_43">
    <w:name w:val="Heading 3 Char"/>
    <w:next w:val="UserStyle_43"/>
    <w:link w:val="Normal"/>
    <w:rPr>
      <w:rFonts w:eastAsia="Times New Roman" w:cs="Times New Roman"/>
      <w:color w:val="0f4761"/>
      <w:sz w:val="28"/>
      <w:szCs w:val="28"/>
    </w:rPr>
  </w:style>
  <w:style w:type="character" w:styleId="UserStyle_44">
    <w:name w:val="Heading 4 Char"/>
    <w:next w:val="UserStyle_44"/>
    <w:link w:val="Normal"/>
    <w:rPr>
      <w:rFonts w:eastAsia="Times New Roman" w:cs="Times New Roman"/>
      <w:i/>
      <w:iCs/>
      <w:color w:val="0f4761"/>
    </w:rPr>
  </w:style>
  <w:style w:type="character" w:styleId="UserStyle_45">
    <w:name w:val="Heading 5 Char"/>
    <w:next w:val="UserStyle_45"/>
    <w:link w:val="Normal"/>
    <w:rPr>
      <w:rFonts w:eastAsia="Times New Roman" w:cs="Times New Roman"/>
      <w:color w:val="0f4761"/>
    </w:rPr>
  </w:style>
  <w:style w:type="character" w:styleId="UserStyle_46">
    <w:name w:val="Heading 6 Char"/>
    <w:next w:val="UserStyle_46"/>
    <w:link w:val="Normal"/>
    <w:rPr>
      <w:rFonts w:eastAsia="Times New Roman" w:cs="Times New Roman"/>
      <w:i/>
      <w:iCs/>
      <w:color w:val="595959"/>
    </w:rPr>
  </w:style>
  <w:style w:type="character" w:styleId="UserStyle_47">
    <w:name w:val="Heading 7 Char"/>
    <w:next w:val="UserStyle_47"/>
    <w:link w:val="Normal"/>
    <w:rPr>
      <w:rFonts w:eastAsia="Times New Roman" w:cs="Times New Roman"/>
      <w:color w:val="595959"/>
    </w:rPr>
  </w:style>
  <w:style w:type="character" w:styleId="UserStyle_48">
    <w:name w:val="Heading 8 Char"/>
    <w:next w:val="UserStyle_48"/>
    <w:link w:val="Normal"/>
    <w:rPr>
      <w:rFonts w:eastAsia="Times New Roman" w:cs="Times New Roman"/>
      <w:i/>
      <w:iCs/>
      <w:color w:val="272727"/>
    </w:rPr>
  </w:style>
  <w:style w:type="character" w:styleId="UserStyle_49">
    <w:name w:val="Heading 9 Char"/>
    <w:next w:val="UserStyle_49"/>
    <w:link w:val="Normal"/>
    <w:rPr>
      <w:rFonts w:eastAsia="Times New Roman" w:cs="Times New Roman"/>
      <w:color w:val="272727"/>
    </w:rPr>
  </w:style>
  <w:style w:type="character" w:styleId="UserStyle_50">
    <w:name w:val="Subtitle Char"/>
    <w:next w:val="UserStyle_50"/>
    <w:link w:val="Normal"/>
    <w:rPr>
      <w:rFonts w:eastAsia="Times New Roman" w:cs="Times New Roman"/>
      <w:color w:val="595959"/>
      <w:spacing w:val="15"/>
      <w:sz w:val="28"/>
      <w:szCs w:val="28"/>
    </w:rPr>
  </w:style>
  <w:style w:type="character" w:styleId="UserStyle_51">
    <w:name w:val="Title Char"/>
    <w:next w:val="UserStyle_51"/>
    <w:link w:val="Normal"/>
    <w:rPr>
      <w:rFonts w:ascii="Times New Roman" w:hAnsi="Times New Roman" w:eastAsia="Times New Roman" w:cs="Times New Roman"/>
      <w:spacing w:val="-10"/>
      <w:kern w:val="2"/>
      <w:sz w:val="56"/>
      <w:szCs w:val="56"/>
    </w:rPr>
  </w:style>
  <w:style w:type="character" w:styleId="UserStyle_52">
    <w:name w:val="Quote Char"/>
    <w:next w:val="UserStyle_52"/>
    <w:link w:val="Normal"/>
    <w:rPr>
      <w:i/>
      <w:iCs/>
      <w:color w:val="404040"/>
    </w:rPr>
  </w:style>
  <w:style w:type="character" w:styleId="UserStyle_53">
    <w:name w:val="Intense Emphasis"/>
    <w:next w:val="UserStyle_53"/>
    <w:link w:val="Normal"/>
    <w:rPr>
      <w:i/>
      <w:iCs/>
      <w:color w:val="0f4761"/>
    </w:rPr>
  </w:style>
  <w:style w:type="character" w:styleId="UserStyle_54">
    <w:name w:val="Intense Quote Char"/>
    <w:next w:val="UserStyle_54"/>
    <w:link w:val="Normal"/>
    <w:rPr>
      <w:i/>
      <w:iCs/>
      <w:color w:val="0f4761"/>
    </w:rPr>
  </w:style>
  <w:style w:type="character" w:styleId="UserStyle_55">
    <w:name w:val="Intense Reference"/>
    <w:next w:val="UserStyle_55"/>
    <w:link w:val="Normal"/>
    <w:rPr>
      <w:b/>
      <w:bCs/>
      <w:smallCaps/>
      <w:color w:val="0f4761"/>
      <w:spacing w:val="5"/>
    </w:rPr>
  </w:style>
  <w:style w:type="character" w:styleId="UserStyle_56">
    <w:name w:val="Numbering Symbols"/>
    <w:next w:val="UserStyle_56"/>
    <w:link w:val="Normal"/>
  </w:style>
  <w:style w:type="character" w:styleId="UserStyle_57">
    <w:name w:val="Bullets"/>
    <w:next w:val="UserStyle_57"/>
    <w:link w:val="Normal"/>
    <w:rPr>
      <w:rFonts w:ascii="OpenSymbol" w:hAnsi="OpenSymbol" w:eastAsia="OpenSymbol" w:cs="OpenSymbol"/>
    </w:rPr>
  </w:style>
  <w:style w:type="paragraph" w:styleId="UserStyle_58">
    <w:name w:val="Heading"/>
    <w:basedOn w:val="Normal"/>
    <w:next w:val="Normal"/>
    <w:link w:val="Normal"/>
    <w:pPr>
      <w:spacing w:after="80" w:before="0" w:line="240" w:lineRule="auto"/>
      <w:contextualSpacing w:val="true"/>
    </w:pPr>
    <w:rPr>
      <w:rFonts w:ascii="Times New Roman" w:hAnsi="Times New Roman" w:eastAsia="Times New Roman" w:cs="Times New Roman"/>
      <w:spacing w:val="-10"/>
      <w:kern w:val="2"/>
      <w:sz w:val="56"/>
      <w:szCs w:val="56"/>
    </w:rPr>
  </w:style>
  <w:style w:type="paragraph" w:styleId="BodyText">
    <w:name w:val="Body Text"/>
    <w:basedOn w:val="Normal"/>
    <w:next w:val="BodyText"/>
    <w:link w:val="Normal"/>
    <w:pPr>
      <w:spacing w:after="140" w:before="0" w:line="276" w:lineRule="auto"/>
    </w:pPr>
  </w:style>
  <w:style w:type="paragraph" w:styleId="List">
    <w:name w:val="List"/>
    <w:basedOn w:val="BodyText"/>
    <w:next w:val="List"/>
    <w:link w:val="Normal"/>
    <w:rPr>
      <w:rFonts w:cs="Lucida Sans"/>
    </w:rPr>
  </w:style>
  <w:style w:type="paragraph" w:styleId="Caption">
    <w:name w:val="caption"/>
    <w:basedOn w:val="Normal"/>
    <w:next w:val="Caption"/>
    <w:link w:val="Normal"/>
    <w:pPr>
      <w:suppressLineNumbers w:val="true"/>
      <w:spacing w:after="120" w:before="120"/>
    </w:pPr>
    <w:rPr>
      <w:rFonts w:cs="Lucida Sans"/>
      <w:i/>
      <w:iCs/>
      <w:sz w:val="24"/>
      <w:szCs w:val="24"/>
    </w:rPr>
  </w:style>
  <w:style w:type="paragraph" w:styleId="UserStyle_59">
    <w:name w:val="Index"/>
    <w:basedOn w:val="Normal"/>
    <w:next w:val="UserStyle_59"/>
    <w:link w:val="Normal"/>
    <w:pPr>
      <w:suppressLineNumbers w:val="true"/>
    </w:pPr>
    <w:rPr>
      <w:rFonts w:cs="Lucida Sans"/>
    </w:rPr>
  </w:style>
  <w:style w:type="paragraph" w:styleId="UserStyle_60">
    <w:name w:val="caption1"/>
    <w:basedOn w:val="Normal"/>
    <w:next w:val="UserStyle_60"/>
    <w:link w:val="Normal"/>
    <w:pPr>
      <w:suppressLineNumbers w:val="true"/>
      <w:spacing w:after="120" w:before="120"/>
    </w:pPr>
    <w:rPr>
      <w:rFonts w:cs="Lucida Sans"/>
      <w:i/>
      <w:iCs/>
      <w:sz w:val="24"/>
      <w:szCs w:val="24"/>
    </w:rPr>
  </w:style>
  <w:style w:type="paragraph" w:styleId="UserStyle_61">
    <w:name w:val="caption11"/>
    <w:basedOn w:val="Normal"/>
    <w:next w:val="UserStyle_61"/>
    <w:link w:val="Normal"/>
    <w:pPr>
      <w:suppressLineNumbers w:val="true"/>
      <w:spacing w:after="120" w:before="120"/>
    </w:pPr>
    <w:rPr>
      <w:rFonts w:cs="Lucida Sans"/>
      <w:i/>
      <w:iCs/>
      <w:sz w:val="24"/>
      <w:szCs w:val="24"/>
    </w:rPr>
  </w:style>
  <w:style w:type="paragraph" w:styleId="UserStyle_62">
    <w:name w:val="caption111"/>
    <w:basedOn w:val="Normal"/>
    <w:next w:val="UserStyle_62"/>
    <w:link w:val="Normal"/>
    <w:pPr>
      <w:suppressLineNumbers w:val="true"/>
      <w:spacing w:after="120" w:before="120"/>
    </w:pPr>
    <w:rPr>
      <w:rFonts w:cs="Lucida Sans"/>
      <w:i/>
      <w:iCs/>
      <w:sz w:val="24"/>
      <w:szCs w:val="24"/>
    </w:rPr>
  </w:style>
  <w:style w:type="paragraph" w:styleId="UserStyle_63">
    <w:name w:val="caption1111"/>
    <w:basedOn w:val="Normal"/>
    <w:next w:val="UserStyle_63"/>
    <w:link w:val="Normal"/>
    <w:pPr>
      <w:suppressLineNumbers w:val="true"/>
      <w:spacing w:after="120" w:before="120"/>
    </w:pPr>
    <w:rPr>
      <w:rFonts w:cs="Lucida Sans"/>
      <w:i/>
      <w:iCs/>
      <w:sz w:val="24"/>
      <w:szCs w:val="24"/>
    </w:rPr>
  </w:style>
  <w:style w:type="paragraph" w:styleId="UserStyle_64">
    <w:name w:val="caption11111"/>
    <w:basedOn w:val="Normal"/>
    <w:next w:val="UserStyle_64"/>
    <w:link w:val="Normal"/>
    <w:pPr>
      <w:suppressLineNumbers w:val="true"/>
      <w:spacing w:after="120" w:before="120"/>
    </w:pPr>
    <w:rPr>
      <w:rFonts w:cs="Lucida Sans"/>
      <w:i/>
      <w:iCs/>
      <w:sz w:val="24"/>
      <w:szCs w:val="24"/>
    </w:rPr>
  </w:style>
  <w:style w:type="paragraph" w:styleId="Subtitle">
    <w:name w:val="Subtitle"/>
    <w:basedOn w:val="Normal"/>
    <w:next w:val="Normal"/>
    <w:link w:val="Normal"/>
    <w:rPr>
      <w:rFonts w:eastAsia="Times New Roman" w:cs="Times New Roman"/>
      <w:color w:val="595959"/>
      <w:spacing w:val="15"/>
      <w:sz w:val="28"/>
      <w:szCs w:val="28"/>
    </w:rPr>
  </w:style>
  <w:style w:type="paragraph" w:styleId="UserStyle_65">
    <w:name w:val="caption111111"/>
    <w:basedOn w:val="Normal"/>
    <w:next w:val="UserStyle_65"/>
    <w:link w:val="Normal"/>
    <w:pPr>
      <w:suppressLineNumbers w:val="true"/>
      <w:spacing w:after="120" w:before="120"/>
    </w:pPr>
    <w:rPr>
      <w:rFonts w:cs="Lucida Sans"/>
      <w:i/>
      <w:iCs/>
      <w:sz w:val="24"/>
      <w:szCs w:val="24"/>
    </w:rPr>
  </w:style>
  <w:style w:type="paragraph" w:styleId="UserStyle_66">
    <w:name w:val="caption1111111"/>
    <w:basedOn w:val="Normal"/>
    <w:next w:val="UserStyle_66"/>
    <w:link w:val="Normal"/>
    <w:pPr>
      <w:suppressLineNumbers w:val="true"/>
      <w:spacing w:after="120" w:before="120"/>
    </w:pPr>
    <w:rPr>
      <w:rFonts w:cs="Lucida Sans"/>
      <w:i/>
      <w:iCs/>
      <w:sz w:val="24"/>
      <w:szCs w:val="24"/>
    </w:rPr>
  </w:style>
  <w:style w:type="paragraph" w:styleId="UserStyle_67">
    <w:name w:val="caption11111111"/>
    <w:basedOn w:val="Normal"/>
    <w:next w:val="UserStyle_67"/>
    <w:link w:val="Normal"/>
    <w:pPr>
      <w:suppressLineNumbers w:val="true"/>
      <w:spacing w:after="120" w:before="120"/>
    </w:pPr>
    <w:rPr>
      <w:rFonts w:cs="Lucida Sans"/>
      <w:i/>
      <w:iCs/>
      <w:sz w:val="24"/>
      <w:szCs w:val="24"/>
    </w:rPr>
  </w:style>
  <w:style w:type="paragraph" w:styleId="UserStyle_68">
    <w:name w:val="caption111111111"/>
    <w:basedOn w:val="Normal"/>
    <w:next w:val="UserStyle_68"/>
    <w:link w:val="Normal"/>
    <w:pPr>
      <w:suppressLineNumbers w:val="true"/>
      <w:spacing w:after="120" w:before="120"/>
    </w:pPr>
    <w:rPr>
      <w:rFonts w:cs="Lucida Sans"/>
      <w:i/>
      <w:iCs/>
      <w:sz w:val="24"/>
      <w:szCs w:val="24"/>
    </w:rPr>
  </w:style>
  <w:style w:type="paragraph" w:styleId="UserStyle_69">
    <w:name w:val="caption1111111111"/>
    <w:basedOn w:val="Normal"/>
    <w:next w:val="UserStyle_69"/>
    <w:link w:val="Normal"/>
    <w:pPr>
      <w:suppressLineNumbers w:val="true"/>
      <w:spacing w:after="120" w:before="120"/>
    </w:pPr>
    <w:rPr>
      <w:rFonts w:cs="Lucida Sans"/>
      <w:i/>
      <w:iCs/>
      <w:sz w:val="24"/>
      <w:szCs w:val="24"/>
    </w:rPr>
  </w:style>
  <w:style w:type="paragraph" w:styleId="UserStyle_70">
    <w:name w:val="caption11111111111"/>
    <w:basedOn w:val="Normal"/>
    <w:next w:val="UserStyle_70"/>
    <w:link w:val="Normal"/>
    <w:pPr>
      <w:suppressLineNumbers w:val="true"/>
      <w:spacing w:after="120" w:before="120"/>
    </w:pPr>
    <w:rPr>
      <w:rFonts w:cs="Lucida Sans"/>
      <w:i/>
      <w:iCs/>
      <w:sz w:val="24"/>
      <w:szCs w:val="24"/>
    </w:rPr>
  </w:style>
  <w:style w:type="paragraph" w:styleId="UserStyle_71">
    <w:name w:val="caption111111111111"/>
    <w:basedOn w:val="Normal"/>
    <w:next w:val="UserStyle_71"/>
    <w:link w:val="Normal"/>
    <w:pPr>
      <w:suppressLineNumbers w:val="true"/>
      <w:spacing w:after="120" w:before="120"/>
    </w:pPr>
    <w:rPr>
      <w:rFonts w:cs="Lucida Sans"/>
      <w:i/>
      <w:iCs/>
      <w:sz w:val="24"/>
      <w:szCs w:val="24"/>
    </w:rPr>
  </w:style>
  <w:style w:type="paragraph" w:styleId="UserStyle_72">
    <w:name w:val="caption1111111111111"/>
    <w:basedOn w:val="Normal"/>
    <w:next w:val="UserStyle_72"/>
    <w:link w:val="Normal"/>
    <w:pPr>
      <w:suppressLineNumbers w:val="true"/>
      <w:spacing w:after="120" w:before="120"/>
    </w:pPr>
    <w:rPr>
      <w:rFonts w:cs="Lucida Sans"/>
      <w:i/>
      <w:iCs/>
      <w:sz w:val="24"/>
      <w:szCs w:val="24"/>
    </w:rPr>
  </w:style>
  <w:style w:type="paragraph" w:styleId="UserStyle_73">
    <w:name w:val="caption11111111111111"/>
    <w:basedOn w:val="Normal"/>
    <w:next w:val="UserStyle_73"/>
    <w:link w:val="Normal"/>
    <w:pPr>
      <w:suppressLineNumbers w:val="true"/>
      <w:spacing w:after="120" w:before="120"/>
    </w:pPr>
    <w:rPr>
      <w:rFonts w:cs="Lucida Sans"/>
      <w:i/>
      <w:iCs/>
      <w:sz w:val="24"/>
      <w:szCs w:val="24"/>
    </w:rPr>
  </w:style>
  <w:style w:type="paragraph" w:styleId="UserStyle_74">
    <w:name w:val="caption111111111111111"/>
    <w:basedOn w:val="Normal"/>
    <w:next w:val="UserStyle_74"/>
    <w:link w:val="Normal"/>
    <w:pPr>
      <w:suppressLineNumbers w:val="true"/>
      <w:spacing w:after="120" w:before="120"/>
    </w:pPr>
    <w:rPr>
      <w:rFonts w:cs="Lucida Sans"/>
      <w:i/>
      <w:iCs/>
      <w:sz w:val="24"/>
      <w:szCs w:val="24"/>
    </w:rPr>
  </w:style>
  <w:style w:type="paragraph" w:styleId="UserStyle_75">
    <w:name w:val="caption1111111111111111"/>
    <w:basedOn w:val="Normal"/>
    <w:next w:val="UserStyle_75"/>
    <w:link w:val="Normal"/>
    <w:pPr>
      <w:suppressLineNumbers w:val="true"/>
      <w:spacing w:after="120" w:before="120"/>
    </w:pPr>
    <w:rPr>
      <w:rFonts w:cs="Lucida Sans"/>
      <w:i/>
      <w:iCs/>
      <w:sz w:val="24"/>
      <w:szCs w:val="24"/>
    </w:rPr>
  </w:style>
  <w:style w:type="paragraph" w:styleId="UserStyle_76">
    <w:name w:val="caption11111111111111111"/>
    <w:basedOn w:val="Normal"/>
    <w:next w:val="UserStyle_76"/>
    <w:link w:val="Normal"/>
    <w:pPr>
      <w:suppressLineNumbers w:val="true"/>
      <w:spacing w:after="120" w:before="120"/>
    </w:pPr>
    <w:rPr>
      <w:rFonts w:cs="Lucida Sans"/>
      <w:i/>
      <w:iCs/>
      <w:sz w:val="24"/>
      <w:szCs w:val="24"/>
    </w:rPr>
  </w:style>
  <w:style w:type="paragraph" w:styleId="UserStyle_77">
    <w:name w:val="caption111111111111111111"/>
    <w:basedOn w:val="Normal"/>
    <w:next w:val="UserStyle_77"/>
    <w:link w:val="Normal"/>
    <w:pPr>
      <w:suppressLineNumbers w:val="true"/>
      <w:spacing w:after="120" w:before="120"/>
    </w:pPr>
    <w:rPr>
      <w:rFonts w:cs="Lucida Sans"/>
      <w:i/>
      <w:iCs/>
      <w:sz w:val="24"/>
      <w:szCs w:val="24"/>
    </w:rPr>
  </w:style>
  <w:style w:type="paragraph" w:styleId="UserStyle_78">
    <w:name w:val="caption1111111111111111111"/>
    <w:basedOn w:val="Normal"/>
    <w:next w:val="UserStyle_78"/>
    <w:link w:val="Normal"/>
    <w:pPr>
      <w:suppressLineNumbers w:val="true"/>
      <w:spacing w:after="120" w:before="120"/>
    </w:pPr>
    <w:rPr>
      <w:rFonts w:cs="Lucida Sans"/>
      <w:i/>
      <w:iCs/>
      <w:sz w:val="24"/>
      <w:szCs w:val="24"/>
    </w:rPr>
  </w:style>
  <w:style w:type="paragraph" w:styleId="UserStyle_79">
    <w:name w:val="caption11111111111111111111"/>
    <w:basedOn w:val="Normal"/>
    <w:next w:val="UserStyle_79"/>
    <w:link w:val="Normal"/>
    <w:pPr>
      <w:suppressLineNumbers w:val="true"/>
      <w:spacing w:after="120" w:before="120"/>
    </w:pPr>
    <w:rPr>
      <w:rFonts w:cs="Lucida Sans"/>
      <w:i/>
      <w:iCs/>
      <w:sz w:val="24"/>
      <w:szCs w:val="24"/>
    </w:rPr>
  </w:style>
  <w:style w:type="paragraph" w:styleId="UserStyle_80">
    <w:name w:val="caption111111111111111111111"/>
    <w:basedOn w:val="Normal"/>
    <w:next w:val="UserStyle_80"/>
    <w:link w:val="Normal"/>
    <w:pPr>
      <w:suppressLineNumbers w:val="true"/>
      <w:spacing w:after="120" w:before="120"/>
    </w:pPr>
    <w:rPr>
      <w:rFonts w:cs="Lucida Sans"/>
      <w:i/>
      <w:iCs/>
      <w:sz w:val="24"/>
      <w:szCs w:val="24"/>
    </w:rPr>
  </w:style>
  <w:style w:type="paragraph" w:styleId="UserStyle_81">
    <w:name w:val="caption1111111111111111111111"/>
    <w:basedOn w:val="Normal"/>
    <w:next w:val="UserStyle_81"/>
    <w:link w:val="Normal"/>
    <w:pPr>
      <w:suppressLineNumbers w:val="true"/>
      <w:spacing w:after="120" w:before="120"/>
    </w:pPr>
    <w:rPr>
      <w:rFonts w:cs="Lucida Sans"/>
      <w:i/>
      <w:iCs/>
      <w:sz w:val="24"/>
      <w:szCs w:val="24"/>
    </w:rPr>
  </w:style>
  <w:style w:type="paragraph" w:styleId="UserStyle_82">
    <w:name w:val="caption11111111111111111111111"/>
    <w:basedOn w:val="Normal"/>
    <w:next w:val="UserStyle_82"/>
    <w:link w:val="Normal"/>
    <w:pPr>
      <w:suppressLineNumbers w:val="true"/>
      <w:spacing w:after="120" w:before="120"/>
    </w:pPr>
    <w:rPr>
      <w:rFonts w:cs="Lucida Sans"/>
      <w:i/>
      <w:iCs/>
      <w:sz w:val="24"/>
      <w:szCs w:val="24"/>
    </w:rPr>
  </w:style>
  <w:style w:type="paragraph" w:styleId="UserStyle_83">
    <w:name w:val="caption111111111111111111111111"/>
    <w:basedOn w:val="Normal"/>
    <w:next w:val="UserStyle_83"/>
    <w:link w:val="Normal"/>
    <w:pPr>
      <w:suppressLineNumbers w:val="true"/>
      <w:spacing w:after="120" w:before="120"/>
    </w:pPr>
    <w:rPr>
      <w:rFonts w:cs="Lucida Sans"/>
      <w:i/>
      <w:iCs/>
      <w:sz w:val="24"/>
      <w:szCs w:val="24"/>
    </w:rPr>
  </w:style>
  <w:style w:type="paragraph" w:styleId="UserStyle_84">
    <w:name w:val="caption1111111111111111111111111"/>
    <w:basedOn w:val="Normal"/>
    <w:next w:val="UserStyle_84"/>
    <w:link w:val="Normal"/>
    <w:pPr>
      <w:suppressLineNumbers w:val="true"/>
      <w:spacing w:after="120" w:before="120"/>
    </w:pPr>
    <w:rPr>
      <w:rFonts w:cs="Lucida Sans"/>
      <w:i/>
      <w:iCs/>
      <w:sz w:val="24"/>
      <w:szCs w:val="24"/>
    </w:rPr>
  </w:style>
  <w:style w:type="paragraph" w:styleId="UserStyle_85">
    <w:name w:val="caption11111111111111111111111111"/>
    <w:basedOn w:val="Normal"/>
    <w:next w:val="UserStyle_85"/>
    <w:link w:val="Normal"/>
    <w:pPr>
      <w:suppressLineNumbers w:val="true"/>
      <w:spacing w:after="120" w:before="120"/>
    </w:pPr>
    <w:rPr>
      <w:rFonts w:cs="Lucida Sans"/>
      <w:i/>
      <w:iCs/>
      <w:sz w:val="24"/>
      <w:szCs w:val="24"/>
    </w:rPr>
  </w:style>
  <w:style w:type="paragraph" w:styleId="UserStyle_86">
    <w:name w:val="caption111111111111111111111111111"/>
    <w:basedOn w:val="Normal"/>
    <w:next w:val="UserStyle_86"/>
    <w:link w:val="Normal"/>
    <w:pPr>
      <w:suppressLineNumbers w:val="true"/>
      <w:spacing w:after="120" w:before="120"/>
    </w:pPr>
    <w:rPr>
      <w:rFonts w:cs="Lucida Sans"/>
      <w:i/>
      <w:iCs/>
      <w:sz w:val="24"/>
      <w:szCs w:val="24"/>
    </w:rPr>
  </w:style>
  <w:style w:type="paragraph" w:styleId="UserStyle_87">
    <w:name w:val="caption1111111111111111111111111111"/>
    <w:basedOn w:val="Normal"/>
    <w:next w:val="UserStyle_87"/>
    <w:link w:val="Normal"/>
    <w:pPr>
      <w:suppressLineNumbers w:val="true"/>
      <w:spacing w:after="120" w:before="120"/>
    </w:pPr>
    <w:rPr>
      <w:rFonts w:cs="Lucida Sans"/>
      <w:i/>
      <w:iCs/>
      <w:sz w:val="24"/>
      <w:szCs w:val="24"/>
    </w:rPr>
  </w:style>
  <w:style w:type="paragraph" w:styleId="UserStyle_88">
    <w:name w:val="caption11111111111111111111111111111"/>
    <w:basedOn w:val="Normal"/>
    <w:next w:val="UserStyle_88"/>
    <w:link w:val="Normal"/>
    <w:pPr>
      <w:suppressLineNumbers w:val="true"/>
      <w:spacing w:after="120" w:before="120"/>
    </w:pPr>
    <w:rPr>
      <w:rFonts w:cs="Lucida Sans"/>
      <w:i/>
      <w:iCs/>
      <w:sz w:val="24"/>
      <w:szCs w:val="24"/>
    </w:rPr>
  </w:style>
  <w:style w:type="paragraph" w:styleId="UserStyle_89">
    <w:name w:val="caption111111111111111111111111111111"/>
    <w:basedOn w:val="Normal"/>
    <w:next w:val="UserStyle_89"/>
    <w:link w:val="Normal"/>
    <w:pPr>
      <w:suppressLineNumbers w:val="true"/>
      <w:spacing w:after="120" w:before="120"/>
    </w:pPr>
    <w:rPr>
      <w:rFonts w:cs="Lucida Sans"/>
      <w:i/>
      <w:iCs/>
      <w:sz w:val="24"/>
      <w:szCs w:val="24"/>
    </w:rPr>
  </w:style>
  <w:style w:type="paragraph" w:styleId="UserStyle_90">
    <w:name w:val="caption1111111111111111111111111111111"/>
    <w:basedOn w:val="Normal"/>
    <w:next w:val="UserStyle_90"/>
    <w:link w:val="Normal"/>
    <w:pPr>
      <w:suppressLineNumbers w:val="true"/>
      <w:spacing w:after="120" w:before="120"/>
    </w:pPr>
    <w:rPr>
      <w:rFonts w:cs="Lucida Sans"/>
      <w:i/>
      <w:iCs/>
      <w:sz w:val="24"/>
      <w:szCs w:val="24"/>
    </w:rPr>
  </w:style>
  <w:style w:type="paragraph" w:styleId="UserStyle_91">
    <w:name w:val="Quote"/>
    <w:basedOn w:val="Normal"/>
    <w:next w:val="Normal"/>
    <w:pPr>
      <w:spacing w:after="160" w:before="160"/>
      <w:jc w:val="center"/>
    </w:pPr>
    <w:rPr>
      <w:i/>
      <w:iCs/>
      <w:color w:val="404040"/>
    </w:rPr>
  </w:style>
  <w:style w:type="paragraph" w:styleId="UserStyle_92">
    <w:name w:val="List Paragraph"/>
    <w:basedOn w:val="Normal"/>
    <w:next w:val="UserStyle_92"/>
    <w:link w:val="Normal"/>
    <w:pPr>
      <w:spacing w:after="160" w:before="0"/>
      <w:ind w:right="0" w:firstLine="0" w:left="720"/>
      <w:contextualSpacing w:val="true"/>
    </w:pPr>
  </w:style>
  <w:style w:type="paragraph" w:styleId="UserStyle_93">
    <w:name w:val="Intense Quote"/>
    <w:basedOn w:val="Normal"/>
    <w:next w:val="Normal"/>
    <w:link w:val="Normal"/>
    <w:pPr>
      <w:pBdr>
        <w:top w:val="single" w:color="0f4761" w:sz="4" w:space="10"/>
        <w:left w:val="none" w:color="000000" w:sz="0" w:space="0"/>
        <w:bottom w:val="single" w:color="0f4761" w:sz="4" w:space="10"/>
        <w:right w:val="none" w:color="000000" w:sz="0" w:space="0"/>
      </w:pBdr>
      <w:spacing w:after="360" w:before="360"/>
      <w:ind w:right="864" w:firstLine="0" w:left="864"/>
      <w:jc w:val="center"/>
    </w:pPr>
    <w:rPr>
      <w:i/>
      <w:iCs/>
      <w:color w:val="0f4761"/>
    </w:rPr>
  </w:style>
  <w:style w:type="paragraph" w:styleId="UserStyle_94">
    <w:name w:val="Table Contents"/>
    <w:basedOn w:val="Normal"/>
    <w:next w:val="UserStyle_94"/>
    <w:pPr>
      <w:widowControl w:val="false"/>
      <w:suppressLineNumbers w:val="true"/>
    </w:pPr>
  </w:style>
  <w:style w:type="paragraph" w:styleId="UserStyle_95">
    <w:name w:val="Table Heading"/>
    <w:basedOn w:val="UserStyle_94"/>
    <w:next w:val="UserStyle_95"/>
    <w:link w:val="Normal"/>
    <w:pPr>
      <w:suppressLineNumbers w:val="true"/>
      <w:jc w:val="center"/>
    </w:pPr>
    <w:rPr>
      <w:b/>
      <w:bCs/>
    </w:rPr>
  </w:style>
  <w:style w:type="paragraph" w:styleId="UserStyle_96">
    <w:name w:val="Preformatted Text"/>
    <w:basedOn w:val="Normal"/>
    <w:next w:val="UserStyle_96"/>
    <w:link w:val="Normal"/>
    <w:pPr>
      <w:spacing w:after="0" w:before="0"/>
    </w:pPr>
    <w:rPr>
      <w:rFonts w:ascii="Liberation Mono" w:hAnsi="Liberation Mono" w:eastAsia="NSimSun" w:cs="Liberation Mono"/>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9</cp:revision>
  <dcterms:created xsi:type="dcterms:W3CDTF">2026-04-06T01:56:00Z</dcterms:created>
  <dcterms:modified xsi:type="dcterms:W3CDTF">2026-06-22T03:03:00Z</dcterms:modified>
</cp:coreProperties>
</file>