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873A96">
      <w:pPr>
        <w:rPr>
          <w:rFonts w:hint="default" w:ascii="Times New Roman" w:hAnsi="Times New Roman" w:cs="Times New Roman"/>
        </w:rPr>
      </w:pPr>
      <w:r>
        <w:rPr>
          <w:rFonts w:hint="default" w:ascii="Times New Roman" w:hAnsi="Times New Roman" w:cs="Times New Roman"/>
          <w:b/>
          <w:bCs/>
        </w:rPr>
        <w:t>Prompt gốc:</w:t>
      </w:r>
      <w:r>
        <w:rPr>
          <w:rFonts w:hint="default" w:ascii="Times New Roman" w:hAnsi="Times New Roman" w:cs="Times New Roman"/>
        </w:rPr>
        <w:br w:type="textWrapping"/>
      </w:r>
      <w:r>
        <w:rPr>
          <w:rFonts w:hint="default" w:ascii="Times New Roman" w:hAnsi="Times New Roman" w:cs="Times New Roman"/>
        </w:rPr>
        <w:t>“So sánh Array và Linked List theo tốc độ truy cập, bộ nhớ, tình huống áp dụng. Sau đó đưa code minh họa thao tác chèn phần tử trong mỗi cấu trúc.”</w:t>
      </w:r>
    </w:p>
    <w:p w14:paraId="0F9D6AAB">
      <w:pPr>
        <w:numPr>
          <w:ilvl w:val="0"/>
          <w:numId w:val="1"/>
        </w:numPr>
        <w:rPr>
          <w:rFonts w:hint="default" w:ascii="Times New Roman" w:hAnsi="Times New Roman" w:cs="Times New Roman"/>
        </w:rPr>
      </w:pPr>
      <w:r>
        <w:rPr>
          <w:rFonts w:hint="default" w:ascii="Times New Roman" w:hAnsi="Times New Roman" w:cs="Times New Roman"/>
        </w:rPr>
        <w:t>Rõ ràng ý chính: so sánh 3 tiêu chí + code minh họa.</w:t>
      </w:r>
    </w:p>
    <w:p w14:paraId="2511D0CE">
      <w:pPr>
        <w:numPr>
          <w:ilvl w:val="0"/>
          <w:numId w:val="1"/>
        </w:numPr>
        <w:rPr>
          <w:rFonts w:hint="default" w:ascii="Times New Roman" w:hAnsi="Times New Roman" w:cs="Times New Roman"/>
        </w:rPr>
      </w:pPr>
      <w:r>
        <w:rPr>
          <w:rFonts w:hint="default" w:ascii="Times New Roman" w:hAnsi="Times New Roman" w:cs="Times New Roman"/>
        </w:rPr>
        <w:t>Ngắn gọn và dễ hiểu với AI.</w:t>
      </w:r>
    </w:p>
    <w:p w14:paraId="37842888">
      <w:pPr>
        <w:rPr>
          <w:rFonts w:hint="default" w:ascii="Times New Roman" w:hAnsi="Times New Roman" w:cs="Times New Roman"/>
          <w:b/>
          <w:bCs/>
        </w:rPr>
      </w:pPr>
      <w:r>
        <w:rPr>
          <w:rFonts w:hint="default" w:ascii="Times New Roman" w:hAnsi="Times New Roman" w:cs="Times New Roman"/>
          <w:b/>
          <w:bCs/>
        </w:rPr>
        <w:t xml:space="preserve"> Điểm hạn chế</w:t>
      </w:r>
    </w:p>
    <w:p w14:paraId="6413BE00">
      <w:pPr>
        <w:numPr>
          <w:ilvl w:val="0"/>
          <w:numId w:val="2"/>
        </w:numPr>
        <w:rPr>
          <w:rFonts w:hint="default" w:ascii="Times New Roman" w:hAnsi="Times New Roman" w:cs="Times New Roman"/>
        </w:rPr>
      </w:pPr>
      <w:r>
        <w:rPr>
          <w:rFonts w:hint="default" w:ascii="Times New Roman" w:hAnsi="Times New Roman" w:cs="Times New Roman"/>
          <w:b/>
          <w:bCs/>
        </w:rPr>
        <w:t>Không yêu cầu định dạng trả lời</w:t>
      </w:r>
      <w:r>
        <w:rPr>
          <w:rFonts w:hint="default" w:ascii="Times New Roman" w:hAnsi="Times New Roman" w:cs="Times New Roman"/>
        </w:rPr>
        <w:t xml:space="preserve"> → AI có thể trả lời dài/dàn trải.</w:t>
      </w:r>
    </w:p>
    <w:p w14:paraId="646CE29C">
      <w:pPr>
        <w:numPr>
          <w:ilvl w:val="0"/>
          <w:numId w:val="2"/>
        </w:numPr>
        <w:rPr>
          <w:rFonts w:hint="default" w:ascii="Times New Roman" w:hAnsi="Times New Roman" w:cs="Times New Roman"/>
        </w:rPr>
      </w:pPr>
      <w:r>
        <w:rPr>
          <w:rFonts w:hint="default" w:ascii="Times New Roman" w:hAnsi="Times New Roman" w:cs="Times New Roman"/>
          <w:b/>
          <w:bCs/>
        </w:rPr>
        <w:t>Không yêu cầu mức độ chi tiết</w:t>
      </w:r>
      <w:r>
        <w:rPr>
          <w:rFonts w:hint="default" w:ascii="Times New Roman" w:hAnsi="Times New Roman" w:cs="Times New Roman"/>
        </w:rPr>
        <w:t xml:space="preserve"> → có thể thiếu phân tích sâu.</w:t>
      </w:r>
    </w:p>
    <w:p w14:paraId="403E67FE">
      <w:pPr>
        <w:numPr>
          <w:ilvl w:val="0"/>
          <w:numId w:val="2"/>
        </w:numPr>
        <w:rPr>
          <w:rFonts w:hint="default" w:ascii="Times New Roman" w:hAnsi="Times New Roman" w:cs="Times New Roman"/>
        </w:rPr>
      </w:pPr>
      <w:r>
        <w:rPr>
          <w:rFonts w:hint="default" w:ascii="Times New Roman" w:hAnsi="Times New Roman" w:cs="Times New Roman"/>
          <w:b/>
          <w:bCs/>
        </w:rPr>
        <w:t>Không chỉ rõ ngôn ngữ lập trình</w:t>
      </w:r>
      <w:r>
        <w:rPr>
          <w:rFonts w:hint="default" w:ascii="Times New Roman" w:hAnsi="Times New Roman" w:cs="Times New Roman"/>
        </w:rPr>
        <w:t xml:space="preserve"> → code mẫu có thể không đúng ngôn ngữ bạn cần.</w:t>
      </w:r>
    </w:p>
    <w:p w14:paraId="352855A3">
      <w:pPr>
        <w:numPr>
          <w:ilvl w:val="0"/>
          <w:numId w:val="2"/>
        </w:numPr>
        <w:rPr>
          <w:rFonts w:hint="default" w:ascii="Times New Roman" w:hAnsi="Times New Roman" w:cs="Times New Roman"/>
        </w:rPr>
      </w:pPr>
      <w:r>
        <w:rPr>
          <w:rFonts w:hint="default" w:ascii="Times New Roman" w:hAnsi="Times New Roman" w:cs="Times New Roman"/>
          <w:b/>
          <w:bCs/>
        </w:rPr>
        <w:t>Không yêu cầu giải thích thao tác chèn</w:t>
      </w:r>
      <w:r>
        <w:rPr>
          <w:rFonts w:hint="default" w:ascii="Times New Roman" w:hAnsi="Times New Roman" w:cs="Times New Roman"/>
        </w:rPr>
        <w:t xml:space="preserve"> → AI có thể chỉ đưa code mà không giải thích.</w:t>
      </w:r>
    </w:p>
    <w:p w14:paraId="676A2A4D">
      <w:pPr>
        <w:numPr>
          <w:ilvl w:val="0"/>
          <w:numId w:val="2"/>
        </w:numPr>
        <w:rPr>
          <w:rFonts w:hint="default" w:ascii="Times New Roman" w:hAnsi="Times New Roman" w:cs="Times New Roman"/>
        </w:rPr>
      </w:pPr>
      <w:r>
        <w:rPr>
          <w:rFonts w:hint="default" w:ascii="Times New Roman" w:hAnsi="Times New Roman" w:cs="Times New Roman"/>
          <w:b/>
          <w:bCs/>
        </w:rPr>
        <w:t>Không yêu cầu so sánh theo bảng</w:t>
      </w:r>
      <w:r>
        <w:rPr>
          <w:rFonts w:hint="default" w:ascii="Times New Roman" w:hAnsi="Times New Roman" w:cs="Times New Roman"/>
        </w:rPr>
        <w:t xml:space="preserve"> → khó đọc.</w:t>
      </w:r>
    </w:p>
    <w:p w14:paraId="6EE5AEE0">
      <w:pPr>
        <w:rPr>
          <w:rFonts w:hint="default" w:ascii="Times New Roman" w:hAnsi="Times New Roman" w:cs="Times New Roman"/>
        </w:rPr>
      </w:pPr>
      <w:r>
        <w:rPr>
          <w:rFonts w:hint="default" w:ascii="Times New Roman" w:hAnsi="Times New Roman" w:cs="Times New Roman"/>
        </w:rPr>
        <w:t xml:space="preserve">→ Vì vậy, có thể cải thiện để AI trả lời </w:t>
      </w:r>
      <w:r>
        <w:rPr>
          <w:rFonts w:hint="default" w:ascii="Times New Roman" w:hAnsi="Times New Roman" w:cs="Times New Roman"/>
          <w:b/>
          <w:bCs/>
        </w:rPr>
        <w:t>logic hơn, trực quan hơn, nhất quán hơn</w:t>
      </w:r>
      <w:r>
        <w:rPr>
          <w:rFonts w:hint="default" w:ascii="Times New Roman" w:hAnsi="Times New Roman" w:cs="Times New Roman"/>
        </w:rPr>
        <w:t>.</w:t>
      </w:r>
    </w:p>
    <w:p w14:paraId="59065A08">
      <w:pPr>
        <w:rPr>
          <w:rFonts w:hint="default" w:ascii="Times New Roman" w:hAnsi="Times New Roman" w:cs="Times New Roman"/>
          <w:b/>
          <w:bCs/>
        </w:rPr>
      </w:pPr>
      <w:bookmarkStart w:id="0" w:name="_GoBack"/>
      <w:bookmarkEnd w:id="0"/>
      <w:r>
        <w:rPr>
          <w:rFonts w:hint="default" w:ascii="Times New Roman" w:hAnsi="Times New Roman" w:cs="Times New Roman"/>
          <w:b/>
          <w:bCs/>
        </w:rPr>
        <w:t xml:space="preserve"> Phiên bản Prompt cải tiến (Hoàn chỉnh hơn)</w:t>
      </w:r>
    </w:p>
    <w:p w14:paraId="41D672EC">
      <w:pPr>
        <w:rPr>
          <w:rFonts w:hint="default" w:ascii="Times New Roman" w:hAnsi="Times New Roman" w:cs="Times New Roman"/>
        </w:rPr>
      </w:pPr>
      <w:r>
        <w:rPr>
          <w:rFonts w:hint="default" w:ascii="Times New Roman" w:hAnsi="Times New Roman" w:cs="Times New Roman"/>
        </w:rPr>
        <w:t>“Hãy so sánh Array và Linked List theo ba tiêu chí:</w:t>
      </w:r>
    </w:p>
    <w:p w14:paraId="5B039057">
      <w:pPr>
        <w:numPr>
          <w:ilvl w:val="0"/>
          <w:numId w:val="3"/>
        </w:numPr>
        <w:rPr>
          <w:rFonts w:hint="default" w:ascii="Times New Roman" w:hAnsi="Times New Roman" w:cs="Times New Roman"/>
        </w:rPr>
      </w:pPr>
      <w:r>
        <w:rPr>
          <w:rFonts w:hint="default" w:ascii="Times New Roman" w:hAnsi="Times New Roman" w:cs="Times New Roman"/>
        </w:rPr>
        <w:t>tốc độ truy cập,</w:t>
      </w:r>
    </w:p>
    <w:p w14:paraId="32C533D2">
      <w:pPr>
        <w:numPr>
          <w:ilvl w:val="0"/>
          <w:numId w:val="3"/>
        </w:numPr>
        <w:rPr>
          <w:rFonts w:hint="default" w:ascii="Times New Roman" w:hAnsi="Times New Roman" w:cs="Times New Roman"/>
        </w:rPr>
      </w:pPr>
      <w:r>
        <w:rPr>
          <w:rFonts w:hint="default" w:ascii="Times New Roman" w:hAnsi="Times New Roman" w:cs="Times New Roman"/>
        </w:rPr>
        <w:t>sử dụng bộ nhớ,</w:t>
      </w:r>
    </w:p>
    <w:p w14:paraId="5261CD70">
      <w:pPr>
        <w:numPr>
          <w:ilvl w:val="0"/>
          <w:numId w:val="3"/>
        </w:numPr>
        <w:rPr>
          <w:rFonts w:hint="default" w:ascii="Times New Roman" w:hAnsi="Times New Roman" w:cs="Times New Roman"/>
        </w:rPr>
      </w:pPr>
      <w:r>
        <w:rPr>
          <w:rFonts w:hint="default" w:ascii="Times New Roman" w:hAnsi="Times New Roman" w:cs="Times New Roman"/>
        </w:rPr>
        <w:t>tình huống áp dụng.</w:t>
      </w:r>
    </w:p>
    <w:p w14:paraId="0D132CD7">
      <w:pPr>
        <w:rPr>
          <w:rFonts w:hint="default" w:ascii="Times New Roman" w:hAnsi="Times New Roman" w:cs="Times New Roman"/>
        </w:rPr>
      </w:pPr>
      <w:r>
        <w:rPr>
          <w:rFonts w:hint="default" w:ascii="Times New Roman" w:hAnsi="Times New Roman" w:cs="Times New Roman"/>
        </w:rPr>
        <w:t>Trình bày phần so sánh dưới dạng bảng cho dễ nhìn.</w:t>
      </w:r>
      <w:r>
        <w:rPr>
          <w:rFonts w:hint="default" w:ascii="Times New Roman" w:hAnsi="Times New Roman" w:cs="Times New Roman"/>
        </w:rPr>
        <w:br w:type="textWrapping"/>
      </w:r>
      <w:r>
        <w:rPr>
          <w:rFonts w:hint="default" w:ascii="Times New Roman" w:hAnsi="Times New Roman" w:cs="Times New Roman"/>
        </w:rPr>
        <w:t>Sau đó, minh họa thao tác chèn phần tử vào Array và Linked List bằng code Python, kèm theo giải thích ngắn gọn cho từng đoạn code.”</w:t>
      </w:r>
    </w:p>
    <w:p w14:paraId="33875071">
      <w:pPr>
        <w:rPr>
          <w:rFonts w:hint="default"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Microsoft Sans Serif">
    <w:panose1 w:val="020B0604020202020204"/>
    <w:charset w:val="00"/>
    <w:family w:val="auto"/>
    <w:pitch w:val="default"/>
    <w:sig w:usb0="E5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707295"/>
    <w:multiLevelType w:val="multilevel"/>
    <w:tmpl w:val="0F70729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EAF5ADC"/>
    <w:multiLevelType w:val="multilevel"/>
    <w:tmpl w:val="1EAF5A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EC820D8"/>
    <w:multiLevelType w:val="multilevel"/>
    <w:tmpl w:val="7EC820D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72D5"/>
    <w:rsid w:val="00053D34"/>
    <w:rsid w:val="00433698"/>
    <w:rsid w:val="006F3FB4"/>
    <w:rsid w:val="009072D5"/>
    <w:rsid w:val="3A8D54A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30"/>
      <w:lang w:val="en-US" w:eastAsia="zh-CN" w:bidi="th-TH"/>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5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40"/>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35"/>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5">
    <w:name w:val="Đầu đề 1 Char"/>
    <w:basedOn w:val="11"/>
    <w:link w:val="2"/>
    <w:uiPriority w:val="9"/>
    <w:rPr>
      <w:rFonts w:asciiTheme="majorHAnsi" w:hAnsiTheme="majorHAnsi" w:eastAsiaTheme="majorEastAsia" w:cstheme="majorBidi"/>
      <w:color w:val="104862" w:themeColor="accent1" w:themeShade="BF"/>
      <w:sz w:val="40"/>
      <w:szCs w:val="50"/>
    </w:rPr>
  </w:style>
  <w:style w:type="character" w:customStyle="1" w:styleId="16">
    <w:name w:val="Đầu đề 2 Char"/>
    <w:basedOn w:val="11"/>
    <w:link w:val="3"/>
    <w:semiHidden/>
    <w:uiPriority w:val="9"/>
    <w:rPr>
      <w:rFonts w:asciiTheme="majorHAnsi" w:hAnsiTheme="majorHAnsi" w:eastAsiaTheme="majorEastAsia" w:cstheme="majorBidi"/>
      <w:color w:val="104862" w:themeColor="accent1" w:themeShade="BF"/>
      <w:sz w:val="32"/>
      <w:szCs w:val="40"/>
    </w:rPr>
  </w:style>
  <w:style w:type="character" w:customStyle="1" w:styleId="17">
    <w:name w:val="Đầu đề 3 Char"/>
    <w:basedOn w:val="11"/>
    <w:link w:val="4"/>
    <w:semiHidden/>
    <w:uiPriority w:val="9"/>
    <w:rPr>
      <w:rFonts w:eastAsiaTheme="majorEastAsia" w:cstheme="majorBidi"/>
      <w:color w:val="104862" w:themeColor="accent1" w:themeShade="BF"/>
      <w:sz w:val="28"/>
      <w:szCs w:val="35"/>
    </w:rPr>
  </w:style>
  <w:style w:type="character" w:customStyle="1" w:styleId="18">
    <w:name w:val="Đầu đề 4 Char"/>
    <w:basedOn w:val="11"/>
    <w:link w:val="5"/>
    <w:semiHidden/>
    <w:uiPriority w:val="9"/>
    <w:rPr>
      <w:rFonts w:eastAsiaTheme="majorEastAsia" w:cstheme="majorBidi"/>
      <w:i/>
      <w:iCs/>
      <w:color w:val="104862" w:themeColor="accent1" w:themeShade="BF"/>
    </w:rPr>
  </w:style>
  <w:style w:type="character" w:customStyle="1" w:styleId="19">
    <w:name w:val="Đầu đề 5 Char"/>
    <w:basedOn w:val="11"/>
    <w:link w:val="6"/>
    <w:semiHidden/>
    <w:uiPriority w:val="9"/>
    <w:rPr>
      <w:rFonts w:eastAsiaTheme="majorEastAsia" w:cstheme="majorBidi"/>
      <w:color w:val="104862" w:themeColor="accent1" w:themeShade="BF"/>
    </w:rPr>
  </w:style>
  <w:style w:type="character" w:customStyle="1" w:styleId="20">
    <w:name w:val="Đầu đề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Đầu đề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Đầu đề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Đầu đề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êu đề Char"/>
    <w:basedOn w:val="11"/>
    <w:link w:val="14"/>
    <w:uiPriority w:val="10"/>
    <w:rPr>
      <w:rFonts w:asciiTheme="majorHAnsi" w:hAnsiTheme="majorHAnsi" w:eastAsiaTheme="majorEastAsia" w:cstheme="majorBidi"/>
      <w:spacing w:val="-10"/>
      <w:kern w:val="28"/>
      <w:sz w:val="56"/>
      <w:szCs w:val="71"/>
    </w:rPr>
  </w:style>
  <w:style w:type="character" w:customStyle="1" w:styleId="25">
    <w:name w:val="Tiêu đề phụ Char"/>
    <w:basedOn w:val="11"/>
    <w:link w:val="13"/>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Lời trích dẫn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Nháy kép Đậm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150</Words>
  <Characters>855</Characters>
  <Lines>7</Lines>
  <Paragraphs>2</Paragraphs>
  <TotalTime>1</TotalTime>
  <ScaleCrop>false</ScaleCrop>
  <LinksUpToDate>false</LinksUpToDate>
  <CharactersWithSpaces>1003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2025-12-11T01:30:00Z</dcterms:created>
  <dc:creator>Hoàng Anh</dc:creator>
  <cp:lastModifiedBy>Anh Hoàng</cp:lastModifiedBy>
  <dcterms:modified xsi:type="dcterms:W3CDTF">2025-12-16T00:23:06Z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C649A82037E343C2A5D8E105034156B7_12</vt:lpwstr>
  </property>
</Properties>
</file>