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kế-hoạch-bài-dạy-giáo-án"/>
    <w:p>
      <w:pPr>
        <w:pStyle w:val="Heading1"/>
      </w:pPr>
      <w:r>
        <w:t xml:space="preserve">KẾ HOẠCH BÀI DẠY (GIÁO ÁN)</w:t>
      </w:r>
    </w:p>
    <w:p>
      <w:pPr>
        <w:pStyle w:val="FirstParagraph"/>
      </w:pPr>
      <w:r>
        <w:rPr>
          <w:b/>
          <w:bCs/>
        </w:rPr>
        <w:t xml:space="preserve">Môn học:</w:t>
      </w:r>
      <w:r>
        <w:t xml:space="preserve"> </w:t>
      </w:r>
      <w:r>
        <w:t xml:space="preserve">Toán (Đại số) - Lớp 6</w:t>
      </w:r>
      <w:r>
        <w:t xml:space="preserve"> </w:t>
      </w:r>
      <w:r>
        <w:rPr>
          <w:b/>
          <w:bCs/>
        </w:rPr>
        <w:t xml:space="preserve">Tên bài học:</w:t>
      </w:r>
      <w:r>
        <w:t xml:space="preserve"> </w:t>
      </w:r>
      <w:r>
        <w:t xml:space="preserve">Phép cộng số nguyên</w:t>
      </w:r>
      <w:r>
        <w:t xml:space="preserve"> </w:t>
      </w:r>
      <w:r>
        <w:rPr>
          <w:b/>
          <w:bCs/>
        </w:rPr>
        <w:t xml:space="preserve">Thời lượng:</w:t>
      </w:r>
      <w:r>
        <w:t xml:space="preserve"> </w:t>
      </w:r>
      <w:r>
        <w:t xml:space="preserve">2 tiết</w:t>
      </w:r>
    </w:p>
    <w:p>
      <w:r>
        <w:pict>
          <v:rect style="width:0;height:1.5pt" o:hralign="center" o:hrstd="t" o:hr="t"/>
        </w:pict>
      </w:r>
    </w:p>
    <w:bookmarkStart w:id="12" w:name="i.-mục-tiêu"/>
    <w:p>
      <w:pPr>
        <w:pStyle w:val="Heading2"/>
      </w:pPr>
      <w:r>
        <w:t xml:space="preserve">I. MỤC TIÊU</w:t>
      </w:r>
    </w:p>
    <w:bookmarkStart w:id="9" w:name="về-kiến-thức"/>
    <w:p>
      <w:pPr>
        <w:pStyle w:val="Heading3"/>
      </w:pPr>
      <w:r>
        <w:t xml:space="preserve">1. Về kiến thức</w:t>
      </w:r>
    </w:p>
    <w:p>
      <w:pPr>
        <w:pStyle w:val="Compact"/>
        <w:numPr>
          <w:ilvl w:val="0"/>
          <w:numId w:val="1001"/>
        </w:numPr>
      </w:pPr>
      <w:r>
        <w:t xml:space="preserve">Học sinh hiểu và thực hiện được quy tắc cộng hai số nguyên cùng dấu, cộng hai số nguyên khác dấu.</w:t>
      </w:r>
    </w:p>
    <w:p>
      <w:pPr>
        <w:pStyle w:val="Compact"/>
        <w:numPr>
          <w:ilvl w:val="0"/>
          <w:numId w:val="1001"/>
        </w:numPr>
      </w:pPr>
      <w:r>
        <w:t xml:space="preserve">Vận dụng được các tính chất của phép cộng số nguyên (giao hoán, kết hợp, cộng với số</w:t>
      </w:r>
      <w:r>
        <w:t xml:space="preserve"> </w:t>
      </w:r>
      <m:oMath>
        <m:r>
          <m:t>0</m:t>
        </m:r>
      </m:oMath>
      <w:r>
        <w:t xml:space="preserve">, cộng với số đối) để tính toán nhanh và chính xác.</w:t>
      </w:r>
    </w:p>
    <w:bookmarkEnd w:id="9"/>
    <w:bookmarkStart w:id="10" w:name="về-năng-lực"/>
    <w:p>
      <w:pPr>
        <w:pStyle w:val="Heading3"/>
      </w:pPr>
      <w:r>
        <w:t xml:space="preserve">2. Về năng lực</w:t>
      </w:r>
    </w:p>
    <w:p>
      <w:pPr>
        <w:pStyle w:val="Compact"/>
        <w:numPr>
          <w:ilvl w:val="0"/>
          <w:numId w:val="1002"/>
        </w:numPr>
      </w:pPr>
      <w:r>
        <w:rPr>
          <w:b/>
          <w:bCs/>
        </w:rPr>
        <w:t xml:space="preserve">Năng lực chung:</w:t>
      </w:r>
    </w:p>
    <w:p>
      <w:pPr>
        <w:pStyle w:val="Compact"/>
        <w:numPr>
          <w:ilvl w:val="1"/>
          <w:numId w:val="1003"/>
        </w:numPr>
      </w:pPr>
      <w:r>
        <w:t xml:space="preserve">Năng lực tự chủ và tự học qua việc chủ động ôn tập và tìm tòi các ví dụ thực tế về số nguyên.</w:t>
      </w:r>
    </w:p>
    <w:p>
      <w:pPr>
        <w:pStyle w:val="Compact"/>
        <w:numPr>
          <w:ilvl w:val="1"/>
          <w:numId w:val="1003"/>
        </w:numPr>
      </w:pPr>
      <w:r>
        <w:t xml:space="preserve">Năng lực giao tiếp và hợp tác thông qua hoạt động nhóm thảo luận tìm ra quy tắc cộng hai số nguyên.</w:t>
      </w:r>
    </w:p>
    <w:p>
      <w:pPr>
        <w:pStyle w:val="Compact"/>
        <w:numPr>
          <w:ilvl w:val="0"/>
          <w:numId w:val="1002"/>
        </w:numPr>
      </w:pPr>
      <w:r>
        <w:rPr>
          <w:b/>
          <w:bCs/>
        </w:rPr>
        <w:t xml:space="preserve">Năng lực đặc thù:</w:t>
      </w:r>
    </w:p>
    <w:p>
      <w:pPr>
        <w:pStyle w:val="Compact"/>
        <w:numPr>
          <w:ilvl w:val="1"/>
          <w:numId w:val="1004"/>
        </w:numPr>
      </w:pPr>
      <w:r>
        <w:t xml:space="preserve">Năng lực tư duy và lập luận toán học: Giải thích được các quy tắc cộng số nguyên thông qua trục số hoặc thực tế (nhiệt độ, số tiền nợ/có).</w:t>
      </w:r>
    </w:p>
    <w:p>
      <w:pPr>
        <w:pStyle w:val="Compact"/>
        <w:numPr>
          <w:ilvl w:val="1"/>
          <w:numId w:val="1004"/>
        </w:numPr>
      </w:pPr>
      <w:r>
        <w:t xml:space="preserve">Năng lực giải quyết vấn đề toán học: Vận dụng phép cộng số nguyên để giải quyết các bài toán thực tiễn.</w:t>
      </w:r>
    </w:p>
    <w:bookmarkEnd w:id="10"/>
    <w:bookmarkStart w:id="11" w:name="về-phẩm-chất"/>
    <w:p>
      <w:pPr>
        <w:pStyle w:val="Heading3"/>
      </w:pPr>
      <w:r>
        <w:t xml:space="preserve">3. Về phẩm chất</w:t>
      </w:r>
    </w:p>
    <w:p>
      <w:pPr>
        <w:pStyle w:val="Compact"/>
        <w:numPr>
          <w:ilvl w:val="0"/>
          <w:numId w:val="1005"/>
        </w:numPr>
      </w:pPr>
      <w:r>
        <w:rPr>
          <w:b/>
          <w:bCs/>
        </w:rPr>
        <w:t xml:space="preserve">Chăm chỉ:</w:t>
      </w:r>
      <w:r>
        <w:t xml:space="preserve"> </w:t>
      </w:r>
      <w:r>
        <w:t xml:space="preserve">Thường xuyên thực hiện các nhiệm vụ học tập được giao, có ý thức vận dụng toán học vào đời sống.</w:t>
      </w:r>
    </w:p>
    <w:p>
      <w:pPr>
        <w:pStyle w:val="Compact"/>
        <w:numPr>
          <w:ilvl w:val="0"/>
          <w:numId w:val="1005"/>
        </w:numPr>
      </w:pPr>
      <w:r>
        <w:rPr>
          <w:b/>
          <w:bCs/>
        </w:rPr>
        <w:t xml:space="preserve">Trung thực:</w:t>
      </w:r>
      <w:r>
        <w:t xml:space="preserve"> </w:t>
      </w:r>
      <w:r>
        <w:t xml:space="preserve">Khách quan, trung thực trong việc đánh giá kết quả học tập của bản thân và của nhóm.</w:t>
      </w:r>
    </w:p>
    <w:p>
      <w:pPr>
        <w:pStyle w:val="Compact"/>
        <w:numPr>
          <w:ilvl w:val="0"/>
          <w:numId w:val="1005"/>
        </w:numPr>
      </w:pPr>
      <w:r>
        <w:rPr>
          <w:b/>
          <w:bCs/>
        </w:rPr>
        <w:t xml:space="preserve">Trách nhiệm:</w:t>
      </w:r>
      <w:r>
        <w:t xml:space="preserve"> </w:t>
      </w:r>
      <w:r>
        <w:t xml:space="preserve">Có ý thức hợp tác trong làm việc nhóm, xây dựng bài học.</w:t>
      </w:r>
    </w:p>
    <w:p>
      <w:r>
        <w:pict>
          <v:rect style="width:0;height:1.5pt" o:hralign="center" o:hrstd="t" o:hr="t"/>
        </w:pict>
      </w:r>
    </w:p>
    <w:bookmarkEnd w:id="11"/>
    <w:bookmarkEnd w:id="12"/>
    <w:bookmarkStart w:id="15" w:name="ii.-thiết-bị-dạy-học-và-học-liệu"/>
    <w:p>
      <w:pPr>
        <w:pStyle w:val="Heading2"/>
      </w:pPr>
      <w:r>
        <w:t xml:space="preserve">II. THIẾT BỊ DẠY HỌC VÀ HỌC LIỆU</w:t>
      </w:r>
    </w:p>
    <w:bookmarkStart w:id="13" w:name="đối-với-giáo-viên"/>
    <w:p>
      <w:pPr>
        <w:pStyle w:val="Heading3"/>
      </w:pPr>
      <w:r>
        <w:t xml:space="preserve">1. Đối với giáo viên</w:t>
      </w:r>
    </w:p>
    <w:p>
      <w:pPr>
        <w:pStyle w:val="Compact"/>
        <w:numPr>
          <w:ilvl w:val="0"/>
          <w:numId w:val="1006"/>
        </w:numPr>
      </w:pPr>
      <w:r>
        <w:t xml:space="preserve">Kế hoạch bài dạy, sách giáo khoa Toán 6, phiếu học tập, máy chiếu/tivi, bảng phụ.</w:t>
      </w:r>
    </w:p>
    <w:p>
      <w:pPr>
        <w:pStyle w:val="Compact"/>
        <w:numPr>
          <w:ilvl w:val="0"/>
          <w:numId w:val="1006"/>
        </w:numPr>
      </w:pPr>
      <w:r>
        <w:t xml:space="preserve">Trực quan: Trục số vẽ sẵn trên bảng phụ.</w:t>
      </w:r>
    </w:p>
    <w:bookmarkEnd w:id="13"/>
    <w:bookmarkStart w:id="14" w:name="đối-với-học-sinh"/>
    <w:p>
      <w:pPr>
        <w:pStyle w:val="Heading3"/>
      </w:pPr>
      <w:r>
        <w:t xml:space="preserve">2. Đối với học sinh</w:t>
      </w:r>
    </w:p>
    <w:p>
      <w:pPr>
        <w:pStyle w:val="Compact"/>
        <w:numPr>
          <w:ilvl w:val="0"/>
          <w:numId w:val="1007"/>
        </w:numPr>
      </w:pPr>
      <w:r>
        <w:t xml:space="preserve">Sách giáo khoa, vở ghi, bút, thước kẻ, máy tính cầm tay (nếu có).</w:t>
      </w:r>
    </w:p>
    <w:p>
      <w:pPr>
        <w:pStyle w:val="Compact"/>
        <w:numPr>
          <w:ilvl w:val="0"/>
          <w:numId w:val="1007"/>
        </w:numPr>
      </w:pPr>
      <w:r>
        <w:t xml:space="preserve">Ôn tập về số đối của một số nguyên và phép cộng số tự nhiên.</w:t>
      </w:r>
    </w:p>
    <w:p>
      <w:r>
        <w:pict>
          <v:rect style="width:0;height:1.5pt" o:hralign="center" o:hrstd="t" o:hr="t"/>
        </w:pict>
      </w:r>
    </w:p>
    <w:bookmarkEnd w:id="14"/>
    <w:bookmarkEnd w:id="15"/>
    <w:bookmarkStart w:id="20" w:name="iii.-tiến-trình-dạy-học"/>
    <w:p>
      <w:pPr>
        <w:pStyle w:val="Heading2"/>
      </w:pPr>
      <w:r>
        <w:t xml:space="preserve">III. TIẾN TRÌNH DẠY HỌC</w:t>
      </w:r>
    </w:p>
    <w:bookmarkStart w:id="16" w:name="hoạt-động-1-mở-đầukhởi-động."/>
    <w:p>
      <w:pPr>
        <w:pStyle w:val="Heading3"/>
      </w:pPr>
      <w:r>
        <w:t xml:space="preserve">Hoạt động 1: Mở đầu/Khởi động.</w:t>
      </w:r>
    </w:p>
    <w:p>
      <w:pPr>
        <w:pStyle w:val="FirstParagraph"/>
      </w:pPr>
      <w:r>
        <w:rPr>
          <w:b/>
          <w:bCs/>
        </w:rPr>
        <w:t xml:space="preserve">a) Mục tiêu:</w:t>
      </w:r>
      <w:r>
        <w:t xml:space="preserve"> </w:t>
      </w:r>
      <w:r>
        <w:t xml:space="preserve">Tạo tâm thế hứng thú cho học sinh, gợi mở vấn đề thực tế dẫn đến sự cần thiết phải biết cộng hai số nguyên.</w:t>
      </w:r>
      <w:r>
        <w:t xml:space="preserve"> </w:t>
      </w:r>
      <w:r>
        <w:rPr>
          <w:b/>
          <w:bCs/>
        </w:rPr>
        <w:t xml:space="preserve">b) Nội dung:</w:t>
      </w:r>
      <w:r>
        <w:t xml:space="preserve"> </w:t>
      </w:r>
      <w:r>
        <w:t xml:space="preserve">Học sinh tham gia trò chơi</w:t>
      </w:r>
      <w:r>
        <w:t xml:space="preserve"> </w:t>
      </w:r>
      <w:r>
        <w:t xml:space="preserve">“Nhiệt độ thay đổi”</w:t>
      </w:r>
      <w:r>
        <w:t xml:space="preserve"> </w:t>
      </w:r>
      <w:r>
        <w:t xml:space="preserve">liên quan đến việc tăng giảm nhiệt độ dưới</w:t>
      </w:r>
      <w:r>
        <w:t xml:space="preserve"> </w:t>
      </w:r>
      <m:oMath>
        <m:sSup>
          <m:e>
            <m:r>
              <m:t>0</m:t>
            </m:r>
          </m:e>
          <m:sup>
            <m:r>
              <m:rPr>
                <m:sty m:val="p"/>
              </m:rPr>
              <m:t>∘</m:t>
            </m:r>
          </m:sup>
        </m:sSup>
        <m:r>
          <m:rPr>
            <m:nor/>
            <m:sty m:val="p"/>
          </m:rPr>
          <m:t>C</m:t>
        </m:r>
      </m:oMath>
      <w:r>
        <w:t xml:space="preserve">.</w:t>
      </w:r>
      <w:r>
        <w:t xml:space="preserve"> </w:t>
      </w:r>
      <w:r>
        <w:rPr>
          <w:b/>
          <w:bCs/>
        </w:rPr>
        <w:t xml:space="preserve">c) Sản phẩm:</w:t>
      </w:r>
      <w:r>
        <w:t xml:space="preserve"> </w:t>
      </w:r>
      <w:r>
        <w:t xml:space="preserve">Câu trả lời của học sinh cho bài toán mở đầu.</w:t>
      </w:r>
      <w:r>
        <w:t xml:space="preserve"> </w:t>
      </w:r>
      <w:r>
        <w:rPr>
          <w:b/>
          <w:bCs/>
        </w:rPr>
        <w:t xml:space="preserve">d) Tổ chức thực hiện: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Hoạt động của Giáo viên</w:t>
            </w:r>
          </w:p>
        </w:tc>
        <w:tc>
          <w:tcPr/>
          <w:p>
            <w:pPr>
              <w:pStyle w:val="Compact"/>
              <w:jc w:val="left"/>
            </w:pPr>
            <w:r>
              <w:t xml:space="preserve">Hoạt động của Học sinh</w:t>
            </w:r>
          </w:p>
        </w:tc>
      </w:tr>
      <w:tr>
        <w:tc>
          <w:tcPr/>
          <w:p>
            <w:pPr>
              <w:pStyle w:val="Compact"/>
              <w:jc w:val="left"/>
            </w:pPr>
            <w:r>
              <w:rPr>
                <w:b/>
                <w:bCs/>
              </w:rPr>
              <w:t xml:space="preserve">Giao nhiệm vụ:</w:t>
            </w:r>
            <w:r>
              <w:t xml:space="preserve"> </w:t>
            </w:r>
            <w:r>
              <w:t xml:space="preserve">Giáo viên chiếu tình huống thực tế:</w:t>
            </w:r>
            <w:r>
              <w:t xml:space="preserve"> </w:t>
            </w:r>
            <w:r>
              <w:t xml:space="preserve">“Nhiệt độ buổi sáng ở một khu trượt tuyết là</w:t>
            </w:r>
            <w:r>
              <w:t xml:space="preserve"> </w:t>
            </w:r>
            <m:oMath>
              <m:r>
                <m:rPr>
                  <m:sty m:val="p"/>
                </m:rPr>
                <m:t>−</m:t>
              </m:r>
              <m:sSup>
                <m:e>
                  <m:r>
                    <m:t>3</m:t>
                  </m:r>
                </m:e>
                <m:sup>
                  <m:r>
                    <m:rPr>
                      <m:sty m:val="p"/>
                    </m:rPr>
                    <m:t>∘</m:t>
                  </m:r>
                </m:sup>
              </m:sSup>
              <m:r>
                <m:rPr>
                  <m:nor/>
                  <m:sty m:val="p"/>
                </m:rPr>
                <m:t>C</m:t>
              </m:r>
            </m:oMath>
            <w:r>
              <w:t xml:space="preserve">. Đến trưa nhiệt độ tăng lên</w:t>
            </w:r>
            <w:r>
              <w:t xml:space="preserve"> </w:t>
            </w:r>
            <m:oMath>
              <m:sSup>
                <m:e>
                  <m:r>
                    <m:t>5</m:t>
                  </m:r>
                </m:e>
                <m:sup>
                  <m:r>
                    <m:rPr>
                      <m:sty m:val="p"/>
                    </m:rPr>
                    <m:t>∘</m:t>
                  </m:r>
                </m:sup>
              </m:sSup>
              <m:r>
                <m:rPr>
                  <m:nor/>
                  <m:sty m:val="p"/>
                </m:rPr>
                <m:t>C</m:t>
              </m:r>
            </m:oMath>
            <w:r>
              <w:t xml:space="preserve">. Hỏi nhiệt độ lúc trưa là bao nhiêu độ?”</w:t>
            </w:r>
            <w:r>
              <w:t xml:space="preserve">. Yêu cầu học sinh thảo luận cặp đôi để tìm cách giải.</w:t>
            </w:r>
          </w:p>
        </w:tc>
        <w:tc>
          <w:tcPr/>
          <w:p>
            <w:pPr>
              <w:pStyle w:val="Compact"/>
              <w:jc w:val="left"/>
            </w:pPr>
            <w:r>
              <w:rPr>
                <w:b/>
                <w:bCs/>
              </w:rPr>
              <w:t xml:space="preserve">Thực hiện nhiệm vụ:</w:t>
            </w:r>
            <w:r>
              <w:t xml:space="preserve"> </w:t>
            </w:r>
            <w:r>
              <w:t xml:space="preserve">Học sinh tiếp nhận nhiệm vụ, thảo luận cặp đôi, suy nghĩ và tìm cách biểu diễn phép tính cho bài toán trên trục số hoặc dựa vào thực tế.</w:t>
            </w:r>
          </w:p>
        </w:tc>
      </w:tr>
      <w:tr>
        <w:tc>
          <w:tcPr/>
          <w:p>
            <w:pPr>
              <w:pStyle w:val="Compact"/>
              <w:jc w:val="left"/>
            </w:pPr>
            <w:r>
              <w:rPr>
                <w:b/>
                <w:bCs/>
              </w:rPr>
              <w:t xml:space="preserve">Báo cáo, thảo luận:</w:t>
            </w:r>
            <w:r>
              <w:t xml:space="preserve"> </w:t>
            </w:r>
            <w:r>
              <w:t xml:space="preserve">Giáo viên gọi đại diện 1-2 học sinh đứng dậy chia sẻ cách tính và kết quả của mình. Các học sinh khác nhận xét, bổ sung.</w:t>
            </w:r>
          </w:p>
        </w:tc>
        <w:tc>
          <w:tcPr/>
          <w:p>
            <w:pPr>
              <w:pStyle w:val="Compact"/>
              <w:jc w:val="left"/>
            </w:pPr>
            <w:r>
              <w:rPr>
                <w:b/>
                <w:bCs/>
              </w:rPr>
              <w:t xml:space="preserve">Báo cáo, thảo luận:</w:t>
            </w:r>
            <w:r>
              <w:t xml:space="preserve"> </w:t>
            </w:r>
            <w:r>
              <w:t xml:space="preserve">Học sinh trình bày kết quả:</w:t>
            </w:r>
            <w:r>
              <w:t xml:space="preserve"> </w:t>
            </w:r>
            <m:oMath>
              <m:r>
                <m:rPr>
                  <m:sty m:val="p"/>
                </m:rPr>
                <m:t>−</m:t>
              </m:r>
              <m:r>
                <m:t>3</m:t>
              </m:r>
              <m:r>
                <m:rPr>
                  <m:sty m:val="p"/>
                </m:rPr>
                <m:t>+</m:t>
              </m:r>
              <m:r>
                <m:t>5</m:t>
              </m:r>
              <m:r>
                <m:rPr>
                  <m:sty m:val="p"/>
                </m:rPr>
                <m:t>=</m:t>
              </m:r>
              <m:r>
                <m:t>2</m:t>
              </m:r>
            </m:oMath>
            <w:r>
              <w:t xml:space="preserve"> </w:t>
            </w:r>
            <w:r>
              <w:t xml:space="preserve">(</w:t>
            </w:r>
            <m:oMath>
              <m:sSup>
                <m:e>
                  <m:r>
                    <m:t>​</m:t>
                  </m:r>
                </m:e>
                <m:sup>
                  <m:r>
                    <m:rPr>
                      <m:sty m:val="p"/>
                    </m:rPr>
                    <m:t>∘</m:t>
                  </m:r>
                </m:sup>
              </m:sSup>
              <m:r>
                <m:rPr>
                  <m:nor/>
                  <m:sty m:val="p"/>
                </m:rPr>
                <m:t>C</m:t>
              </m:r>
            </m:oMath>
            <w:r>
              <w:t xml:space="preserve">). Học sinh khác lắng nghe, nhận xét.</w:t>
            </w:r>
          </w:p>
        </w:tc>
      </w:tr>
      <w:tr>
        <w:tc>
          <w:tcPr/>
          <w:p>
            <w:pPr>
              <w:pStyle w:val="Compact"/>
              <w:jc w:val="left"/>
            </w:pPr>
            <w:r>
              <w:rPr>
                <w:b/>
                <w:bCs/>
              </w:rPr>
              <w:t xml:space="preserve">Kết luận, nhận định:</w:t>
            </w:r>
            <w:r>
              <w:t xml:space="preserve"> </w:t>
            </w:r>
            <w:r>
              <w:t xml:space="preserve">Giáo viên đánh giá câu trả lời của học sinh, dẫn dắt vào bài học mới: Để thực hiện các phép tính cộng hai số nguyên (cùng dấu, khác dấu) một cách tổng quát và chính xác, chúng ta cùng nghiên cứu bài học hôm nay:</w:t>
            </w:r>
            <w:r>
              <w:t xml:space="preserve"> </w:t>
            </w:r>
            <w:r>
              <w:rPr>
                <w:b/>
                <w:bCs/>
              </w:rPr>
              <w:t xml:space="preserve">Phép cộng số nguyên</w:t>
            </w:r>
            <w:r>
              <w:t xml:space="preserve">.</w:t>
            </w:r>
          </w:p>
        </w:tc>
        <w:tc>
          <w:tcPr/>
          <w:p>
            <w:pPr>
              <w:pStyle w:val="Compact"/>
              <w:jc w:val="left"/>
            </w:pPr>
            <w:r>
              <w:rPr>
                <w:b/>
                <w:bCs/>
              </w:rPr>
              <w:t xml:space="preserve">Kết luận, nhận định:</w:t>
            </w:r>
            <w:r>
              <w:t xml:space="preserve"> </w:t>
            </w:r>
            <w:r>
              <w:t xml:space="preserve">Học sinh ghi tên bài mới vào vở.</w:t>
            </w:r>
          </w:p>
        </w:tc>
      </w:tr>
    </w:tbl>
    <w:p>
      <w:r>
        <w:pict>
          <v:rect style="width:0;height:1.5pt" o:hralign="center" o:hrstd="t" o:hr="t"/>
        </w:pict>
      </w:r>
    </w:p>
    <w:bookmarkEnd w:id="16"/>
    <w:bookmarkStart w:id="17" w:name="hoạt-động-2-hình-thành-kiến-thức-mới."/>
    <w:p>
      <w:pPr>
        <w:pStyle w:val="Heading3"/>
      </w:pPr>
      <w:r>
        <w:t xml:space="preserve">Hoạt động 2: Hình thành kiến thức mới.</w:t>
      </w:r>
    </w:p>
    <w:p>
      <w:pPr>
        <w:pStyle w:val="FirstParagraph"/>
      </w:pPr>
      <w:r>
        <w:rPr>
          <w:b/>
          <w:bCs/>
        </w:rPr>
        <w:t xml:space="preserve">a) Mục tiêu:</w:t>
      </w:r>
      <w:r>
        <w:t xml:space="preserve"> </w:t>
      </w:r>
      <w:r>
        <w:t xml:space="preserve">Học sinh nắm vững quy tắc cộng hai số nguyên cùng dấu và cộng hai số nguyên khác dấu.</w:t>
      </w:r>
      <w:r>
        <w:t xml:space="preserve"> </w:t>
      </w:r>
      <w:r>
        <w:rPr>
          <w:b/>
          <w:bCs/>
        </w:rPr>
        <w:t xml:space="preserve">b) Nội dung:</w:t>
      </w:r>
      <w:r>
        <w:t xml:space="preserve"> </w:t>
      </w:r>
      <w:r>
        <w:t xml:space="preserve">Khám phá quy tắc cộng thông qua trục số và ví dụ thực tế.</w:t>
      </w:r>
      <w:r>
        <w:t xml:space="preserve"> </w:t>
      </w:r>
      <w:r>
        <w:rPr>
          <w:b/>
          <w:bCs/>
        </w:rPr>
        <w:t xml:space="preserve">c) Sản phẩm:</w:t>
      </w:r>
      <w:r>
        <w:t xml:space="preserve"> </w:t>
      </w:r>
      <w:r>
        <w:t xml:space="preserve">Quy tắc cộng hai số nguyên cùng dấu và khác dấu được ghi nhớ và vận dụng vào các ví dụ cơ bản.</w:t>
      </w:r>
      <w:r>
        <w:t xml:space="preserve"> </w:t>
      </w:r>
      <w:r>
        <w:rPr>
          <w:b/>
          <w:bCs/>
        </w:rPr>
        <w:t xml:space="preserve">d) Tổ chức thực hiện: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Hoạt động của Giáo viên</w:t>
            </w:r>
          </w:p>
        </w:tc>
        <w:tc>
          <w:tcPr/>
          <w:p>
            <w:pPr>
              <w:pStyle w:val="Compact"/>
              <w:jc w:val="left"/>
            </w:pPr>
            <w:r>
              <w:t xml:space="preserve">Hoạt động của Học sinh</w:t>
            </w:r>
          </w:p>
        </w:tc>
      </w:tr>
      <w:tr>
        <w:tc>
          <w:tcPr/>
          <w:p>
            <w:pPr>
              <w:pStyle w:val="Compact"/>
              <w:jc w:val="left"/>
            </w:pPr>
            <w:r>
              <w:rPr>
                <w:b/>
                <w:bCs/>
              </w:rPr>
              <w:t xml:space="preserve">Giao nhiệm vụ:</w:t>
            </w:r>
            <w:r>
              <w:t xml:space="preserve"> </w:t>
            </w:r>
            <w:r>
              <w:t xml:space="preserve">Giáo viên chia lớp thành 4 nhóm, giao Phiếu học tập số 1 (tìm hiểu quy tắc cộng hai số nguyên dương, hai số nguyên âm) và Phiếu học tập số 2 (cộng hai số nguyên khác dấu).</w:t>
            </w:r>
          </w:p>
        </w:tc>
        <w:tc>
          <w:tcPr/>
          <w:p>
            <w:pPr>
              <w:pStyle w:val="Compact"/>
              <w:jc w:val="left"/>
            </w:pPr>
            <w:r>
              <w:rPr>
                <w:b/>
                <w:bCs/>
              </w:rPr>
              <w:t xml:space="preserve">Thực hiện nhiệm vụ:</w:t>
            </w:r>
            <w:r>
              <w:t xml:space="preserve"> </w:t>
            </w:r>
            <w:r>
              <w:t xml:space="preserve">Các nhóm thảo luận, quan sát trục số trên phiếu học tập để thực hiện các phép tính theo yêu cầu của giáo viên và rút ra nhận xét.</w:t>
            </w:r>
          </w:p>
        </w:tc>
      </w:tr>
      <w:tr>
        <w:tc>
          <w:tcPr/>
          <w:p>
            <w:pPr>
              <w:pStyle w:val="Compact"/>
              <w:jc w:val="left"/>
            </w:pPr>
            <w:r>
              <w:rPr>
                <w:b/>
                <w:bCs/>
              </w:rPr>
              <w:t xml:space="preserve">Báo cáo, thảo luận:</w:t>
            </w:r>
            <w:r>
              <w:t xml:space="preserve"> </w:t>
            </w:r>
            <w:r>
              <w:t xml:space="preserve">Giáo viên mời đại diện các nhóm lên bảng trình bày kết quả thảo luận. Các nhóm khác nhận xét và góp ý.</w:t>
            </w:r>
          </w:p>
        </w:tc>
        <w:tc>
          <w:tcPr/>
          <w:p>
            <w:pPr>
              <w:pStyle w:val="Compact"/>
              <w:jc w:val="left"/>
            </w:pPr>
            <w:r>
              <w:rPr>
                <w:b/>
                <w:bCs/>
              </w:rPr>
              <w:t xml:space="preserve">Báo cáo, thảo luận:</w:t>
            </w:r>
            <w:r>
              <w:t xml:space="preserve"> </w:t>
            </w:r>
            <w:r>
              <w:t xml:space="preserve">Đại diện nhóm trình bày cách cộng trên trục số: Ví dụ</w:t>
            </w:r>
            <w:r>
              <w:t xml:space="preserve"> </w:t>
            </w:r>
            <m:oMath>
              <m:r>
                <m:rPr>
                  <m:sty m:val="p"/>
                </m:rPr>
                <m:t>(</m:t>
              </m:r>
              <m:r>
                <m:rPr>
                  <m:sty m:val="p"/>
                </m:rPr>
                <m:t>−</m:t>
              </m:r>
              <m:r>
                <m:t>2</m:t>
              </m:r>
              <m:r>
                <m:rPr>
                  <m:sty m:val="p"/>
                </m:rPr>
                <m:t>)</m:t>
              </m:r>
              <m:r>
                <m:rPr>
                  <m:sty m:val="p"/>
                </m:rPr>
                <m:t>+</m:t>
              </m:r>
              <m:r>
                <m:rPr>
                  <m:sty m:val="p"/>
                </m:rPr>
                <m:t>(</m:t>
              </m:r>
              <m:r>
                <m:rPr>
                  <m:sty m:val="p"/>
                </m:rPr>
                <m:t>−</m:t>
              </m:r>
              <m:r>
                <m:t>3</m:t>
              </m:r>
              <m:r>
                <m:rPr>
                  <m:sty m:val="p"/>
                </m:rPr>
                <m:t>)</m:t>
              </m:r>
              <m:r>
                <m:rPr>
                  <m:sty m:val="p"/>
                </m:rPr>
                <m:t>=</m:t>
              </m:r>
              <m:r>
                <m:rPr>
                  <m:sty m:val="p"/>
                </m:rPr>
                <m:t>−</m:t>
              </m:r>
              <m:r>
                <m:t>5</m:t>
              </m:r>
            </m:oMath>
            <w:r>
              <w:t xml:space="preserve">. Nhóm khác theo dõi, nhận xét và bổ sung.</w:t>
            </w:r>
          </w:p>
        </w:tc>
      </w:tr>
      <w:tr>
        <w:tc>
          <w:tcPr/>
          <w:p>
            <w:pPr>
              <w:pStyle w:val="Compact"/>
              <w:jc w:val="left"/>
            </w:pPr>
            <w:r>
              <w:rPr>
                <w:b/>
                <w:bCs/>
              </w:rPr>
              <w:t xml:space="preserve">Kết luận, nhận định:</w:t>
            </w:r>
            <w:r>
              <w:t xml:space="preserve"> </w:t>
            </w:r>
            <w:r>
              <w:t xml:space="preserve">Giáo viên chính xác hóa kiến thức và chốt quy tắc:</w:t>
            </w:r>
            <w:r>
              <w:t xml:space="preserve"> </w:t>
            </w:r>
            <w:r>
              <w:t xml:space="preserve">1. Cộng hai số nguyên cùng dấu: Cộng hai giá trị tuyệt đối của chúng rồi đặt dấu chung trước kết quả.</w:t>
            </w:r>
            <w:r>
              <w:t xml:space="preserve">2. Cộng hai số nguyên khác dấu: Lấy hiệu hai giá trị tuyệt đối (số lớn trừ số bé) rồi đặt dấu của số có giá trị tuyệt đối lớn hơn trước kết quả.</w:t>
            </w:r>
          </w:p>
        </w:tc>
        <w:tc>
          <w:tcPr/>
          <w:p>
            <w:pPr>
              <w:pStyle w:val="Compact"/>
              <w:jc w:val="left"/>
            </w:pPr>
            <w:r>
              <w:rPr>
                <w:b/>
                <w:bCs/>
              </w:rPr>
              <w:t xml:space="preserve">Kết luận, nhận định:</w:t>
            </w:r>
            <w:r>
              <w:t xml:space="preserve"> </w:t>
            </w:r>
            <w:r>
              <w:t xml:space="preserve">Học sinh ghi nhớ quy tắc vào vở, lấy ví dụ minh họa cho từng trường hợp.</w:t>
            </w:r>
          </w:p>
        </w:tc>
      </w:tr>
    </w:tbl>
    <w:p>
      <w:r>
        <w:pict>
          <v:rect style="width:0;height:1.5pt" o:hralign="center" o:hrstd="t" o:hr="t"/>
        </w:pict>
      </w:r>
    </w:p>
    <w:bookmarkEnd w:id="17"/>
    <w:bookmarkStart w:id="18" w:name="hoạt-động-3-luyện-tập."/>
    <w:p>
      <w:pPr>
        <w:pStyle w:val="Heading3"/>
      </w:pPr>
      <w:r>
        <w:t xml:space="preserve">Hoạt động 3: Luyện tập.</w:t>
      </w:r>
    </w:p>
    <w:p>
      <w:pPr>
        <w:pStyle w:val="FirstParagraph"/>
      </w:pPr>
      <w:r>
        <w:rPr>
          <w:b/>
          <w:bCs/>
        </w:rPr>
        <w:t xml:space="preserve">a) Mục tiêu:</w:t>
      </w:r>
      <w:r>
        <w:t xml:space="preserve"> </w:t>
      </w:r>
      <w:r>
        <w:t xml:space="preserve">Củng cố trực tiếp quy tắc cộng hai số nguyên thông qua các bài tập tính toán cơ bản.</w:t>
      </w:r>
      <w:r>
        <w:t xml:space="preserve"> </w:t>
      </w:r>
      <w:r>
        <w:rPr>
          <w:b/>
          <w:bCs/>
        </w:rPr>
        <w:t xml:space="preserve">b) Nội dung:</w:t>
      </w:r>
      <w:r>
        <w:t xml:space="preserve"> </w:t>
      </w:r>
      <w:r>
        <w:t xml:space="preserve">Làm các bài tập tính toán cá nhân và hoạt động nhóm nhỏ (Ví dụ: Tính tổng các biểu thức số nguyên).</w:t>
      </w:r>
      <w:r>
        <w:t xml:space="preserve"> </w:t>
      </w:r>
      <w:r>
        <w:rPr>
          <w:b/>
          <w:bCs/>
        </w:rPr>
        <w:t xml:space="preserve">c) Sản phẩm:</w:t>
      </w:r>
      <w:r>
        <w:t xml:space="preserve"> </w:t>
      </w:r>
      <w:r>
        <w:t xml:space="preserve">Vở ghi của học sinh với các bài tập tính toán đúng đắn.</w:t>
      </w:r>
      <w:r>
        <w:t xml:space="preserve"> </w:t>
      </w:r>
      <w:r>
        <w:rPr>
          <w:b/>
          <w:bCs/>
        </w:rPr>
        <w:t xml:space="preserve">d) Tổ chức thực hiện: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Hoạt động của Giáo viên</w:t>
            </w:r>
          </w:p>
        </w:tc>
        <w:tc>
          <w:tcPr/>
          <w:p>
            <w:pPr>
              <w:pStyle w:val="Compact"/>
              <w:jc w:val="left"/>
            </w:pPr>
            <w:r>
              <w:t xml:space="preserve">Hoạt động của Học sinh</w:t>
            </w:r>
          </w:p>
        </w:tc>
      </w:tr>
      <w:tr>
        <w:tc>
          <w:tcPr/>
          <w:p>
            <w:pPr>
              <w:pStyle w:val="Compact"/>
              <w:jc w:val="left"/>
            </w:pPr>
            <w:r>
              <w:rPr>
                <w:b/>
                <w:bCs/>
              </w:rPr>
              <w:t xml:space="preserve">Giao nhiệm vụ:</w:t>
            </w:r>
            <w:r>
              <w:t xml:space="preserve"> </w:t>
            </w:r>
            <w:r>
              <w:t xml:space="preserve">Giáo viên yêu cầu học sinh làm cá nhân các bài tập sau vào vở:</w:t>
            </w:r>
            <w:r>
              <w:t xml:space="preserve"> </w:t>
            </w:r>
            <w:r>
              <w:t xml:space="preserve">a)</w:t>
            </w:r>
            <w:r>
              <w:t xml:space="preserve"> </w:t>
            </w:r>
            <m:oMath>
              <m:r>
                <m:rPr>
                  <m:sty m:val="p"/>
                </m:rPr>
                <m:t>(</m:t>
              </m:r>
              <m:r>
                <m:rPr>
                  <m:sty m:val="p"/>
                </m:rPr>
                <m:t>−</m:t>
              </m:r>
              <m:r>
                <m:t>15</m:t>
              </m:r>
              <m:r>
                <m:rPr>
                  <m:sty m:val="p"/>
                </m:rPr>
                <m:t>)</m:t>
              </m:r>
              <m:r>
                <m:rPr>
                  <m:sty m:val="p"/>
                </m:rPr>
                <m:t>+</m:t>
              </m:r>
              <m:r>
                <m:rPr>
                  <m:sty m:val="p"/>
                </m:rPr>
                <m:t>(</m:t>
              </m:r>
              <m:r>
                <m:rPr>
                  <m:sty m:val="p"/>
                </m:rPr>
                <m:t>−</m:t>
              </m:r>
              <m:r>
                <m:t>25</m:t>
              </m:r>
              <m:r>
                <m:rPr>
                  <m:sty m:val="p"/>
                </m:rPr>
                <m:t>)</m:t>
              </m:r>
            </m:oMath>
            <w:r>
              <w:t xml:space="preserve">b)</w:t>
            </w:r>
            <w:r>
              <w:t xml:space="preserve"> </w:t>
            </w:r>
            <m:oMath>
              <m:r>
                <m:t>37</m:t>
              </m:r>
              <m:r>
                <m:rPr>
                  <m:sty m:val="p"/>
                </m:rPr>
                <m:t>+</m:t>
              </m:r>
              <m:r>
                <m:rPr>
                  <m:sty m:val="p"/>
                </m:rPr>
                <m:t>(</m:t>
              </m:r>
              <m:r>
                <m:rPr>
                  <m:sty m:val="p"/>
                </m:rPr>
                <m:t>−</m:t>
              </m:r>
              <m:r>
                <m:t>17</m:t>
              </m:r>
              <m:r>
                <m:rPr>
                  <m:sty m:val="p"/>
                </m:rPr>
                <m:t>)</m:t>
              </m:r>
            </m:oMath>
            <w:r>
              <w:t xml:space="preserve">c)</w:t>
            </w:r>
            <w:r>
              <w:t xml:space="preserve"> </w:t>
            </w:r>
            <m:oMath>
              <m:r>
                <m:rPr>
                  <m:sty m:val="p"/>
                </m:rPr>
                <m:t>(</m:t>
              </m:r>
              <m:r>
                <m:rPr>
                  <m:sty m:val="p"/>
                </m:rPr>
                <m:t>−</m:t>
              </m:r>
              <m:r>
                <m:t>50</m:t>
              </m:r>
              <m:r>
                <m:rPr>
                  <m:sty m:val="p"/>
                </m:rPr>
                <m:t>)</m:t>
              </m:r>
              <m:r>
                <m:rPr>
                  <m:sty m:val="p"/>
                </m:rPr>
                <m:t>+</m:t>
              </m:r>
              <m:r>
                <m:t>120</m:t>
              </m:r>
            </m:oMath>
            <w:r>
              <w:t xml:space="preserve">d)</w:t>
            </w:r>
            <w:r>
              <w:t xml:space="preserve"> </w:t>
            </w:r>
            <m:oMath>
              <m:r>
                <m:rPr>
                  <m:sty m:val="p"/>
                </m:rPr>
                <m:t>(</m:t>
              </m:r>
              <m:r>
                <m:rPr>
                  <m:sty m:val="p"/>
                </m:rPr>
                <m:t>−</m:t>
              </m:r>
              <m:r>
                <m:t>123</m:t>
              </m:r>
              <m:r>
                <m:rPr>
                  <m:sty m:val="p"/>
                </m:rPr>
                <m:t>)</m:t>
              </m:r>
              <m:r>
                <m:rPr>
                  <m:sty m:val="p"/>
                </m:rPr>
                <m:t>+</m:t>
              </m:r>
              <m:r>
                <m:rPr>
                  <m:sty m:val="p"/>
                </m:rPr>
                <m:t>(</m:t>
              </m:r>
              <m:r>
                <m:rPr>
                  <m:sty m:val="p"/>
                </m:rPr>
                <m:t>−</m:t>
              </m:r>
              <m:r>
                <m:t>77</m:t>
              </m:r>
              <m:r>
                <m:rPr>
                  <m:sty m:val="p"/>
                </m:rPr>
                <m:t>)</m:t>
              </m:r>
            </m:oMath>
          </w:p>
        </w:tc>
        <w:tc>
          <w:tcPr/>
          <w:p>
            <w:pPr>
              <w:pStyle w:val="Compact"/>
              <w:jc w:val="left"/>
            </w:pPr>
            <w:r>
              <w:rPr>
                <w:b/>
                <w:bCs/>
              </w:rPr>
              <w:t xml:space="preserve">Thực hiện nhiệm vụ:</w:t>
            </w:r>
            <w:r>
              <w:t xml:space="preserve"> </w:t>
            </w:r>
            <w:r>
              <w:t xml:space="preserve">Học sinh tự lực suy nghĩ, áp dụng quy tắc đã học để làm bài vào vở cá nhân.</w:t>
            </w:r>
          </w:p>
        </w:tc>
      </w:tr>
      <w:tr>
        <w:tc>
          <w:tcPr/>
          <w:p>
            <w:pPr>
              <w:pStyle w:val="Compact"/>
              <w:jc w:val="left"/>
            </w:pPr>
            <w:r>
              <w:rPr>
                <w:b/>
                <w:bCs/>
              </w:rPr>
              <w:t xml:space="preserve">Báo cáo, thảo luận:</w:t>
            </w:r>
            <w:r>
              <w:t xml:space="preserve"> </w:t>
            </w:r>
            <w:r>
              <w:t xml:space="preserve">Giáo viên gọi 4 học sinh lên bảng làm bài, mỗi em làm một câu. Giáo viên yêu cầu lớp theo dõi và nhận xét bài làm trên bảng.</w:t>
            </w:r>
          </w:p>
        </w:tc>
        <w:tc>
          <w:tcPr/>
          <w:p>
            <w:pPr>
              <w:pStyle w:val="Compact"/>
              <w:jc w:val="left"/>
            </w:pPr>
            <w:r>
              <w:rPr>
                <w:b/>
                <w:bCs/>
              </w:rPr>
              <w:t xml:space="preserve">Báo cáo, thảo luận:</w:t>
            </w:r>
            <w:r>
              <w:t xml:space="preserve"> </w:t>
            </w:r>
            <w:r>
              <w:t xml:space="preserve">4 học sinh lên bảng trình bày. Kết quả: a)</w:t>
            </w:r>
            <w:r>
              <w:t xml:space="preserve"> </w:t>
            </w:r>
            <m:oMath>
              <m:r>
                <m:rPr>
                  <m:sty m:val="p"/>
                </m:rPr>
                <m:t>−</m:t>
              </m:r>
              <m:r>
                <m:t>40</m:t>
              </m:r>
            </m:oMath>
            <w:r>
              <w:t xml:space="preserve">; b)</w:t>
            </w:r>
            <w:r>
              <w:t xml:space="preserve"> </w:t>
            </w:r>
            <m:oMath>
              <m:r>
                <m:t>20</m:t>
              </m:r>
            </m:oMath>
            <w:r>
              <w:t xml:space="preserve">; c)</w:t>
            </w:r>
            <w:r>
              <w:t xml:space="preserve"> </w:t>
            </w:r>
            <m:oMath>
              <m:r>
                <m:t>70</m:t>
              </m:r>
            </m:oMath>
            <w:r>
              <w:t xml:space="preserve">; d)</w:t>
            </w:r>
            <w:r>
              <w:t xml:space="preserve"> </w:t>
            </w:r>
            <m:oMath>
              <m:r>
                <m:rPr>
                  <m:sty m:val="p"/>
                </m:rPr>
                <m:t>−</m:t>
              </m:r>
              <m:r>
                <m:t>200</m:t>
              </m:r>
            </m:oMath>
            <w:r>
              <w:t xml:space="preserve">. Cả lớp theo dõi, nhận xét, sửa bài nếu sai.</w:t>
            </w:r>
          </w:p>
        </w:tc>
      </w:tr>
      <w:tr>
        <w:tc>
          <w:tcPr/>
          <w:p>
            <w:pPr>
              <w:pStyle w:val="Compact"/>
              <w:jc w:val="left"/>
            </w:pPr>
            <w:r>
              <w:rPr>
                <w:b/>
                <w:bCs/>
              </w:rPr>
              <w:t xml:space="preserve">Kết luận, nhận định:</w:t>
            </w:r>
            <w:r>
              <w:t xml:space="preserve"> </w:t>
            </w:r>
            <w:r>
              <w:t xml:space="preserve">Giáo viên nhận xét bài làm của học sinh, tuyên dương các em làm nhanh, chính xác và nhấn mạnh những lỗi sai thường gặp (như nhầm lẫn về dấu của kết quả).</w:t>
            </w:r>
          </w:p>
        </w:tc>
        <w:tc>
          <w:tcPr/>
          <w:p>
            <w:pPr>
              <w:pStyle w:val="Compact"/>
              <w:jc w:val="left"/>
            </w:pPr>
            <w:r>
              <w:rPr>
                <w:b/>
                <w:bCs/>
              </w:rPr>
              <w:t xml:space="preserve">Kết luận, nhận định:</w:t>
            </w:r>
            <w:r>
              <w:t xml:space="preserve"> </w:t>
            </w:r>
            <w:r>
              <w:t xml:space="preserve">Học sinh lắng nghe, tự sửa chữa lỗi sai trong vở (nếu có) và rút kinh nghiệm.</w:t>
            </w:r>
          </w:p>
        </w:tc>
      </w:tr>
    </w:tbl>
    <w:p>
      <w:r>
        <w:pict>
          <v:rect style="width:0;height:1.5pt" o:hralign="center" o:hrstd="t" o:hr="t"/>
        </w:pict>
      </w:r>
    </w:p>
    <w:bookmarkEnd w:id="18"/>
    <w:bookmarkStart w:id="19" w:name="hoạt-động-4-vận-dụng."/>
    <w:p>
      <w:pPr>
        <w:pStyle w:val="Heading3"/>
      </w:pPr>
      <w:r>
        <w:t xml:space="preserve">Hoạt động 4: Vận dụng.</w:t>
      </w:r>
    </w:p>
    <w:p>
      <w:pPr>
        <w:pStyle w:val="FirstParagraph"/>
      </w:pPr>
      <w:r>
        <w:rPr>
          <w:b/>
          <w:bCs/>
        </w:rPr>
        <w:t xml:space="preserve">a) Mục tiêu:</w:t>
      </w:r>
      <w:r>
        <w:t xml:space="preserve"> </w:t>
      </w:r>
      <w:r>
        <w:t xml:space="preserve">Vận dụng kiến thức về phép cộng số nguyên để giải quyết một số bài toán thực tiễn.</w:t>
      </w:r>
      <w:r>
        <w:t xml:space="preserve"> </w:t>
      </w:r>
      <w:r>
        <w:rPr>
          <w:b/>
          <w:bCs/>
        </w:rPr>
        <w:t xml:space="preserve">b) Nội dung:</w:t>
      </w:r>
      <w:r>
        <w:t xml:space="preserve"> </w:t>
      </w:r>
      <w:r>
        <w:t xml:space="preserve">Bài toán thực tế về tài chính cá nhân hoặc thay đổi nhiệt độ.</w:t>
      </w:r>
      <w:r>
        <w:t xml:space="preserve"> </w:t>
      </w:r>
      <w:r>
        <w:rPr>
          <w:b/>
          <w:bCs/>
        </w:rPr>
        <w:t xml:space="preserve">c) Sản phẩm:</w:t>
      </w:r>
      <w:r>
        <w:t xml:space="preserve"> </w:t>
      </w:r>
      <w:r>
        <w:t xml:space="preserve">Bài giải hoàn chỉnh của học sinh cho bài toán thực tế.</w:t>
      </w:r>
      <w:r>
        <w:t xml:space="preserve"> </w:t>
      </w:r>
      <w:r>
        <w:rPr>
          <w:b/>
          <w:bCs/>
        </w:rPr>
        <w:t xml:space="preserve">d) Tổ chức thực hiện: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Hoạt động của Giáo viên</w:t>
            </w:r>
          </w:p>
        </w:tc>
        <w:tc>
          <w:tcPr/>
          <w:p>
            <w:pPr>
              <w:pStyle w:val="Compact"/>
              <w:jc w:val="left"/>
            </w:pPr>
            <w:r>
              <w:t xml:space="preserve">Hoạt động của Học sinh</w:t>
            </w:r>
          </w:p>
        </w:tc>
      </w:tr>
      <w:tr>
        <w:tc>
          <w:tcPr/>
          <w:p>
            <w:pPr>
              <w:pStyle w:val="Compact"/>
              <w:jc w:val="left"/>
            </w:pPr>
            <w:r>
              <w:rPr>
                <w:b/>
                <w:bCs/>
              </w:rPr>
              <w:t xml:space="preserve">Giao nhiệm vụ:</w:t>
            </w:r>
            <w:r>
              <w:t xml:space="preserve"> </w:t>
            </w:r>
            <w:r>
              <w:t xml:space="preserve">Giáo viên giao bài toán:</w:t>
            </w:r>
            <w:r>
              <w:t xml:space="preserve"> </w:t>
            </w:r>
            <w:r>
              <w:t xml:space="preserve">“Một người có số dư tài khoản ngân hàng là</w:t>
            </w:r>
            <w:r>
              <w:t xml:space="preserve"> </w:t>
            </w:r>
            <m:oMath>
              <m:r>
                <m:rPr>
                  <m:sty m:val="p"/>
                </m:rPr>
                <m:t>−</m:t>
              </m:r>
              <m:r>
                <m:t>200.000</m:t>
              </m:r>
            </m:oMath>
            <w:r>
              <w:t xml:space="preserve"> </w:t>
            </w:r>
            <w:r>
              <w:t xml:space="preserve">đồng (tài khoản bị thấu chi). Lần giao dịch tiếp theo, tài khoản được cộng thêm</w:t>
            </w:r>
            <w:r>
              <w:t xml:space="preserve"> </w:t>
            </w:r>
            <m:oMath>
              <m:r>
                <m:t>500.000</m:t>
              </m:r>
            </m:oMath>
            <w:r>
              <w:t xml:space="preserve"> </w:t>
            </w:r>
            <w:r>
              <w:t xml:space="preserve">đồng. Hỏi số dư mới trong tài khoản của người đó là bao nhiêu?”</w:t>
            </w:r>
            <w:r>
              <w:t xml:space="preserve">.</w:t>
            </w:r>
          </w:p>
        </w:tc>
        <w:tc>
          <w:tcPr/>
          <w:p>
            <w:pPr>
              <w:pStyle w:val="Compact"/>
              <w:jc w:val="left"/>
            </w:pPr>
            <w:r>
              <w:rPr>
                <w:b/>
                <w:bCs/>
              </w:rPr>
              <w:t xml:space="preserve">Thực hiện nhiệm vụ:</w:t>
            </w:r>
            <w:r>
              <w:t xml:space="preserve"> </w:t>
            </w:r>
            <w:r>
              <w:t xml:space="preserve">Học sinh đọc đề, tóm tắt bài toán, chuyển đổi tình huống thực tế thành phép tính cộng số nguyên và thực hiện tính toán.</w:t>
            </w:r>
          </w:p>
        </w:tc>
      </w:tr>
      <w:tr>
        <w:tc>
          <w:tcPr/>
          <w:p>
            <w:pPr>
              <w:pStyle w:val="Compact"/>
              <w:jc w:val="left"/>
            </w:pPr>
            <w:r>
              <w:rPr>
                <w:b/>
                <w:bCs/>
              </w:rPr>
              <w:t xml:space="preserve">Báo cáo, thảo luận:</w:t>
            </w:r>
            <w:r>
              <w:t xml:space="preserve"> </w:t>
            </w:r>
            <w:r>
              <w:t xml:space="preserve">Giáo viên mời một học sinh khá giỏi lên bảng trình bày lời giải. Yêu cầu các học sinh còn lại nhận xét, góp ý.</w:t>
            </w:r>
          </w:p>
        </w:tc>
        <w:tc>
          <w:tcPr/>
          <w:p>
            <w:pPr>
              <w:pStyle w:val="Compact"/>
              <w:jc w:val="left"/>
            </w:pPr>
            <w:r>
              <w:rPr>
                <w:b/>
                <w:bCs/>
              </w:rPr>
              <w:t xml:space="preserve">Báo cáo, thảo luận:</w:t>
            </w:r>
            <w:r>
              <w:t xml:space="preserve"> </w:t>
            </w:r>
            <w:r>
              <w:t xml:space="preserve">Học sinh trình bày: Số dư mới là:</w:t>
            </w:r>
            <w:r>
              <w:t xml:space="preserve"> </w:t>
            </w:r>
            <m:oMath>
              <m:r>
                <m:rPr>
                  <m:sty m:val="p"/>
                </m:rPr>
                <m:t>(</m:t>
              </m:r>
              <m:r>
                <m:rPr>
                  <m:sty m:val="p"/>
                </m:rPr>
                <m:t>−</m:t>
              </m:r>
              <m:r>
                <m:t>200.000</m:t>
              </m:r>
              <m:r>
                <m:rPr>
                  <m:sty m:val="p"/>
                </m:rPr>
                <m:t>)</m:t>
              </m:r>
              <m:r>
                <m:rPr>
                  <m:sty m:val="p"/>
                </m:rPr>
                <m:t>+</m:t>
              </m:r>
              <m:r>
                <m:t>500.000</m:t>
              </m:r>
              <m:r>
                <m:rPr>
                  <m:sty m:val="p"/>
                </m:rPr>
                <m:t>=</m:t>
              </m:r>
              <m:r>
                <m:t>300.000</m:t>
              </m:r>
            </m:oMath>
            <w:r>
              <w:t xml:space="preserve"> </w:t>
            </w:r>
            <w:r>
              <w:t xml:space="preserve">(đồng). Cả lớp nhận xét, bổ sung.</w:t>
            </w:r>
          </w:p>
        </w:tc>
      </w:tr>
      <w:tr>
        <w:tc>
          <w:tcPr/>
          <w:p>
            <w:pPr>
              <w:pStyle w:val="Compact"/>
              <w:jc w:val="left"/>
            </w:pPr>
            <w:r>
              <w:rPr>
                <w:b/>
                <w:bCs/>
              </w:rPr>
              <w:t xml:space="preserve">Kết luận, nhận định:</w:t>
            </w:r>
            <w:r>
              <w:t xml:space="preserve"> </w:t>
            </w:r>
            <w:r>
              <w:t xml:space="preserve">Giáo viên biểu dương học sinh đã hoàn thành tốt nhiệm vụ, chốt lại cách giải quyết các bài toán thực tế bằng phép cộng số nguyên. Giao bài tập về nhà và dặn dò chuẩn bị bài sau (Tính chất của phép cộng số nguyên).</w:t>
            </w:r>
          </w:p>
        </w:tc>
        <w:tc>
          <w:tcPr/>
          <w:p>
            <w:pPr>
              <w:pStyle w:val="Compact"/>
              <w:jc w:val="left"/>
            </w:pPr>
            <w:r>
              <w:rPr>
                <w:b/>
                <w:bCs/>
              </w:rPr>
              <w:t xml:space="preserve">Kết luận, nhận định:</w:t>
            </w:r>
            <w:r>
              <w:t xml:space="preserve"> </w:t>
            </w:r>
            <w:r>
              <w:t xml:space="preserve">Học sinh ghi nhớ dặn dò của giáo viên và ghi bài tập về nhà vào vở.</w:t>
            </w:r>
          </w:p>
        </w:tc>
      </w:tr>
    </w:tbl>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2026-09-29T05:04:07Z</dcterms:created>
  <dcterms:modified xsi:type="dcterms:W3CDTF">2026-09-29T05:04:07Z</dcterms:modified>
</cp:coreProperties>
</file>

<file path=docProps/custom.xml><?xml version="1.0" encoding="utf-8"?>
<Properties xmlns="http://schemas.openxmlformats.org/officeDocument/2006/custom-properties" xmlns:vt="http://schemas.openxmlformats.org/officeDocument/2006/docPropsVTypes"/>
</file>