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4D2A" w14:textId="33998261" w:rsidR="0087797B" w:rsidRDefault="0087797B" w:rsidP="00074995">
      <w:pPr>
        <w:pStyle w:val="Heading1"/>
        <w:numPr>
          <w:ilvl w:val="0"/>
          <w:numId w:val="0"/>
        </w:numPr>
        <w:spacing w:after="240" w:line="276" w:lineRule="auto"/>
        <w:ind w:left="1530"/>
      </w:pPr>
      <w:bookmarkStart w:id="0" w:name="_Toc123680318"/>
      <w:r>
        <w:t>CHƯƠNG 4 THUẬT TOÁN ĐIỀU KHIỂN</w:t>
      </w:r>
      <w:bookmarkEnd w:id="0"/>
    </w:p>
    <w:p w14:paraId="79E22F2D" w14:textId="22A7CFE9" w:rsidR="0087797B" w:rsidRDefault="0087797B" w:rsidP="00074995">
      <w:pPr>
        <w:pStyle w:val="Heading2"/>
        <w:numPr>
          <w:ilvl w:val="1"/>
          <w:numId w:val="3"/>
        </w:numPr>
        <w:spacing w:after="240" w:line="276" w:lineRule="auto"/>
      </w:pPr>
      <w:bookmarkStart w:id="1" w:name="_Toc123680319"/>
      <w:r>
        <w:t xml:space="preserve"> THIẾT KẾ BỘ LỌC KALMAN</w:t>
      </w:r>
      <w:bookmarkEnd w:id="1"/>
    </w:p>
    <w:p w14:paraId="7538D944" w14:textId="718D93A7" w:rsidR="0087797B" w:rsidRPr="00624FD6" w:rsidRDefault="0087797B" w:rsidP="00074995">
      <w:pPr>
        <w:spacing w:after="240" w:line="276" w:lineRule="auto"/>
        <w:ind w:firstLine="567"/>
        <w:rPr>
          <w:sz w:val="26"/>
        </w:rPr>
      </w:pPr>
      <w:r w:rsidRPr="00624FD6">
        <w:rPr>
          <w:sz w:val="26"/>
        </w:rPr>
        <w:t xml:space="preserve">Ở trong đề tài này, bộ lọc Kalman được sử dụng để lọc tín hiệu đọc về từ cảm biến khoảng cách </w:t>
      </w:r>
      <w:r>
        <w:rPr>
          <w:sz w:val="26"/>
        </w:rPr>
        <w:t>HC-SR04</w:t>
      </w:r>
      <w:r w:rsidRPr="00624FD6">
        <w:rPr>
          <w:sz w:val="26"/>
        </w:rPr>
        <w:t xml:space="preserve">. </w:t>
      </w:r>
      <w:r>
        <w:rPr>
          <w:sz w:val="26"/>
        </w:rPr>
        <w:t>Khi di chuyển, robot sẽ gặp những vật cản</w:t>
      </w:r>
      <w:r w:rsidRPr="00624FD6">
        <w:rPr>
          <w:sz w:val="26"/>
        </w:rPr>
        <w:t>.</w:t>
      </w:r>
      <w:r>
        <w:rPr>
          <w:sz w:val="26"/>
        </w:rPr>
        <w:t xml:space="preserve"> Khi đó, khoảng cách từ Robot đến vật sẽ được cảm biến siêu âm đọc và trả về để Arduino xử lý.</w:t>
      </w:r>
      <w:r w:rsidRPr="00624FD6">
        <w:rPr>
          <w:sz w:val="26"/>
        </w:rPr>
        <w:t xml:space="preserve"> Do</w:t>
      </w:r>
      <w:r>
        <w:rPr>
          <w:sz w:val="26"/>
        </w:rPr>
        <w:t xml:space="preserve"> vậy,</w:t>
      </w:r>
      <w:r w:rsidRPr="00624FD6">
        <w:rPr>
          <w:sz w:val="26"/>
        </w:rPr>
        <w:t xml:space="preserve"> chỉ có một giá trị đầu vào</w:t>
      </w:r>
      <w:r>
        <w:rPr>
          <w:sz w:val="26"/>
        </w:rPr>
        <w:t xml:space="preserve"> là khoảng cách</w:t>
      </w:r>
      <w:r w:rsidRPr="00624FD6">
        <w:rPr>
          <w:sz w:val="26"/>
        </w:rPr>
        <w:t xml:space="preserve">, nên sử dụng bộ điều khiển </w:t>
      </w:r>
      <w:r w:rsidRPr="00624FD6">
        <w:rPr>
          <w:position w:val="-10"/>
          <w:sz w:val="26"/>
        </w:rPr>
        <w:object w:dxaOrig="620" w:dyaOrig="320" w14:anchorId="047D49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18pt" o:ole="">
            <v:imagedata r:id="rId5" o:title=""/>
          </v:shape>
          <o:OLEObject Type="Embed" ProgID="Equation.DSMT4" ShapeID="_x0000_i1025" DrawAspect="Content" ObjectID="_1740612600" r:id="rId6"/>
        </w:object>
      </w:r>
      <w:r>
        <w:rPr>
          <w:sz w:val="26"/>
        </w:rPr>
        <w:t xml:space="preserve"> </w:t>
      </w:r>
      <w:r w:rsidRPr="00624FD6">
        <w:rPr>
          <w:sz w:val="26"/>
        </w:rPr>
        <w:t xml:space="preserve">đã trình bày ở </w:t>
      </w:r>
      <w:r>
        <w:rPr>
          <w:sz w:val="26"/>
        </w:rPr>
        <w:t>C</w:t>
      </w:r>
      <w:r w:rsidRPr="00624FD6">
        <w:rPr>
          <w:sz w:val="26"/>
        </w:rPr>
        <w:t>hương 2.</w:t>
      </w:r>
    </w:p>
    <w:p w14:paraId="20F3F2BA" w14:textId="77777777" w:rsidR="0087797B" w:rsidRDefault="0087797B" w:rsidP="00074995">
      <w:pPr>
        <w:spacing w:after="240" w:line="276" w:lineRule="auto"/>
        <w:ind w:firstLine="567"/>
        <w:rPr>
          <w:sz w:val="26"/>
        </w:rPr>
      </w:pPr>
      <w:r w:rsidRPr="00624FD6">
        <w:rPr>
          <w:sz w:val="26"/>
        </w:rPr>
        <w:t xml:space="preserve">Các biến số được sử dụng để tính toán được nêu lên trong </w:t>
      </w:r>
      <w:r>
        <w:rPr>
          <w:sz w:val="26"/>
        </w:rPr>
        <w:t>dưới đây:</w:t>
      </w:r>
    </w:p>
    <w:p w14:paraId="49B38823" w14:textId="77777777" w:rsidR="0087797B" w:rsidRPr="008A768A" w:rsidRDefault="0087797B" w:rsidP="00074995">
      <w:pPr>
        <w:pStyle w:val="Caption"/>
        <w:spacing w:after="240" w:line="276" w:lineRule="auto"/>
        <w:ind w:firstLine="567"/>
        <w:jc w:val="left"/>
        <w:rPr>
          <w:sz w:val="24"/>
          <w:szCs w:val="24"/>
        </w:rPr>
      </w:pPr>
      <w:bookmarkStart w:id="2" w:name="_Toc123680408"/>
      <w:r w:rsidRPr="00624FD6">
        <w:rPr>
          <w:sz w:val="24"/>
          <w:szCs w:val="24"/>
        </w:rPr>
        <w:t xml:space="preserve">Bảng </w:t>
      </w:r>
      <w:r w:rsidRPr="00624FD6">
        <w:rPr>
          <w:sz w:val="24"/>
          <w:szCs w:val="24"/>
        </w:rPr>
        <w:fldChar w:fldCharType="begin"/>
      </w:r>
      <w:r w:rsidRPr="00624FD6">
        <w:rPr>
          <w:sz w:val="24"/>
          <w:szCs w:val="24"/>
        </w:rPr>
        <w:instrText xml:space="preserve"> SEQ Bảng \* ARABIC </w:instrText>
      </w:r>
      <w:r w:rsidRPr="00624FD6">
        <w:rPr>
          <w:sz w:val="24"/>
          <w:szCs w:val="24"/>
        </w:rPr>
        <w:fldChar w:fldCharType="separate"/>
      </w:r>
      <w:r>
        <w:rPr>
          <w:noProof/>
          <w:sz w:val="24"/>
          <w:szCs w:val="24"/>
        </w:rPr>
        <w:t>15</w:t>
      </w:r>
      <w:r w:rsidRPr="00624FD6">
        <w:rPr>
          <w:sz w:val="24"/>
          <w:szCs w:val="24"/>
        </w:rPr>
        <w:fldChar w:fldCharType="end"/>
      </w:r>
      <w:r w:rsidRPr="00624FD6">
        <w:rPr>
          <w:sz w:val="24"/>
          <w:szCs w:val="24"/>
        </w:rPr>
        <w:t>: Bảng các thông số của bộ lọc</w:t>
      </w:r>
      <w:bookmarkEnd w:id="2"/>
    </w:p>
    <w:tbl>
      <w:tblPr>
        <w:tblStyle w:val="TableGrid"/>
        <w:tblW w:w="0" w:type="auto"/>
        <w:jc w:val="center"/>
        <w:tblLook w:val="04A0" w:firstRow="1" w:lastRow="0" w:firstColumn="1" w:lastColumn="0" w:noHBand="0" w:noVBand="1"/>
      </w:tblPr>
      <w:tblGrid>
        <w:gridCol w:w="3481"/>
        <w:gridCol w:w="3481"/>
      </w:tblGrid>
      <w:tr w:rsidR="0087797B" w14:paraId="09626AD9" w14:textId="77777777" w:rsidTr="00484D44">
        <w:trPr>
          <w:trHeight w:val="519"/>
          <w:jc w:val="center"/>
        </w:trPr>
        <w:tc>
          <w:tcPr>
            <w:tcW w:w="3481" w:type="dxa"/>
          </w:tcPr>
          <w:p w14:paraId="077A73E5" w14:textId="77777777" w:rsidR="0087797B" w:rsidRPr="00624FD6" w:rsidRDefault="0087797B" w:rsidP="00074995">
            <w:pPr>
              <w:spacing w:after="240" w:line="276" w:lineRule="auto"/>
              <w:jc w:val="center"/>
              <w:rPr>
                <w:sz w:val="26"/>
              </w:rPr>
            </w:pPr>
            <w:r w:rsidRPr="00624FD6">
              <w:rPr>
                <w:sz w:val="26"/>
              </w:rPr>
              <w:t>x</w:t>
            </w:r>
          </w:p>
        </w:tc>
        <w:tc>
          <w:tcPr>
            <w:tcW w:w="3481" w:type="dxa"/>
          </w:tcPr>
          <w:p w14:paraId="7FBCCF1C" w14:textId="54C95790" w:rsidR="0087797B" w:rsidRPr="00624FD6" w:rsidRDefault="0087797B" w:rsidP="00074995">
            <w:pPr>
              <w:spacing w:after="240" w:line="276" w:lineRule="auto"/>
              <w:rPr>
                <w:sz w:val="26"/>
              </w:rPr>
            </w:pPr>
            <w:r w:rsidRPr="00624FD6">
              <w:rPr>
                <w:sz w:val="26"/>
              </w:rPr>
              <w:t xml:space="preserve">Giá trị </w:t>
            </w:r>
            <w:r>
              <w:rPr>
                <w:sz w:val="26"/>
              </w:rPr>
              <w:t>khoảng cách</w:t>
            </w:r>
            <w:r w:rsidRPr="00624FD6">
              <w:rPr>
                <w:sz w:val="26"/>
              </w:rPr>
              <w:t xml:space="preserve"> thực tế (m)</w:t>
            </w:r>
          </w:p>
        </w:tc>
      </w:tr>
      <w:tr w:rsidR="0087797B" w14:paraId="632F1546" w14:textId="77777777" w:rsidTr="00484D44">
        <w:trPr>
          <w:trHeight w:val="677"/>
          <w:jc w:val="center"/>
        </w:trPr>
        <w:tc>
          <w:tcPr>
            <w:tcW w:w="3481" w:type="dxa"/>
          </w:tcPr>
          <w:p w14:paraId="1FA9BC1C" w14:textId="77777777" w:rsidR="0087797B" w:rsidRPr="00624FD6" w:rsidRDefault="0087797B" w:rsidP="00074995">
            <w:pPr>
              <w:spacing w:after="240" w:line="276" w:lineRule="auto"/>
              <w:jc w:val="center"/>
              <w:rPr>
                <w:sz w:val="26"/>
              </w:rPr>
            </w:pPr>
            <w:r w:rsidRPr="00624FD6">
              <w:rPr>
                <w:position w:val="-12"/>
                <w:sz w:val="26"/>
              </w:rPr>
              <w:object w:dxaOrig="260" w:dyaOrig="360" w14:anchorId="5569995F">
                <v:shape id="_x0000_i1026" type="#_x0000_t75" style="width:12pt;height:18pt" o:ole="">
                  <v:imagedata r:id="rId7" o:title=""/>
                </v:shape>
                <o:OLEObject Type="Embed" ProgID="Equation.DSMT4" ShapeID="_x0000_i1026" DrawAspect="Content" ObjectID="_1740612601" r:id="rId8"/>
              </w:object>
            </w:r>
          </w:p>
        </w:tc>
        <w:tc>
          <w:tcPr>
            <w:tcW w:w="3481" w:type="dxa"/>
          </w:tcPr>
          <w:p w14:paraId="4DA23744" w14:textId="3439E812" w:rsidR="0087797B" w:rsidRPr="00624FD6" w:rsidRDefault="0087797B" w:rsidP="00074995">
            <w:pPr>
              <w:spacing w:after="240" w:line="276" w:lineRule="auto"/>
              <w:rPr>
                <w:sz w:val="26"/>
              </w:rPr>
            </w:pPr>
            <w:r w:rsidRPr="00624FD6">
              <w:rPr>
                <w:sz w:val="26"/>
              </w:rPr>
              <w:t xml:space="preserve">Giá trị </w:t>
            </w:r>
            <w:r>
              <w:rPr>
                <w:sz w:val="26"/>
              </w:rPr>
              <w:t>khoảng cách</w:t>
            </w:r>
            <w:r w:rsidRPr="00624FD6">
              <w:rPr>
                <w:sz w:val="26"/>
              </w:rPr>
              <w:t xml:space="preserve"> được đo tại thời gian n (m)</w:t>
            </w:r>
          </w:p>
        </w:tc>
      </w:tr>
      <w:tr w:rsidR="0087797B" w14:paraId="4C97B9E5" w14:textId="77777777" w:rsidTr="00484D44">
        <w:trPr>
          <w:trHeight w:val="722"/>
          <w:jc w:val="center"/>
        </w:trPr>
        <w:tc>
          <w:tcPr>
            <w:tcW w:w="3481" w:type="dxa"/>
          </w:tcPr>
          <w:p w14:paraId="20501C03" w14:textId="77777777" w:rsidR="0087797B" w:rsidRPr="00624FD6" w:rsidRDefault="0087797B" w:rsidP="00074995">
            <w:pPr>
              <w:spacing w:after="240" w:line="276" w:lineRule="auto"/>
              <w:jc w:val="center"/>
              <w:rPr>
                <w:sz w:val="26"/>
              </w:rPr>
            </w:pPr>
            <w:r w:rsidRPr="00624FD6">
              <w:rPr>
                <w:position w:val="-14"/>
                <w:sz w:val="26"/>
              </w:rPr>
              <w:object w:dxaOrig="380" w:dyaOrig="380" w14:anchorId="4F2DBD2F">
                <v:shape id="_x0000_i1027" type="#_x0000_t75" style="width:18pt;height:18pt" o:ole="">
                  <v:imagedata r:id="rId9" o:title=""/>
                </v:shape>
                <o:OLEObject Type="Embed" ProgID="Equation.DSMT4" ShapeID="_x0000_i1027" DrawAspect="Content" ObjectID="_1740612602" r:id="rId10"/>
              </w:object>
            </w:r>
          </w:p>
        </w:tc>
        <w:tc>
          <w:tcPr>
            <w:tcW w:w="3481" w:type="dxa"/>
          </w:tcPr>
          <w:p w14:paraId="3C4F630D" w14:textId="3DEE66E3" w:rsidR="0087797B" w:rsidRPr="00624FD6" w:rsidRDefault="0087797B" w:rsidP="00074995">
            <w:pPr>
              <w:spacing w:after="240" w:line="276" w:lineRule="auto"/>
              <w:rPr>
                <w:sz w:val="26"/>
              </w:rPr>
            </w:pPr>
            <w:r w:rsidRPr="00624FD6">
              <w:rPr>
                <w:sz w:val="26"/>
              </w:rPr>
              <w:t xml:space="preserve">Giá trị </w:t>
            </w:r>
            <w:r>
              <w:rPr>
                <w:sz w:val="26"/>
              </w:rPr>
              <w:t>khoảng cách</w:t>
            </w:r>
            <w:r w:rsidRPr="00624FD6">
              <w:rPr>
                <w:sz w:val="26"/>
              </w:rPr>
              <w:t xml:space="preserve"> ước lượng tại thời điểm n(m)</w:t>
            </w:r>
          </w:p>
        </w:tc>
      </w:tr>
      <w:tr w:rsidR="0087797B" w14:paraId="2C282342" w14:textId="77777777" w:rsidTr="00484D44">
        <w:trPr>
          <w:trHeight w:val="700"/>
          <w:jc w:val="center"/>
        </w:trPr>
        <w:tc>
          <w:tcPr>
            <w:tcW w:w="3481" w:type="dxa"/>
          </w:tcPr>
          <w:p w14:paraId="73C36DAA" w14:textId="77777777" w:rsidR="0087797B" w:rsidRPr="00624FD6" w:rsidRDefault="0087797B" w:rsidP="00074995">
            <w:pPr>
              <w:spacing w:after="240" w:line="276" w:lineRule="auto"/>
              <w:jc w:val="center"/>
              <w:rPr>
                <w:sz w:val="26"/>
              </w:rPr>
            </w:pPr>
            <w:r w:rsidRPr="00624FD6">
              <w:rPr>
                <w:position w:val="-14"/>
                <w:sz w:val="26"/>
              </w:rPr>
              <w:object w:dxaOrig="520" w:dyaOrig="380" w14:anchorId="28BF8E97">
                <v:shape id="_x0000_i1028" type="#_x0000_t75" style="width:24pt;height:18pt" o:ole="">
                  <v:imagedata r:id="rId11" o:title=""/>
                </v:shape>
                <o:OLEObject Type="Embed" ProgID="Equation.DSMT4" ShapeID="_x0000_i1028" DrawAspect="Content" ObjectID="_1740612603" r:id="rId12"/>
              </w:object>
            </w:r>
          </w:p>
        </w:tc>
        <w:tc>
          <w:tcPr>
            <w:tcW w:w="3481" w:type="dxa"/>
          </w:tcPr>
          <w:p w14:paraId="2B530D0B" w14:textId="5A96F9AC" w:rsidR="0087797B" w:rsidRPr="00624FD6" w:rsidRDefault="0087797B" w:rsidP="00074995">
            <w:pPr>
              <w:spacing w:after="240" w:line="276" w:lineRule="auto"/>
              <w:rPr>
                <w:sz w:val="26"/>
              </w:rPr>
            </w:pPr>
            <w:r w:rsidRPr="00624FD6">
              <w:rPr>
                <w:sz w:val="26"/>
              </w:rPr>
              <w:t xml:space="preserve">Giá trị </w:t>
            </w:r>
            <w:r>
              <w:rPr>
                <w:sz w:val="26"/>
              </w:rPr>
              <w:t>khoảng cách</w:t>
            </w:r>
            <w:r w:rsidRPr="00624FD6">
              <w:rPr>
                <w:sz w:val="26"/>
              </w:rPr>
              <w:t xml:space="preserve"> ước lượng trước đó(m)</w:t>
            </w:r>
          </w:p>
        </w:tc>
      </w:tr>
      <w:tr w:rsidR="0087797B" w14:paraId="49E54D62" w14:textId="77777777" w:rsidTr="00484D44">
        <w:trPr>
          <w:trHeight w:val="609"/>
          <w:jc w:val="center"/>
        </w:trPr>
        <w:tc>
          <w:tcPr>
            <w:tcW w:w="3481" w:type="dxa"/>
          </w:tcPr>
          <w:p w14:paraId="1ADD60AA" w14:textId="77777777" w:rsidR="0087797B" w:rsidRPr="00624FD6" w:rsidRDefault="0087797B" w:rsidP="00074995">
            <w:pPr>
              <w:spacing w:after="240" w:line="276" w:lineRule="auto"/>
              <w:jc w:val="center"/>
              <w:rPr>
                <w:sz w:val="26"/>
              </w:rPr>
            </w:pPr>
            <w:r w:rsidRPr="00624FD6">
              <w:rPr>
                <w:position w:val="-10"/>
                <w:sz w:val="26"/>
              </w:rPr>
              <w:object w:dxaOrig="620" w:dyaOrig="320" w14:anchorId="57CDFA84">
                <v:shape id="_x0000_i1029" type="#_x0000_t75" style="width:30pt;height:18pt" o:ole="">
                  <v:imagedata r:id="rId5" o:title=""/>
                </v:shape>
                <o:OLEObject Type="Embed" ProgID="Equation.DSMT4" ShapeID="_x0000_i1029" DrawAspect="Content" ObjectID="_1740612604" r:id="rId13"/>
              </w:object>
            </w:r>
          </w:p>
        </w:tc>
        <w:tc>
          <w:tcPr>
            <w:tcW w:w="3481" w:type="dxa"/>
          </w:tcPr>
          <w:p w14:paraId="39D20A63" w14:textId="77777777" w:rsidR="0087797B" w:rsidRPr="00624FD6" w:rsidRDefault="0087797B" w:rsidP="00074995">
            <w:pPr>
              <w:spacing w:after="240" w:line="276" w:lineRule="auto"/>
              <w:rPr>
                <w:sz w:val="26"/>
              </w:rPr>
            </w:pPr>
            <w:r w:rsidRPr="00624FD6">
              <w:rPr>
                <w:sz w:val="26"/>
              </w:rPr>
              <w:t>Thông số cố định (m)</w:t>
            </w:r>
          </w:p>
        </w:tc>
      </w:tr>
      <w:tr w:rsidR="0087797B" w14:paraId="41C448CF" w14:textId="77777777" w:rsidTr="00484D44">
        <w:trPr>
          <w:trHeight w:val="519"/>
          <w:jc w:val="center"/>
        </w:trPr>
        <w:tc>
          <w:tcPr>
            <w:tcW w:w="3481" w:type="dxa"/>
          </w:tcPr>
          <w:p w14:paraId="7CD68522" w14:textId="77777777" w:rsidR="0087797B" w:rsidRPr="00624FD6" w:rsidRDefault="0087797B" w:rsidP="00074995">
            <w:pPr>
              <w:spacing w:after="240" w:line="276" w:lineRule="auto"/>
              <w:jc w:val="center"/>
              <w:rPr>
                <w:sz w:val="26"/>
              </w:rPr>
            </w:pPr>
            <w:r w:rsidRPr="00624FD6">
              <w:rPr>
                <w:sz w:val="26"/>
              </w:rPr>
              <w:t>t</w:t>
            </w:r>
          </w:p>
        </w:tc>
        <w:tc>
          <w:tcPr>
            <w:tcW w:w="3481" w:type="dxa"/>
          </w:tcPr>
          <w:p w14:paraId="4CBE7611" w14:textId="77777777" w:rsidR="0087797B" w:rsidRPr="00624FD6" w:rsidRDefault="0087797B" w:rsidP="00074995">
            <w:pPr>
              <w:spacing w:after="240" w:line="276" w:lineRule="auto"/>
              <w:rPr>
                <w:sz w:val="26"/>
              </w:rPr>
            </w:pPr>
            <w:r w:rsidRPr="00624FD6">
              <w:rPr>
                <w:sz w:val="26"/>
              </w:rPr>
              <w:t>Thời gian lấy mẫu(s)</w:t>
            </w:r>
          </w:p>
        </w:tc>
      </w:tr>
    </w:tbl>
    <w:p w14:paraId="222A16DA" w14:textId="77777777" w:rsidR="0087797B" w:rsidRPr="004C6936" w:rsidRDefault="0087797B" w:rsidP="00074995">
      <w:pPr>
        <w:spacing w:after="240" w:line="276" w:lineRule="auto"/>
        <w:ind w:firstLine="567"/>
        <w:rPr>
          <w:sz w:val="26"/>
        </w:rPr>
      </w:pPr>
      <w:r>
        <w:rPr>
          <w:sz w:val="26"/>
        </w:rPr>
        <w:t>Tại thời điểm n, giá trị ước lượng:</w:t>
      </w:r>
      <w:r>
        <w:tab/>
      </w:r>
    </w:p>
    <w:p w14:paraId="43BB6104" w14:textId="2E9E83F2" w:rsidR="0087797B" w:rsidRDefault="0087797B" w:rsidP="00074995">
      <w:pPr>
        <w:pStyle w:val="MTDisplayEquation"/>
        <w:spacing w:after="240" w:line="276" w:lineRule="auto"/>
      </w:pPr>
      <w:r>
        <w:tab/>
      </w:r>
      <w:r w:rsidRPr="004C6936">
        <w:rPr>
          <w:position w:val="-26"/>
        </w:rPr>
        <w:object w:dxaOrig="4300" w:dyaOrig="680" w14:anchorId="1410749F">
          <v:shape id="_x0000_i1030" type="#_x0000_t75" style="width:215.25pt;height:34.5pt" o:ole="">
            <v:imagedata r:id="rId14" o:title=""/>
          </v:shape>
          <o:OLEObject Type="Embed" ProgID="Equation.DSMT4" ShapeID="_x0000_i1030" DrawAspect="Content" ObjectID="_1740612605" r:id="rId15"/>
        </w:object>
      </w:r>
      <w:r>
        <w:tab/>
      </w:r>
    </w:p>
    <w:p w14:paraId="0685BCA9" w14:textId="77777777" w:rsidR="0087797B" w:rsidRDefault="0087797B" w:rsidP="00074995">
      <w:pPr>
        <w:pStyle w:val="MTDisplayEquation"/>
        <w:spacing w:after="240" w:line="276" w:lineRule="auto"/>
        <w:ind w:firstLine="567"/>
        <w:jc w:val="both"/>
      </w:pPr>
      <w:r w:rsidRPr="00F84109">
        <w:rPr>
          <w:sz w:val="26"/>
        </w:rPr>
        <w:t xml:space="preserve">Công thức ước lượng vị trí cho bộ lọc </w:t>
      </w:r>
      <w:r w:rsidRPr="00F84109">
        <w:rPr>
          <w:position w:val="-6"/>
          <w:sz w:val="26"/>
        </w:rPr>
        <w:object w:dxaOrig="240" w:dyaOrig="220" w14:anchorId="5656A2FF">
          <v:shape id="_x0000_i1031" type="#_x0000_t75" style="width:12pt;height:12pt" o:ole="">
            <v:imagedata r:id="rId16" o:title=""/>
          </v:shape>
          <o:OLEObject Type="Embed" ProgID="Equation.DSMT4" ShapeID="_x0000_i1031" DrawAspect="Content" ObjectID="_1740612606" r:id="rId17"/>
        </w:object>
      </w:r>
      <w:r w:rsidRPr="00F84109">
        <w:rPr>
          <w:sz w:val="26"/>
        </w:rPr>
        <w:t>:</w:t>
      </w:r>
      <w:r>
        <w:tab/>
      </w:r>
    </w:p>
    <w:p w14:paraId="53A34994" w14:textId="12389776" w:rsidR="0087797B" w:rsidRDefault="0087797B" w:rsidP="00074995">
      <w:pPr>
        <w:pStyle w:val="MTDisplayEquation"/>
        <w:spacing w:after="240" w:line="276" w:lineRule="auto"/>
      </w:pPr>
      <w:r>
        <w:tab/>
      </w:r>
      <w:r w:rsidRPr="004C6936">
        <w:rPr>
          <w:position w:val="-14"/>
        </w:rPr>
        <w:object w:dxaOrig="2740" w:dyaOrig="380" w14:anchorId="54B7E30F">
          <v:shape id="_x0000_i1032" type="#_x0000_t75" style="width:136.5pt;height:19.5pt" o:ole="">
            <v:imagedata r:id="rId18" o:title=""/>
          </v:shape>
          <o:OLEObject Type="Embed" ProgID="Equation.DSMT4" ShapeID="_x0000_i1032" DrawAspect="Content" ObjectID="_1740612607" r:id="rId19"/>
        </w:object>
      </w:r>
      <w:r>
        <w:tab/>
      </w:r>
    </w:p>
    <w:p w14:paraId="3A4A96B8" w14:textId="77777777" w:rsidR="0087797B" w:rsidRPr="004C6936" w:rsidRDefault="0087797B" w:rsidP="00074995">
      <w:pPr>
        <w:pStyle w:val="MTDisplayEquation"/>
        <w:spacing w:after="240" w:line="276" w:lineRule="auto"/>
        <w:ind w:firstLine="567"/>
        <w:jc w:val="both"/>
      </w:pPr>
      <w:r w:rsidRPr="00F84109">
        <w:rPr>
          <w:sz w:val="26"/>
        </w:rPr>
        <w:t xml:space="preserve">Công thức ước lượng vận tốc cho bộ lọc </w:t>
      </w:r>
      <w:r w:rsidRPr="00F84109">
        <w:rPr>
          <w:position w:val="-10"/>
          <w:sz w:val="26"/>
        </w:rPr>
        <w:object w:dxaOrig="240" w:dyaOrig="320" w14:anchorId="2D8E88CC">
          <v:shape id="_x0000_i1033" type="#_x0000_t75" style="width:12pt;height:18pt" o:ole="">
            <v:imagedata r:id="rId20" o:title=""/>
          </v:shape>
          <o:OLEObject Type="Embed" ProgID="Equation.DSMT4" ShapeID="_x0000_i1033" DrawAspect="Content" ObjectID="_1740612608" r:id="rId21"/>
        </w:object>
      </w:r>
      <w:r w:rsidRPr="00F84109">
        <w:rPr>
          <w:sz w:val="26"/>
        </w:rPr>
        <w:t>:</w:t>
      </w:r>
    </w:p>
    <w:p w14:paraId="5A84F685" w14:textId="2017345B" w:rsidR="0087797B" w:rsidRDefault="0087797B" w:rsidP="00074995">
      <w:pPr>
        <w:pStyle w:val="MTDisplayEquation"/>
        <w:spacing w:after="240" w:line="276" w:lineRule="auto"/>
      </w:pPr>
      <w:r>
        <w:lastRenderedPageBreak/>
        <w:tab/>
      </w:r>
      <w:r w:rsidRPr="004C6936">
        <w:rPr>
          <w:position w:val="-32"/>
        </w:rPr>
        <w:object w:dxaOrig="3040" w:dyaOrig="780" w14:anchorId="5022C57D">
          <v:shape id="_x0000_i1034" type="#_x0000_t75" style="width:151.5pt;height:39.75pt" o:ole="">
            <v:imagedata r:id="rId22" o:title=""/>
          </v:shape>
          <o:OLEObject Type="Embed" ProgID="Equation.DSMT4" ShapeID="_x0000_i1034" DrawAspect="Content" ObjectID="_1740612609" r:id="rId23"/>
        </w:object>
      </w:r>
      <w:r>
        <w:tab/>
      </w:r>
    </w:p>
    <w:p w14:paraId="39F238D0" w14:textId="77777777" w:rsidR="0087797B" w:rsidRDefault="0087797B" w:rsidP="00074995">
      <w:pPr>
        <w:spacing w:after="240" w:line="276" w:lineRule="auto"/>
        <w:ind w:firstLine="567"/>
        <w:rPr>
          <w:sz w:val="26"/>
        </w:rPr>
      </w:pPr>
      <w:r w:rsidRPr="00624FD6">
        <w:rPr>
          <w:sz w:val="26"/>
        </w:rPr>
        <w:t>Ta có được phương trình đạo hàm khoảng cách là vận tốc:</w:t>
      </w:r>
    </w:p>
    <w:p w14:paraId="1C7A5E01" w14:textId="35403A29" w:rsidR="0087797B" w:rsidRPr="00624FD6" w:rsidRDefault="0087797B" w:rsidP="00074995">
      <w:pPr>
        <w:pStyle w:val="MTDisplayEquation"/>
        <w:spacing w:after="240" w:line="276" w:lineRule="auto"/>
      </w:pPr>
      <w:r>
        <w:tab/>
      </w:r>
      <w:r w:rsidRPr="004C6936">
        <w:rPr>
          <w:position w:val="-26"/>
        </w:rPr>
        <w:object w:dxaOrig="1140" w:dyaOrig="680" w14:anchorId="60FF1BE8">
          <v:shape id="_x0000_i1035" type="#_x0000_t75" style="width:57.75pt;height:34.5pt" o:ole="">
            <v:imagedata r:id="rId24" o:title=""/>
          </v:shape>
          <o:OLEObject Type="Embed" ProgID="Equation.DSMT4" ShapeID="_x0000_i1035" DrawAspect="Content" ObjectID="_1740612610" r:id="rId25"/>
        </w:object>
      </w:r>
      <w:r>
        <w:tab/>
      </w:r>
    </w:p>
    <w:p w14:paraId="1D75090F" w14:textId="77777777" w:rsidR="0087797B" w:rsidRDefault="0087797B" w:rsidP="00074995">
      <w:pPr>
        <w:spacing w:after="240" w:line="276" w:lineRule="auto"/>
        <w:ind w:firstLine="567"/>
        <w:rPr>
          <w:sz w:val="26"/>
        </w:rPr>
      </w:pPr>
      <w:r w:rsidRPr="00624FD6">
        <w:rPr>
          <w:sz w:val="26"/>
        </w:rPr>
        <w:t>Phương trình ngoại suy trạng thái được mô tả như sau:</w:t>
      </w:r>
    </w:p>
    <w:p w14:paraId="2DE93CDF" w14:textId="7C040C16" w:rsidR="0087797B" w:rsidRDefault="0087797B" w:rsidP="00074995">
      <w:pPr>
        <w:pStyle w:val="MTDisplayEquation"/>
        <w:spacing w:after="240" w:line="276" w:lineRule="auto"/>
      </w:pPr>
      <w:r>
        <w:tab/>
      </w:r>
      <w:r w:rsidRPr="004C6936">
        <w:rPr>
          <w:position w:val="-12"/>
        </w:rPr>
        <w:object w:dxaOrig="1600" w:dyaOrig="360" w14:anchorId="35DE88C5">
          <v:shape id="_x0000_i1036" type="#_x0000_t75" style="width:79.5pt;height:18pt" o:ole="">
            <v:imagedata r:id="rId26" o:title=""/>
          </v:shape>
          <o:OLEObject Type="Embed" ProgID="Equation.DSMT4" ShapeID="_x0000_i1036" DrawAspect="Content" ObjectID="_1740612611" r:id="rId27"/>
        </w:object>
      </w:r>
      <w:r>
        <w:tab/>
      </w:r>
    </w:p>
    <w:p w14:paraId="67D1083B" w14:textId="0417BAFF" w:rsidR="0087797B" w:rsidRDefault="0087797B" w:rsidP="00074995">
      <w:pPr>
        <w:pStyle w:val="MTDisplayEquation"/>
        <w:spacing w:after="240" w:line="276" w:lineRule="auto"/>
        <w:ind w:firstLine="567"/>
        <w:jc w:val="both"/>
        <w:rPr>
          <w:sz w:val="26"/>
        </w:rPr>
      </w:pPr>
      <w:r>
        <w:tab/>
      </w:r>
      <w:r w:rsidRPr="00624FD6">
        <w:rPr>
          <w:sz w:val="26"/>
        </w:rPr>
        <w:t xml:space="preserve">Mỗi khi </w:t>
      </w:r>
      <w:r>
        <w:rPr>
          <w:sz w:val="26"/>
        </w:rPr>
        <w:t>cảm biến siêu âm</w:t>
      </w:r>
      <w:r w:rsidRPr="00624FD6">
        <w:rPr>
          <w:sz w:val="26"/>
        </w:rPr>
        <w:t xml:space="preserve"> tính toán khoảng cách dựa trên tốc độ </w:t>
      </w:r>
      <w:r w:rsidR="002B08A4">
        <w:rPr>
          <w:sz w:val="26"/>
        </w:rPr>
        <w:t>âm thanh</w:t>
      </w:r>
      <w:r w:rsidRPr="00624FD6">
        <w:rPr>
          <w:sz w:val="26"/>
        </w:rPr>
        <w:t xml:space="preserve"> và thời gian bay, kết quả nhận được sẽ được sử dụng để tính toán ước tính hiện tại sử dụng phương trình cập nhật trạng thái cho cả </w:t>
      </w:r>
      <w:r>
        <w:rPr>
          <w:sz w:val="26"/>
        </w:rPr>
        <w:t>khoảng cách</w:t>
      </w:r>
      <w:r w:rsidRPr="00624FD6">
        <w:rPr>
          <w:sz w:val="26"/>
        </w:rPr>
        <w:t xml:space="preserve"> và tốc độ thay đổi </w:t>
      </w:r>
      <w:r>
        <w:rPr>
          <w:sz w:val="26"/>
        </w:rPr>
        <w:t>khoảng cách</w:t>
      </w:r>
      <w:r w:rsidRPr="00624FD6">
        <w:rPr>
          <w:sz w:val="26"/>
        </w:rPr>
        <w:t xml:space="preserve">. </w:t>
      </w:r>
      <w:r>
        <w:rPr>
          <w:sz w:val="26"/>
        </w:rPr>
        <w:t>Sau đó, phương trình ngoại suy trạng thái sẽ được dùng để ước tính trạng thái tiếp theo.</w:t>
      </w:r>
    </w:p>
    <w:p w14:paraId="5935BBBD" w14:textId="77777777" w:rsidR="0087797B" w:rsidRDefault="0087797B" w:rsidP="00074995">
      <w:pPr>
        <w:spacing w:after="240" w:line="276" w:lineRule="auto"/>
        <w:ind w:firstLine="567"/>
        <w:rPr>
          <w:sz w:val="26"/>
        </w:rPr>
      </w:pPr>
      <w:r w:rsidRPr="00F84109">
        <w:rPr>
          <w:sz w:val="26"/>
        </w:rPr>
        <w:t>Sự khác biệt giữa các giá trị ước tính và giá trị thực, do sai số ước tính thể hiện, sẽ ngày càng nhỏ dần đến mức nhỏ nhất có thể. Tuy nhiên, sai số ước lượng không dễ tìm nên độ không đảm bảo trong ước lượng là một cách tiếp cận khác, ký hiệu là r. Bằng cách làm theo cách này, Kalman gain sẽ được tính theo:</w:t>
      </w:r>
    </w:p>
    <w:p w14:paraId="7D70289C" w14:textId="3DCD02B3" w:rsidR="0087797B" w:rsidRPr="00F84109" w:rsidRDefault="0087797B" w:rsidP="00074995">
      <w:pPr>
        <w:pStyle w:val="MTDisplayEquation"/>
        <w:spacing w:after="240" w:line="276" w:lineRule="auto"/>
      </w:pPr>
      <w:r>
        <w:tab/>
      </w:r>
      <w:r w:rsidRPr="004D675F">
        <w:rPr>
          <w:position w:val="-34"/>
        </w:rPr>
        <w:object w:dxaOrig="2980" w:dyaOrig="780" w14:anchorId="3531C037">
          <v:shape id="_x0000_i1037" type="#_x0000_t75" style="width:150pt;height:42pt" o:ole="">
            <v:imagedata r:id="rId28" o:title=""/>
          </v:shape>
          <o:OLEObject Type="Embed" ProgID="Equation.DSMT4" ShapeID="_x0000_i1037" DrawAspect="Content" ObjectID="_1740612612" r:id="rId29"/>
        </w:object>
      </w:r>
      <w:r>
        <w:tab/>
      </w:r>
    </w:p>
    <w:p w14:paraId="52D2D88A" w14:textId="77777777" w:rsidR="0087797B" w:rsidRDefault="0087797B" w:rsidP="00074995">
      <w:pPr>
        <w:spacing w:after="240" w:line="276" w:lineRule="auto"/>
        <w:ind w:firstLine="567"/>
        <w:rPr>
          <w:sz w:val="26"/>
        </w:rPr>
      </w:pPr>
      <w:r w:rsidRPr="004D675F">
        <w:rPr>
          <w:sz w:val="26"/>
        </w:rPr>
        <w:t>Phương trình cập nhật trạng thái và ngoại suy trạng thái được cập nhật dựa trên Kalman gain:</w:t>
      </w:r>
    </w:p>
    <w:p w14:paraId="7DCA0750" w14:textId="2896D744" w:rsidR="0087797B" w:rsidRDefault="0087797B" w:rsidP="00074995">
      <w:pPr>
        <w:pStyle w:val="MTDisplayEquation"/>
        <w:spacing w:after="240" w:line="276" w:lineRule="auto"/>
      </w:pPr>
      <w:r>
        <w:tab/>
      </w:r>
      <w:r w:rsidRPr="004D675F">
        <w:rPr>
          <w:position w:val="-38"/>
        </w:rPr>
        <w:object w:dxaOrig="2920" w:dyaOrig="900" w14:anchorId="50A7BEDE">
          <v:shape id="_x0000_i1038" type="#_x0000_t75" style="width:2in;height:48pt" o:ole="">
            <v:imagedata r:id="rId30" o:title=""/>
          </v:shape>
          <o:OLEObject Type="Embed" ProgID="Equation.DSMT4" ShapeID="_x0000_i1038" DrawAspect="Content" ObjectID="_1740612613" r:id="rId31"/>
        </w:object>
      </w:r>
      <w:r>
        <w:tab/>
      </w:r>
    </w:p>
    <w:p w14:paraId="4A877874" w14:textId="7CED734D" w:rsidR="0087797B" w:rsidRDefault="0087797B" w:rsidP="00074995">
      <w:pPr>
        <w:pStyle w:val="MTDisplayEquation"/>
        <w:spacing w:after="240" w:line="276" w:lineRule="auto"/>
      </w:pPr>
      <w:r>
        <w:tab/>
      </w:r>
      <w:r w:rsidRPr="00D8771E">
        <w:rPr>
          <w:position w:val="-14"/>
        </w:rPr>
        <w:object w:dxaOrig="4140" w:dyaOrig="420" w14:anchorId="4E523007">
          <v:shape id="_x0000_i1039" type="#_x0000_t75" style="width:207pt;height:21.75pt" o:ole="">
            <v:imagedata r:id="rId32" o:title=""/>
          </v:shape>
          <o:OLEObject Type="Embed" ProgID="Equation.DSMT4" ShapeID="_x0000_i1039" DrawAspect="Content" ObjectID="_1740612614" r:id="rId33"/>
        </w:object>
      </w:r>
      <w:r>
        <w:tab/>
      </w:r>
    </w:p>
    <w:p w14:paraId="055240DB" w14:textId="2451C43D" w:rsidR="0087797B" w:rsidRDefault="0087797B" w:rsidP="00074995">
      <w:pPr>
        <w:pStyle w:val="Heading2"/>
        <w:numPr>
          <w:ilvl w:val="1"/>
          <w:numId w:val="3"/>
        </w:numPr>
        <w:spacing w:after="240" w:line="276" w:lineRule="auto"/>
      </w:pPr>
      <w:r>
        <w:t xml:space="preserve"> XÂY DỰNG GIẢI THUẬT ĐIỀU KHIỂN ROBOT</w:t>
      </w:r>
    </w:p>
    <w:p w14:paraId="6DFE3DB5" w14:textId="43D31246" w:rsidR="006A024C" w:rsidRPr="006A024C" w:rsidRDefault="0087797B" w:rsidP="00074995">
      <w:pPr>
        <w:pStyle w:val="ListParagraph"/>
        <w:numPr>
          <w:ilvl w:val="3"/>
          <w:numId w:val="3"/>
        </w:numPr>
        <w:spacing w:after="240" w:line="276" w:lineRule="auto"/>
        <w:rPr>
          <w:b/>
          <w:bCs/>
        </w:rPr>
      </w:pPr>
      <w:r w:rsidRPr="0087797B">
        <w:rPr>
          <w:b/>
          <w:bCs/>
        </w:rPr>
        <w:t>Xây dựng giải thuật dò line sử dụng bộ điều khiển PID</w:t>
      </w:r>
    </w:p>
    <w:p w14:paraId="29712FE1" w14:textId="77777777" w:rsidR="0087797B" w:rsidRPr="0087797B" w:rsidRDefault="0087797B" w:rsidP="00074995">
      <w:pPr>
        <w:pStyle w:val="NormalWeb"/>
        <w:spacing w:before="200" w:beforeAutospacing="0" w:after="240" w:afterAutospacing="0" w:line="276" w:lineRule="auto"/>
        <w:jc w:val="both"/>
        <w:rPr>
          <w:sz w:val="26"/>
          <w:szCs w:val="26"/>
        </w:rPr>
      </w:pPr>
      <w:r w:rsidRPr="0087797B">
        <w:rPr>
          <w:rFonts w:eastAsiaTheme="minorEastAsia"/>
          <w:color w:val="000000" w:themeColor="text1"/>
          <w:kern w:val="24"/>
          <w:sz w:val="26"/>
          <w:szCs w:val="26"/>
        </w:rPr>
        <w:t>Các bước thiết kế giải thuật dò line sử dụng bộ điều khiển PID:</w:t>
      </w:r>
    </w:p>
    <w:p w14:paraId="7646A207" w14:textId="77777777" w:rsidR="0087797B" w:rsidRPr="0087797B" w:rsidRDefault="0087797B" w:rsidP="00074995">
      <w:pPr>
        <w:pStyle w:val="NormalWeb"/>
        <w:spacing w:before="200" w:beforeAutospacing="0" w:after="240" w:afterAutospacing="0" w:line="276" w:lineRule="auto"/>
        <w:jc w:val="both"/>
        <w:rPr>
          <w:sz w:val="26"/>
          <w:szCs w:val="26"/>
        </w:rPr>
      </w:pPr>
      <w:r w:rsidRPr="0087797B">
        <w:rPr>
          <w:rFonts w:eastAsiaTheme="minorEastAsia"/>
          <w:color w:val="000000" w:themeColor="text1"/>
          <w:kern w:val="24"/>
          <w:sz w:val="26"/>
          <w:szCs w:val="26"/>
        </w:rPr>
        <w:lastRenderedPageBreak/>
        <w:t>Bước 1: Khởi tạo các thông số, biến dò line</w:t>
      </w:r>
    </w:p>
    <w:p w14:paraId="0EC2D7D6" w14:textId="77777777" w:rsidR="0087797B" w:rsidRPr="0087797B" w:rsidRDefault="0087797B" w:rsidP="00074995">
      <w:pPr>
        <w:pStyle w:val="NormalWeb"/>
        <w:spacing w:before="200" w:beforeAutospacing="0" w:after="240" w:afterAutospacing="0" w:line="276" w:lineRule="auto"/>
        <w:jc w:val="both"/>
        <w:rPr>
          <w:sz w:val="26"/>
          <w:szCs w:val="26"/>
        </w:rPr>
      </w:pPr>
      <w:r w:rsidRPr="0087797B">
        <w:rPr>
          <w:rFonts w:eastAsiaTheme="minorEastAsia"/>
          <w:color w:val="000000" w:themeColor="text1"/>
          <w:kern w:val="24"/>
          <w:sz w:val="26"/>
          <w:szCs w:val="26"/>
        </w:rPr>
        <w:t>Bước 2: Nhập thông số của bộ điều khiển PID</w:t>
      </w:r>
    </w:p>
    <w:p w14:paraId="63DEF8CB" w14:textId="77777777" w:rsidR="0087797B" w:rsidRPr="0087797B" w:rsidRDefault="0087797B" w:rsidP="00074995">
      <w:pPr>
        <w:pStyle w:val="NormalWeb"/>
        <w:spacing w:before="200" w:beforeAutospacing="0" w:after="240" w:afterAutospacing="0" w:line="276" w:lineRule="auto"/>
        <w:jc w:val="both"/>
        <w:rPr>
          <w:sz w:val="26"/>
          <w:szCs w:val="26"/>
        </w:rPr>
      </w:pPr>
      <w:r w:rsidRPr="0087797B">
        <w:rPr>
          <w:rFonts w:eastAsiaTheme="minorEastAsia"/>
          <w:color w:val="000000" w:themeColor="text1"/>
          <w:kern w:val="24"/>
          <w:sz w:val="26"/>
          <w:szCs w:val="26"/>
        </w:rPr>
        <w:t>Bước 3: Đọc giá trị của cảm biến dò line và tính ra sai số</w:t>
      </w:r>
    </w:p>
    <w:p w14:paraId="7BFB6B98" w14:textId="23DF2EDC" w:rsidR="0087797B" w:rsidRDefault="0087797B" w:rsidP="00074995">
      <w:pPr>
        <w:pStyle w:val="NormalWeb"/>
        <w:spacing w:before="200" w:beforeAutospacing="0" w:after="240" w:afterAutospacing="0" w:line="276" w:lineRule="auto"/>
        <w:jc w:val="both"/>
        <w:rPr>
          <w:rFonts w:eastAsiaTheme="minorEastAsia"/>
          <w:color w:val="000000" w:themeColor="text1"/>
          <w:kern w:val="24"/>
          <w:sz w:val="26"/>
          <w:szCs w:val="26"/>
        </w:rPr>
      </w:pPr>
      <w:r w:rsidRPr="0087797B">
        <w:rPr>
          <w:rFonts w:eastAsiaTheme="minorEastAsia"/>
          <w:color w:val="000000" w:themeColor="text1"/>
          <w:kern w:val="24"/>
          <w:sz w:val="26"/>
          <w:szCs w:val="26"/>
        </w:rPr>
        <w:t>Bước 4: Tính luật điều khiển PID theo công thức:</w:t>
      </w:r>
    </w:p>
    <w:p w14:paraId="7F78EFD6" w14:textId="589F210A" w:rsidR="0063651C" w:rsidRPr="004B10CC" w:rsidRDefault="0063651C" w:rsidP="00074995">
      <w:pPr>
        <w:pStyle w:val="MTDisplayEquation"/>
        <w:spacing w:after="240" w:line="276" w:lineRule="auto"/>
        <w:ind w:firstLine="567"/>
        <w:rPr>
          <w:sz w:val="26"/>
          <w:szCs w:val="26"/>
        </w:rPr>
      </w:pPr>
      <w:r w:rsidRPr="004B10CC">
        <w:rPr>
          <w:position w:val="-34"/>
          <w:sz w:val="26"/>
          <w:szCs w:val="26"/>
        </w:rPr>
        <w:object w:dxaOrig="4140" w:dyaOrig="800" w14:anchorId="039C93DA">
          <v:shape id="_x0000_i1040" type="#_x0000_t75" style="width:210pt;height:42pt" o:ole="">
            <v:imagedata r:id="rId34" o:title=""/>
          </v:shape>
          <o:OLEObject Type="Embed" ProgID="Equation.DSMT4" ShapeID="_x0000_i1040" DrawAspect="Content" ObjectID="_1740612615" r:id="rId35"/>
        </w:object>
      </w:r>
    </w:p>
    <w:p w14:paraId="5D95E877" w14:textId="77777777" w:rsidR="0063651C" w:rsidRPr="004B10CC" w:rsidRDefault="0063651C" w:rsidP="00074995">
      <w:pPr>
        <w:spacing w:after="240" w:line="276" w:lineRule="auto"/>
        <w:ind w:firstLine="567"/>
        <w:rPr>
          <w:sz w:val="26"/>
        </w:rPr>
      </w:pPr>
      <w:r w:rsidRPr="004B10CC">
        <w:rPr>
          <w:sz w:val="26"/>
        </w:rPr>
        <w:t xml:space="preserve">Trong đó: </w:t>
      </w:r>
    </w:p>
    <w:p w14:paraId="5B0403A8" w14:textId="2D9BEC70" w:rsidR="0063651C" w:rsidRPr="004B10CC" w:rsidRDefault="0063651C" w:rsidP="00074995">
      <w:pPr>
        <w:spacing w:after="240" w:line="276" w:lineRule="auto"/>
        <w:ind w:firstLine="567"/>
        <w:rPr>
          <w:sz w:val="26"/>
        </w:rPr>
      </w:pPr>
      <w:r w:rsidRPr="004B10CC">
        <w:rPr>
          <w:position w:val="-14"/>
          <w:sz w:val="26"/>
        </w:rPr>
        <w:object w:dxaOrig="380" w:dyaOrig="380" w14:anchorId="28E0BCAE">
          <v:shape id="_x0000_i1041" type="#_x0000_t75" style="width:18pt;height:18pt" o:ole="">
            <v:imagedata r:id="rId36" o:title=""/>
          </v:shape>
          <o:OLEObject Type="Embed" ProgID="Equation.DSMT4" ShapeID="_x0000_i1041" DrawAspect="Content" ObjectID="_1740612616" r:id="rId37"/>
        </w:object>
      </w:r>
      <w:r w:rsidRPr="004B10CC">
        <w:rPr>
          <w:sz w:val="26"/>
        </w:rPr>
        <w:t xml:space="preserve"> là tham số điều chỉnh tỉ lệ</w:t>
      </w:r>
      <w:r>
        <w:rPr>
          <w:sz w:val="26"/>
        </w:rPr>
        <w:t xml:space="preserve"> với </w:t>
      </w:r>
      <w:r w:rsidRPr="004B10CC">
        <w:rPr>
          <w:position w:val="-14"/>
          <w:sz w:val="26"/>
        </w:rPr>
        <w:object w:dxaOrig="380" w:dyaOrig="380" w14:anchorId="08796186">
          <v:shape id="_x0000_i1042" type="#_x0000_t75" style="width:18pt;height:18pt" o:ole="">
            <v:imagedata r:id="rId36" o:title=""/>
          </v:shape>
          <o:OLEObject Type="Embed" ProgID="Equation.DSMT4" ShapeID="_x0000_i1042" DrawAspect="Content" ObjectID="_1740612617" r:id="rId38"/>
        </w:object>
      </w:r>
      <w:r>
        <w:rPr>
          <w:sz w:val="26"/>
        </w:rPr>
        <w:t xml:space="preserve"> = 27</w:t>
      </w:r>
    </w:p>
    <w:p w14:paraId="440D297C" w14:textId="41BAB67F" w:rsidR="0063651C" w:rsidRPr="004B10CC" w:rsidRDefault="0063651C" w:rsidP="00074995">
      <w:pPr>
        <w:spacing w:after="240" w:line="276" w:lineRule="auto"/>
        <w:ind w:firstLine="567"/>
        <w:rPr>
          <w:sz w:val="26"/>
        </w:rPr>
      </w:pPr>
      <w:r w:rsidRPr="004B10CC">
        <w:rPr>
          <w:position w:val="-12"/>
          <w:sz w:val="26"/>
        </w:rPr>
        <w:object w:dxaOrig="320" w:dyaOrig="360" w14:anchorId="50B338AD">
          <v:shape id="_x0000_i1043" type="#_x0000_t75" style="width:18pt;height:18pt" o:ole="">
            <v:imagedata r:id="rId39" o:title=""/>
          </v:shape>
          <o:OLEObject Type="Embed" ProgID="Equation.DSMT4" ShapeID="_x0000_i1043" DrawAspect="Content" ObjectID="_1740612618" r:id="rId40"/>
        </w:object>
      </w:r>
      <w:r w:rsidRPr="004B10CC">
        <w:rPr>
          <w:sz w:val="26"/>
        </w:rPr>
        <w:t xml:space="preserve"> là tham số tích phân của sai lệch theo thời gian lấy mẫu</w:t>
      </w:r>
      <w:r>
        <w:rPr>
          <w:sz w:val="26"/>
        </w:rPr>
        <w:t xml:space="preserve">. </w:t>
      </w:r>
      <w:r w:rsidRPr="004B10CC">
        <w:rPr>
          <w:position w:val="-12"/>
          <w:sz w:val="26"/>
        </w:rPr>
        <w:object w:dxaOrig="320" w:dyaOrig="360" w14:anchorId="4D13C792">
          <v:shape id="_x0000_i1044" type="#_x0000_t75" style="width:18pt;height:18pt" o:ole="">
            <v:imagedata r:id="rId39" o:title=""/>
          </v:shape>
          <o:OLEObject Type="Embed" ProgID="Equation.DSMT4" ShapeID="_x0000_i1044" DrawAspect="Content" ObjectID="_1740612619" r:id="rId41"/>
        </w:object>
      </w:r>
      <w:r>
        <w:rPr>
          <w:sz w:val="26"/>
        </w:rPr>
        <w:t>= 0.009</w:t>
      </w:r>
    </w:p>
    <w:p w14:paraId="47FD51A3" w14:textId="16FADF20" w:rsidR="0063651C" w:rsidRPr="004B10CC" w:rsidRDefault="0063651C" w:rsidP="00074995">
      <w:pPr>
        <w:spacing w:after="240" w:line="276" w:lineRule="auto"/>
        <w:ind w:firstLine="567"/>
        <w:rPr>
          <w:sz w:val="26"/>
        </w:rPr>
      </w:pPr>
      <w:r w:rsidRPr="004B10CC">
        <w:rPr>
          <w:position w:val="-12"/>
          <w:sz w:val="26"/>
        </w:rPr>
        <w:object w:dxaOrig="360" w:dyaOrig="360" w14:anchorId="06921A0C">
          <v:shape id="_x0000_i1045" type="#_x0000_t75" style="width:18pt;height:18pt" o:ole="">
            <v:imagedata r:id="rId42" o:title=""/>
          </v:shape>
          <o:OLEObject Type="Embed" ProgID="Equation.DSMT4" ShapeID="_x0000_i1045" DrawAspect="Content" ObjectID="_1740612620" r:id="rId43"/>
        </w:object>
      </w:r>
      <w:r w:rsidRPr="004B10CC">
        <w:rPr>
          <w:sz w:val="26"/>
        </w:rPr>
        <w:t xml:space="preserve"> là tham số vi phân của sai lệch. </w:t>
      </w:r>
      <w:r w:rsidRPr="004B10CC">
        <w:rPr>
          <w:position w:val="-12"/>
          <w:sz w:val="26"/>
        </w:rPr>
        <w:object w:dxaOrig="360" w:dyaOrig="360" w14:anchorId="35BCD696">
          <v:shape id="_x0000_i1046" type="#_x0000_t75" style="width:18pt;height:18pt" o:ole="">
            <v:imagedata r:id="rId42" o:title=""/>
          </v:shape>
          <o:OLEObject Type="Embed" ProgID="Equation.DSMT4" ShapeID="_x0000_i1046" DrawAspect="Content" ObjectID="_1740612621" r:id="rId44"/>
        </w:object>
      </w:r>
      <w:r>
        <w:rPr>
          <w:sz w:val="26"/>
        </w:rPr>
        <w:t xml:space="preserve"> = 350</w:t>
      </w:r>
    </w:p>
    <w:p w14:paraId="5C31C104" w14:textId="77777777" w:rsidR="0063651C" w:rsidRPr="004B10CC" w:rsidRDefault="0063651C" w:rsidP="00074995">
      <w:pPr>
        <w:spacing w:after="240" w:line="276" w:lineRule="auto"/>
        <w:ind w:firstLine="567"/>
        <w:rPr>
          <w:sz w:val="26"/>
        </w:rPr>
      </w:pPr>
      <w:r w:rsidRPr="004B10CC">
        <w:rPr>
          <w:position w:val="-10"/>
          <w:sz w:val="26"/>
        </w:rPr>
        <w:object w:dxaOrig="1880" w:dyaOrig="340" w14:anchorId="2DFDDFA1">
          <v:shape id="_x0000_i1047" type="#_x0000_t75" style="width:96pt;height:18pt" o:ole="">
            <v:imagedata r:id="rId45" o:title=""/>
          </v:shape>
          <o:OLEObject Type="Embed" ProgID="Equation.DSMT4" ShapeID="_x0000_i1047" DrawAspect="Content" ObjectID="_1740612622" r:id="rId46"/>
        </w:object>
      </w:r>
      <w:r w:rsidRPr="004B10CC">
        <w:rPr>
          <w:sz w:val="26"/>
        </w:rPr>
        <w:t xml:space="preserve"> là sai số (SP là điểm đặt, PV là biến quá trình)</w:t>
      </w:r>
      <w:r>
        <w:rPr>
          <w:sz w:val="26"/>
        </w:rPr>
        <w:t>.</w:t>
      </w:r>
    </w:p>
    <w:p w14:paraId="7BC69862" w14:textId="77777777" w:rsidR="0063651C" w:rsidRPr="004B10CC" w:rsidRDefault="0063651C" w:rsidP="00074995">
      <w:pPr>
        <w:spacing w:after="240" w:line="276" w:lineRule="auto"/>
        <w:ind w:firstLine="567"/>
        <w:rPr>
          <w:sz w:val="26"/>
        </w:rPr>
      </w:pPr>
      <w:r w:rsidRPr="004B10CC">
        <w:rPr>
          <w:sz w:val="26"/>
        </w:rPr>
        <w:t>t là thời gian hoặc thời gian tức thời (hiện tại)</w:t>
      </w:r>
      <w:r>
        <w:rPr>
          <w:sz w:val="26"/>
        </w:rPr>
        <w:t>.</w:t>
      </w:r>
    </w:p>
    <w:p w14:paraId="441563A5" w14:textId="314E87A6" w:rsidR="0063651C" w:rsidRPr="0087797B" w:rsidRDefault="0063651C" w:rsidP="00074995">
      <w:pPr>
        <w:spacing w:after="240" w:line="276" w:lineRule="auto"/>
        <w:ind w:firstLine="567"/>
        <w:rPr>
          <w:sz w:val="26"/>
        </w:rPr>
      </w:pPr>
      <w:r w:rsidRPr="004B10CC">
        <w:rPr>
          <w:sz w:val="26"/>
        </w:rPr>
        <w:t>τ là biến tích hợp (nhận giá trị từ thời gian 0 đến t)</w:t>
      </w:r>
      <w:r>
        <w:rPr>
          <w:sz w:val="26"/>
        </w:rPr>
        <w:t>.</w:t>
      </w:r>
    </w:p>
    <w:p w14:paraId="10A21F48" w14:textId="52F35B6C" w:rsidR="0087797B" w:rsidRDefault="0087797B" w:rsidP="00074995">
      <w:pPr>
        <w:pStyle w:val="NormalWeb"/>
        <w:spacing w:before="200" w:beforeAutospacing="0" w:after="240" w:afterAutospacing="0" w:line="276" w:lineRule="auto"/>
        <w:jc w:val="both"/>
        <w:rPr>
          <w:rFonts w:eastAsiaTheme="minorEastAsia"/>
          <w:color w:val="000000" w:themeColor="text1"/>
          <w:kern w:val="24"/>
          <w:sz w:val="26"/>
          <w:szCs w:val="26"/>
          <w:lang w:val="vi-VN"/>
        </w:rPr>
      </w:pPr>
      <w:r w:rsidRPr="0087797B">
        <w:rPr>
          <w:rFonts w:eastAsiaTheme="minorEastAsia"/>
          <w:color w:val="000000" w:themeColor="text1"/>
          <w:kern w:val="24"/>
          <w:sz w:val="26"/>
          <w:szCs w:val="26"/>
          <w:lang w:val="vi-VN"/>
        </w:rPr>
        <w:t>Bước 5: Tính giá trị góc lái và xuất tín hiệu điều khiển động cơ RC servo</w:t>
      </w:r>
    </w:p>
    <w:p w14:paraId="5D071C31" w14:textId="71BCF147" w:rsidR="006A024C" w:rsidRDefault="00C93B56" w:rsidP="00074995">
      <w:pPr>
        <w:pStyle w:val="NormalWeb"/>
        <w:spacing w:before="200" w:beforeAutospacing="0" w:after="240" w:afterAutospacing="0" w:line="276" w:lineRule="auto"/>
        <w:jc w:val="center"/>
        <w:rPr>
          <w:rFonts w:eastAsiaTheme="minorEastAsia"/>
          <w:color w:val="000000" w:themeColor="text1"/>
          <w:kern w:val="24"/>
          <w:sz w:val="26"/>
          <w:szCs w:val="26"/>
          <w:lang w:val="vi-VN"/>
        </w:rPr>
      </w:pPr>
      <w:r w:rsidRPr="00C93B56">
        <w:rPr>
          <w:rFonts w:eastAsiaTheme="minorEastAsia"/>
          <w:noProof/>
          <w:color w:val="000000" w:themeColor="text1"/>
          <w:kern w:val="24"/>
          <w:sz w:val="26"/>
          <w:szCs w:val="26"/>
          <w:lang w:val="vi-VN"/>
        </w:rPr>
        <w:drawing>
          <wp:inline distT="0" distB="0" distL="0" distR="0" wp14:anchorId="788119C4" wp14:editId="1C550FB6">
            <wp:extent cx="4541520" cy="207967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7"/>
                    <a:stretch>
                      <a:fillRect/>
                    </a:stretch>
                  </pic:blipFill>
                  <pic:spPr>
                    <a:xfrm>
                      <a:off x="0" y="0"/>
                      <a:ext cx="4549570" cy="2083364"/>
                    </a:xfrm>
                    <a:prstGeom prst="rect">
                      <a:avLst/>
                    </a:prstGeom>
                  </pic:spPr>
                </pic:pic>
              </a:graphicData>
            </a:graphic>
          </wp:inline>
        </w:drawing>
      </w:r>
    </w:p>
    <w:p w14:paraId="38727696" w14:textId="000883A4" w:rsidR="00290CB6" w:rsidRPr="00290CB6" w:rsidRDefault="00290CB6" w:rsidP="00074995">
      <w:pPr>
        <w:pStyle w:val="NormalWeb"/>
        <w:spacing w:before="200" w:beforeAutospacing="0" w:after="240" w:afterAutospacing="0" w:line="276" w:lineRule="auto"/>
        <w:jc w:val="center"/>
        <w:rPr>
          <w:rFonts w:eastAsiaTheme="minorEastAsia"/>
          <w:color w:val="000000" w:themeColor="text1"/>
          <w:kern w:val="24"/>
          <w:sz w:val="26"/>
          <w:szCs w:val="26"/>
        </w:rPr>
      </w:pPr>
      <w:r>
        <w:rPr>
          <w:rFonts w:eastAsiaTheme="minorEastAsia"/>
          <w:color w:val="000000" w:themeColor="text1"/>
          <w:kern w:val="24"/>
          <w:sz w:val="26"/>
          <w:szCs w:val="26"/>
        </w:rPr>
        <w:t>Hình 4.1 Thứ tự các cảm biến dò line</w:t>
      </w:r>
    </w:p>
    <w:p w14:paraId="0CEA3C48" w14:textId="6EF9300E" w:rsidR="006A024C" w:rsidRDefault="006A024C" w:rsidP="00074995">
      <w:pPr>
        <w:pStyle w:val="NormalWeb"/>
        <w:spacing w:before="200" w:beforeAutospacing="0" w:after="240" w:afterAutospacing="0" w:line="276" w:lineRule="auto"/>
        <w:jc w:val="both"/>
        <w:rPr>
          <w:rFonts w:eastAsiaTheme="minorEastAsia"/>
          <w:color w:val="000000" w:themeColor="text1"/>
          <w:kern w:val="24"/>
          <w:sz w:val="26"/>
          <w:szCs w:val="26"/>
        </w:rPr>
      </w:pPr>
      <w:r>
        <w:rPr>
          <w:rFonts w:eastAsiaTheme="minorEastAsia"/>
          <w:color w:val="000000" w:themeColor="text1"/>
          <w:kern w:val="24"/>
          <w:sz w:val="26"/>
          <w:szCs w:val="26"/>
        </w:rPr>
        <w:lastRenderedPageBreak/>
        <w:t>Do robot chúng ta sử dụng là một module gồm 5 cảm biến dò line nên về cơ bản sẽ xây dựng được bảng giá trị hiển thị vị trí cho xe tương ứng như bảng</w:t>
      </w:r>
      <w:r w:rsidR="00E8776E">
        <w:rPr>
          <w:rFonts w:eastAsiaTheme="minorEastAsia"/>
          <w:color w:val="000000" w:themeColor="text1"/>
          <w:kern w:val="24"/>
          <w:sz w:val="26"/>
          <w:szCs w:val="26"/>
        </w:rPr>
        <w:t xml:space="preserve"> 1</w:t>
      </w:r>
      <w:r>
        <w:rPr>
          <w:rFonts w:eastAsiaTheme="minorEastAsia"/>
          <w:color w:val="000000" w:themeColor="text1"/>
          <w:kern w:val="24"/>
          <w:sz w:val="26"/>
          <w:szCs w:val="26"/>
        </w:rPr>
        <w:t xml:space="preserve"> sau.</w:t>
      </w:r>
    </w:p>
    <w:p w14:paraId="568DDF77" w14:textId="77777777" w:rsidR="006A024C" w:rsidRPr="006A024C" w:rsidRDefault="006A024C" w:rsidP="00074995">
      <w:pPr>
        <w:pStyle w:val="NormalWeb"/>
        <w:spacing w:before="200" w:beforeAutospacing="0" w:after="240" w:afterAutospacing="0" w:line="276" w:lineRule="auto"/>
        <w:jc w:val="both"/>
        <w:rPr>
          <w:sz w:val="26"/>
          <w:szCs w:val="26"/>
        </w:rPr>
      </w:pPr>
    </w:p>
    <w:tbl>
      <w:tblPr>
        <w:tblStyle w:val="TableGrid"/>
        <w:tblW w:w="0" w:type="auto"/>
        <w:tblLook w:val="04A0" w:firstRow="1" w:lastRow="0" w:firstColumn="1" w:lastColumn="0" w:noHBand="0" w:noVBand="1"/>
      </w:tblPr>
      <w:tblGrid>
        <w:gridCol w:w="4675"/>
        <w:gridCol w:w="4675"/>
      </w:tblGrid>
      <w:tr w:rsidR="006A024C" w14:paraId="166517D7" w14:textId="77777777" w:rsidTr="006A024C">
        <w:tc>
          <w:tcPr>
            <w:tcW w:w="4675" w:type="dxa"/>
          </w:tcPr>
          <w:p w14:paraId="124ADD7A" w14:textId="75F3CA92" w:rsidR="006A024C" w:rsidRPr="006A024C" w:rsidRDefault="006A024C" w:rsidP="00074995">
            <w:pPr>
              <w:pStyle w:val="NormalWeb"/>
              <w:spacing w:before="200" w:beforeAutospacing="0" w:after="240" w:afterAutospacing="0" w:line="276" w:lineRule="auto"/>
              <w:jc w:val="center"/>
              <w:rPr>
                <w:sz w:val="26"/>
                <w:szCs w:val="26"/>
              </w:rPr>
            </w:pPr>
            <w:r w:rsidRPr="006A024C">
              <w:rPr>
                <w:sz w:val="26"/>
                <w:szCs w:val="26"/>
              </w:rPr>
              <w:t>Giá trị sensor</w:t>
            </w:r>
          </w:p>
        </w:tc>
        <w:tc>
          <w:tcPr>
            <w:tcW w:w="4675" w:type="dxa"/>
          </w:tcPr>
          <w:p w14:paraId="5D1F574D" w14:textId="5E723CDE" w:rsidR="006A024C" w:rsidRPr="006A024C" w:rsidRDefault="006A024C" w:rsidP="00074995">
            <w:pPr>
              <w:pStyle w:val="NormalWeb"/>
              <w:spacing w:before="200" w:beforeAutospacing="0" w:after="240" w:afterAutospacing="0" w:line="276" w:lineRule="auto"/>
              <w:jc w:val="center"/>
              <w:rPr>
                <w:sz w:val="26"/>
                <w:szCs w:val="26"/>
              </w:rPr>
            </w:pPr>
            <w:r w:rsidRPr="006A024C">
              <w:rPr>
                <w:sz w:val="26"/>
                <w:szCs w:val="26"/>
              </w:rPr>
              <w:t>Vị trí của xe</w:t>
            </w:r>
          </w:p>
        </w:tc>
      </w:tr>
      <w:tr w:rsidR="006A024C" w14:paraId="40395963" w14:textId="77777777" w:rsidTr="006A024C">
        <w:tc>
          <w:tcPr>
            <w:tcW w:w="4675" w:type="dxa"/>
          </w:tcPr>
          <w:p w14:paraId="3F50580A" w14:textId="75B1741E" w:rsidR="006A024C" w:rsidRPr="006A024C" w:rsidRDefault="006A024C" w:rsidP="00074995">
            <w:pPr>
              <w:pStyle w:val="NormalWeb"/>
              <w:spacing w:before="200" w:beforeAutospacing="0" w:after="240" w:afterAutospacing="0" w:line="276" w:lineRule="auto"/>
              <w:jc w:val="center"/>
              <w:rPr>
                <w:sz w:val="26"/>
                <w:szCs w:val="26"/>
              </w:rPr>
            </w:pPr>
            <w:r w:rsidRPr="006A024C">
              <w:rPr>
                <w:sz w:val="26"/>
                <w:szCs w:val="26"/>
              </w:rPr>
              <w:t>0 0 1 0 0</w:t>
            </w:r>
          </w:p>
        </w:tc>
        <w:tc>
          <w:tcPr>
            <w:tcW w:w="4675" w:type="dxa"/>
          </w:tcPr>
          <w:p w14:paraId="084E55AC" w14:textId="36276F8D" w:rsidR="006A024C" w:rsidRPr="006A024C" w:rsidRDefault="006A024C" w:rsidP="00074995">
            <w:pPr>
              <w:pStyle w:val="NormalWeb"/>
              <w:spacing w:before="200" w:beforeAutospacing="0" w:after="240" w:afterAutospacing="0" w:line="276" w:lineRule="auto"/>
              <w:jc w:val="center"/>
              <w:rPr>
                <w:sz w:val="26"/>
                <w:szCs w:val="26"/>
              </w:rPr>
            </w:pPr>
            <w:r w:rsidRPr="006A024C">
              <w:rPr>
                <w:sz w:val="26"/>
                <w:szCs w:val="26"/>
              </w:rPr>
              <w:t>chính giữa</w:t>
            </w:r>
          </w:p>
        </w:tc>
      </w:tr>
      <w:tr w:rsidR="006A024C" w14:paraId="21DB9E26" w14:textId="77777777" w:rsidTr="006A024C">
        <w:tc>
          <w:tcPr>
            <w:tcW w:w="4675" w:type="dxa"/>
          </w:tcPr>
          <w:p w14:paraId="732703C1" w14:textId="2CB20835" w:rsidR="006A024C" w:rsidRPr="006A024C" w:rsidRDefault="006A024C" w:rsidP="00074995">
            <w:pPr>
              <w:pStyle w:val="NormalWeb"/>
              <w:spacing w:before="200" w:beforeAutospacing="0" w:after="240" w:afterAutospacing="0" w:line="276" w:lineRule="auto"/>
              <w:jc w:val="center"/>
              <w:rPr>
                <w:sz w:val="26"/>
                <w:szCs w:val="26"/>
              </w:rPr>
            </w:pPr>
            <w:r w:rsidRPr="006A024C">
              <w:rPr>
                <w:sz w:val="26"/>
                <w:szCs w:val="26"/>
              </w:rPr>
              <w:t>1 0 0 0 0</w:t>
            </w:r>
          </w:p>
        </w:tc>
        <w:tc>
          <w:tcPr>
            <w:tcW w:w="4675" w:type="dxa"/>
          </w:tcPr>
          <w:p w14:paraId="3AC7E652" w14:textId="41D1A00E" w:rsidR="006A024C" w:rsidRPr="006A024C" w:rsidRDefault="006A024C" w:rsidP="00074995">
            <w:pPr>
              <w:pStyle w:val="NormalWeb"/>
              <w:spacing w:before="200" w:beforeAutospacing="0" w:after="240" w:afterAutospacing="0" w:line="276" w:lineRule="auto"/>
              <w:jc w:val="center"/>
              <w:rPr>
                <w:sz w:val="26"/>
                <w:szCs w:val="26"/>
              </w:rPr>
            </w:pPr>
            <w:r w:rsidRPr="006A024C">
              <w:rPr>
                <w:sz w:val="26"/>
                <w:szCs w:val="26"/>
              </w:rPr>
              <w:t>bên phải line</w:t>
            </w:r>
          </w:p>
        </w:tc>
      </w:tr>
      <w:tr w:rsidR="006A024C" w14:paraId="3C6F0707" w14:textId="77777777" w:rsidTr="006A024C">
        <w:tc>
          <w:tcPr>
            <w:tcW w:w="4675" w:type="dxa"/>
          </w:tcPr>
          <w:p w14:paraId="014EE0CA" w14:textId="08F9FCA6" w:rsidR="006A024C" w:rsidRPr="006A024C" w:rsidRDefault="006A024C" w:rsidP="00074995">
            <w:pPr>
              <w:pStyle w:val="NormalWeb"/>
              <w:spacing w:before="200" w:beforeAutospacing="0" w:after="240" w:afterAutospacing="0" w:line="276" w:lineRule="auto"/>
              <w:jc w:val="center"/>
              <w:rPr>
                <w:sz w:val="26"/>
                <w:szCs w:val="26"/>
              </w:rPr>
            </w:pPr>
            <w:r w:rsidRPr="006A024C">
              <w:rPr>
                <w:sz w:val="26"/>
                <w:szCs w:val="26"/>
              </w:rPr>
              <w:t>0 0 0 0 1</w:t>
            </w:r>
          </w:p>
        </w:tc>
        <w:tc>
          <w:tcPr>
            <w:tcW w:w="4675" w:type="dxa"/>
          </w:tcPr>
          <w:p w14:paraId="4A1255B6" w14:textId="7F7FAFE4" w:rsidR="006A024C" w:rsidRPr="006A024C" w:rsidRDefault="006A024C" w:rsidP="00074995">
            <w:pPr>
              <w:pStyle w:val="NormalWeb"/>
              <w:spacing w:before="200" w:beforeAutospacing="0" w:after="240" w:afterAutospacing="0" w:line="276" w:lineRule="auto"/>
              <w:jc w:val="center"/>
              <w:rPr>
                <w:sz w:val="26"/>
                <w:szCs w:val="26"/>
              </w:rPr>
            </w:pPr>
            <w:r w:rsidRPr="006A024C">
              <w:rPr>
                <w:sz w:val="26"/>
                <w:szCs w:val="26"/>
              </w:rPr>
              <w:t>bên trái line</w:t>
            </w:r>
          </w:p>
        </w:tc>
      </w:tr>
    </w:tbl>
    <w:p w14:paraId="6C22E9E0" w14:textId="74E1CC24" w:rsidR="006A024C" w:rsidRDefault="006A024C" w:rsidP="00074995">
      <w:pPr>
        <w:pStyle w:val="NormalWeb"/>
        <w:spacing w:before="200" w:beforeAutospacing="0" w:after="240" w:afterAutospacing="0" w:line="276" w:lineRule="auto"/>
        <w:jc w:val="both"/>
        <w:rPr>
          <w:sz w:val="26"/>
          <w:szCs w:val="26"/>
        </w:rPr>
      </w:pPr>
      <w:r>
        <w:rPr>
          <w:sz w:val="26"/>
          <w:szCs w:val="26"/>
        </w:rPr>
        <w:t>Mở rộng ra, n</w:t>
      </w:r>
      <w:r w:rsidRPr="006A024C">
        <w:rPr>
          <w:sz w:val="26"/>
          <w:szCs w:val="26"/>
        </w:rPr>
        <w:t>hư thế này nếu số 1 là giá trị khi nhận ra line thì số 1 càng dịch sang trái hoặc sang phải thì ta có 10 mức lệch line trong cả trường hợp có hai cảm biến cùng phát hiện ra line, khi đó chúng ta sẽ áp dụng PID để tính toán để đưa ra giá trị điều kiển PWM đến mạch cầu H</w:t>
      </w:r>
      <w:r>
        <w:rPr>
          <w:sz w:val="26"/>
          <w:szCs w:val="26"/>
        </w:rPr>
        <w:t>.</w:t>
      </w:r>
    </w:p>
    <w:p w14:paraId="15617B97" w14:textId="1386B9EB" w:rsidR="006A024C" w:rsidRDefault="006A024C" w:rsidP="00074995">
      <w:pPr>
        <w:pStyle w:val="NormalWeb"/>
        <w:spacing w:before="200" w:beforeAutospacing="0" w:after="240" w:afterAutospacing="0" w:line="276" w:lineRule="auto"/>
        <w:jc w:val="both"/>
        <w:rPr>
          <w:sz w:val="26"/>
          <w:szCs w:val="26"/>
        </w:rPr>
      </w:pPr>
      <w:r>
        <w:rPr>
          <w:sz w:val="26"/>
          <w:szCs w:val="26"/>
        </w:rPr>
        <w:t xml:space="preserve">Bảng </w:t>
      </w:r>
      <w:r w:rsidR="00E8776E">
        <w:rPr>
          <w:sz w:val="26"/>
          <w:szCs w:val="26"/>
        </w:rPr>
        <w:t xml:space="preserve">2 </w:t>
      </w:r>
      <w:r>
        <w:rPr>
          <w:sz w:val="26"/>
          <w:szCs w:val="26"/>
        </w:rPr>
        <w:t>giá trị hiển thị khi lệch Line</w:t>
      </w:r>
    </w:p>
    <w:tbl>
      <w:tblPr>
        <w:tblStyle w:val="TableGrid"/>
        <w:tblW w:w="8697" w:type="dxa"/>
        <w:tblInd w:w="654" w:type="dxa"/>
        <w:tblLook w:val="04A0" w:firstRow="1" w:lastRow="0" w:firstColumn="1" w:lastColumn="0" w:noHBand="0" w:noVBand="1"/>
      </w:tblPr>
      <w:tblGrid>
        <w:gridCol w:w="3850"/>
        <w:gridCol w:w="4847"/>
      </w:tblGrid>
      <w:tr w:rsidR="006A024C" w:rsidRPr="006A024C" w14:paraId="28C43E29" w14:textId="77777777" w:rsidTr="006A024C">
        <w:trPr>
          <w:trHeight w:val="476"/>
        </w:trPr>
        <w:tc>
          <w:tcPr>
            <w:tcW w:w="0" w:type="auto"/>
            <w:hideMark/>
          </w:tcPr>
          <w:p w14:paraId="735EAFEA" w14:textId="77777777" w:rsidR="006A024C" w:rsidRPr="006A024C" w:rsidRDefault="006A024C" w:rsidP="00074995">
            <w:pPr>
              <w:spacing w:before="100" w:beforeAutospacing="1" w:after="240" w:line="276" w:lineRule="auto"/>
              <w:jc w:val="center"/>
              <w:rPr>
                <w:color w:val="000000"/>
                <w:sz w:val="26"/>
              </w:rPr>
            </w:pPr>
            <w:r w:rsidRPr="006A024C">
              <w:rPr>
                <w:b/>
                <w:bCs/>
                <w:color w:val="000000"/>
                <w:sz w:val="26"/>
              </w:rPr>
              <w:t>Giá trị sensor</w:t>
            </w:r>
          </w:p>
        </w:tc>
        <w:tc>
          <w:tcPr>
            <w:tcW w:w="0" w:type="auto"/>
            <w:hideMark/>
          </w:tcPr>
          <w:p w14:paraId="128F9142" w14:textId="77777777" w:rsidR="006A024C" w:rsidRPr="006A024C" w:rsidRDefault="006A024C" w:rsidP="00074995">
            <w:pPr>
              <w:spacing w:before="100" w:beforeAutospacing="1" w:after="240" w:line="276" w:lineRule="auto"/>
              <w:jc w:val="center"/>
              <w:rPr>
                <w:color w:val="000000"/>
                <w:sz w:val="26"/>
              </w:rPr>
            </w:pPr>
            <w:r w:rsidRPr="006A024C">
              <w:rPr>
                <w:b/>
                <w:bCs/>
                <w:color w:val="000000"/>
                <w:sz w:val="26"/>
              </w:rPr>
              <w:t>Giá trị tương ứng</w:t>
            </w:r>
          </w:p>
        </w:tc>
      </w:tr>
      <w:tr w:rsidR="006A024C" w:rsidRPr="006A024C" w14:paraId="3E0EE0D5" w14:textId="77777777" w:rsidTr="006A024C">
        <w:trPr>
          <w:trHeight w:val="428"/>
        </w:trPr>
        <w:tc>
          <w:tcPr>
            <w:tcW w:w="0" w:type="auto"/>
            <w:hideMark/>
          </w:tcPr>
          <w:p w14:paraId="0B9172AE" w14:textId="77777777" w:rsidR="006A024C" w:rsidRPr="006A024C" w:rsidRDefault="006A024C" w:rsidP="00074995">
            <w:pPr>
              <w:spacing w:after="240" w:line="276" w:lineRule="auto"/>
              <w:jc w:val="center"/>
            </w:pPr>
            <w:r w:rsidRPr="006A024C">
              <w:t>0 0 0 0 1</w:t>
            </w:r>
          </w:p>
        </w:tc>
        <w:tc>
          <w:tcPr>
            <w:tcW w:w="0" w:type="auto"/>
            <w:hideMark/>
          </w:tcPr>
          <w:p w14:paraId="65E93122" w14:textId="77777777" w:rsidR="006A024C" w:rsidRPr="006A024C" w:rsidRDefault="006A024C" w:rsidP="00074995">
            <w:pPr>
              <w:spacing w:after="240" w:line="276" w:lineRule="auto"/>
              <w:jc w:val="center"/>
            </w:pPr>
            <w:r w:rsidRPr="006A024C">
              <w:t>4</w:t>
            </w:r>
          </w:p>
        </w:tc>
      </w:tr>
      <w:tr w:rsidR="006A024C" w:rsidRPr="006A024C" w14:paraId="3C10EA9A" w14:textId="77777777" w:rsidTr="006A024C">
        <w:trPr>
          <w:trHeight w:val="428"/>
        </w:trPr>
        <w:tc>
          <w:tcPr>
            <w:tcW w:w="0" w:type="auto"/>
            <w:hideMark/>
          </w:tcPr>
          <w:p w14:paraId="5BD43267" w14:textId="77777777" w:rsidR="006A024C" w:rsidRPr="006A024C" w:rsidRDefault="006A024C" w:rsidP="00074995">
            <w:pPr>
              <w:spacing w:after="240" w:line="276" w:lineRule="auto"/>
              <w:jc w:val="center"/>
            </w:pPr>
            <w:r w:rsidRPr="006A024C">
              <w:t>0 0 0 1 1</w:t>
            </w:r>
          </w:p>
        </w:tc>
        <w:tc>
          <w:tcPr>
            <w:tcW w:w="0" w:type="auto"/>
            <w:hideMark/>
          </w:tcPr>
          <w:p w14:paraId="769E9040" w14:textId="77777777" w:rsidR="006A024C" w:rsidRPr="006A024C" w:rsidRDefault="006A024C" w:rsidP="00074995">
            <w:pPr>
              <w:spacing w:after="240" w:line="276" w:lineRule="auto"/>
              <w:jc w:val="center"/>
            </w:pPr>
            <w:r w:rsidRPr="006A024C">
              <w:t>3</w:t>
            </w:r>
          </w:p>
        </w:tc>
      </w:tr>
      <w:tr w:rsidR="006A024C" w:rsidRPr="006A024C" w14:paraId="64BBF345" w14:textId="77777777" w:rsidTr="006A024C">
        <w:trPr>
          <w:trHeight w:val="428"/>
        </w:trPr>
        <w:tc>
          <w:tcPr>
            <w:tcW w:w="0" w:type="auto"/>
            <w:hideMark/>
          </w:tcPr>
          <w:p w14:paraId="7004D974" w14:textId="77777777" w:rsidR="006A024C" w:rsidRPr="006A024C" w:rsidRDefault="006A024C" w:rsidP="00074995">
            <w:pPr>
              <w:spacing w:after="240" w:line="276" w:lineRule="auto"/>
              <w:jc w:val="center"/>
            </w:pPr>
            <w:r w:rsidRPr="006A024C">
              <w:t>0 0 0 1 0</w:t>
            </w:r>
          </w:p>
        </w:tc>
        <w:tc>
          <w:tcPr>
            <w:tcW w:w="0" w:type="auto"/>
            <w:hideMark/>
          </w:tcPr>
          <w:p w14:paraId="05172A3C" w14:textId="77777777" w:rsidR="006A024C" w:rsidRPr="006A024C" w:rsidRDefault="006A024C" w:rsidP="00074995">
            <w:pPr>
              <w:spacing w:after="240" w:line="276" w:lineRule="auto"/>
              <w:jc w:val="center"/>
            </w:pPr>
            <w:r w:rsidRPr="006A024C">
              <w:t>2</w:t>
            </w:r>
          </w:p>
        </w:tc>
      </w:tr>
      <w:tr w:rsidR="006A024C" w:rsidRPr="006A024C" w14:paraId="6E99ABF7" w14:textId="77777777" w:rsidTr="006A024C">
        <w:trPr>
          <w:trHeight w:val="428"/>
        </w:trPr>
        <w:tc>
          <w:tcPr>
            <w:tcW w:w="0" w:type="auto"/>
            <w:hideMark/>
          </w:tcPr>
          <w:p w14:paraId="1970961B" w14:textId="77777777" w:rsidR="006A024C" w:rsidRPr="006A024C" w:rsidRDefault="006A024C" w:rsidP="00074995">
            <w:pPr>
              <w:spacing w:after="240" w:line="276" w:lineRule="auto"/>
              <w:jc w:val="center"/>
            </w:pPr>
            <w:r w:rsidRPr="006A024C">
              <w:t>0 0 1 1 0</w:t>
            </w:r>
          </w:p>
        </w:tc>
        <w:tc>
          <w:tcPr>
            <w:tcW w:w="0" w:type="auto"/>
            <w:hideMark/>
          </w:tcPr>
          <w:p w14:paraId="0F3B3CD7" w14:textId="77777777" w:rsidR="006A024C" w:rsidRPr="006A024C" w:rsidRDefault="006A024C" w:rsidP="00074995">
            <w:pPr>
              <w:spacing w:after="240" w:line="276" w:lineRule="auto"/>
              <w:jc w:val="center"/>
            </w:pPr>
            <w:r w:rsidRPr="006A024C">
              <w:t>1</w:t>
            </w:r>
          </w:p>
        </w:tc>
      </w:tr>
      <w:tr w:rsidR="006A024C" w:rsidRPr="006A024C" w14:paraId="633789F3" w14:textId="77777777" w:rsidTr="006A024C">
        <w:trPr>
          <w:trHeight w:val="428"/>
        </w:trPr>
        <w:tc>
          <w:tcPr>
            <w:tcW w:w="0" w:type="auto"/>
            <w:hideMark/>
          </w:tcPr>
          <w:p w14:paraId="186714D9" w14:textId="77777777" w:rsidR="006A024C" w:rsidRPr="006A024C" w:rsidRDefault="006A024C" w:rsidP="00074995">
            <w:pPr>
              <w:spacing w:after="240" w:line="276" w:lineRule="auto"/>
              <w:jc w:val="center"/>
            </w:pPr>
            <w:r w:rsidRPr="006A024C">
              <w:t>0 0 1 0 0</w:t>
            </w:r>
          </w:p>
        </w:tc>
        <w:tc>
          <w:tcPr>
            <w:tcW w:w="0" w:type="auto"/>
            <w:hideMark/>
          </w:tcPr>
          <w:p w14:paraId="459794E2" w14:textId="77777777" w:rsidR="006A024C" w:rsidRPr="006A024C" w:rsidRDefault="006A024C" w:rsidP="00074995">
            <w:pPr>
              <w:spacing w:after="240" w:line="276" w:lineRule="auto"/>
              <w:jc w:val="center"/>
            </w:pPr>
            <w:r w:rsidRPr="006A024C">
              <w:t>0</w:t>
            </w:r>
          </w:p>
        </w:tc>
      </w:tr>
      <w:tr w:rsidR="006A024C" w:rsidRPr="006A024C" w14:paraId="7B788539" w14:textId="77777777" w:rsidTr="006A024C">
        <w:trPr>
          <w:trHeight w:val="428"/>
        </w:trPr>
        <w:tc>
          <w:tcPr>
            <w:tcW w:w="0" w:type="auto"/>
            <w:hideMark/>
          </w:tcPr>
          <w:p w14:paraId="64B42609" w14:textId="77777777" w:rsidR="006A024C" w:rsidRPr="006A024C" w:rsidRDefault="006A024C" w:rsidP="00074995">
            <w:pPr>
              <w:spacing w:after="240" w:line="276" w:lineRule="auto"/>
              <w:jc w:val="center"/>
            </w:pPr>
            <w:r w:rsidRPr="006A024C">
              <w:t>0 1 1 0 0</w:t>
            </w:r>
          </w:p>
        </w:tc>
        <w:tc>
          <w:tcPr>
            <w:tcW w:w="0" w:type="auto"/>
            <w:hideMark/>
          </w:tcPr>
          <w:p w14:paraId="6E2423A6" w14:textId="77777777" w:rsidR="006A024C" w:rsidRPr="006A024C" w:rsidRDefault="006A024C" w:rsidP="00074995">
            <w:pPr>
              <w:spacing w:after="240" w:line="276" w:lineRule="auto"/>
              <w:jc w:val="center"/>
            </w:pPr>
            <w:r w:rsidRPr="006A024C">
              <w:t>-1</w:t>
            </w:r>
          </w:p>
        </w:tc>
      </w:tr>
      <w:tr w:rsidR="006A024C" w:rsidRPr="006A024C" w14:paraId="3798996D" w14:textId="77777777" w:rsidTr="006A024C">
        <w:trPr>
          <w:trHeight w:val="428"/>
        </w:trPr>
        <w:tc>
          <w:tcPr>
            <w:tcW w:w="0" w:type="auto"/>
            <w:hideMark/>
          </w:tcPr>
          <w:p w14:paraId="599BC787" w14:textId="77777777" w:rsidR="006A024C" w:rsidRPr="006A024C" w:rsidRDefault="006A024C" w:rsidP="00074995">
            <w:pPr>
              <w:spacing w:after="240" w:line="276" w:lineRule="auto"/>
              <w:jc w:val="center"/>
            </w:pPr>
            <w:r w:rsidRPr="006A024C">
              <w:t>0 1 0 0 0</w:t>
            </w:r>
          </w:p>
        </w:tc>
        <w:tc>
          <w:tcPr>
            <w:tcW w:w="0" w:type="auto"/>
            <w:hideMark/>
          </w:tcPr>
          <w:p w14:paraId="48426E91" w14:textId="77777777" w:rsidR="006A024C" w:rsidRPr="006A024C" w:rsidRDefault="006A024C" w:rsidP="00074995">
            <w:pPr>
              <w:spacing w:after="240" w:line="276" w:lineRule="auto"/>
              <w:jc w:val="center"/>
            </w:pPr>
            <w:r w:rsidRPr="006A024C">
              <w:t>-2</w:t>
            </w:r>
          </w:p>
        </w:tc>
      </w:tr>
      <w:tr w:rsidR="006A024C" w:rsidRPr="006A024C" w14:paraId="037D6888" w14:textId="77777777" w:rsidTr="006A024C">
        <w:trPr>
          <w:trHeight w:val="428"/>
        </w:trPr>
        <w:tc>
          <w:tcPr>
            <w:tcW w:w="0" w:type="auto"/>
            <w:hideMark/>
          </w:tcPr>
          <w:p w14:paraId="7442C1E3" w14:textId="77777777" w:rsidR="006A024C" w:rsidRPr="006A024C" w:rsidRDefault="006A024C" w:rsidP="00074995">
            <w:pPr>
              <w:spacing w:after="240" w:line="276" w:lineRule="auto"/>
              <w:jc w:val="center"/>
            </w:pPr>
            <w:r w:rsidRPr="006A024C">
              <w:t>1 1 0 0 0</w:t>
            </w:r>
          </w:p>
        </w:tc>
        <w:tc>
          <w:tcPr>
            <w:tcW w:w="0" w:type="auto"/>
            <w:hideMark/>
          </w:tcPr>
          <w:p w14:paraId="401512C2" w14:textId="77777777" w:rsidR="006A024C" w:rsidRPr="006A024C" w:rsidRDefault="006A024C" w:rsidP="00074995">
            <w:pPr>
              <w:spacing w:after="240" w:line="276" w:lineRule="auto"/>
              <w:jc w:val="center"/>
            </w:pPr>
            <w:r w:rsidRPr="006A024C">
              <w:t>-3</w:t>
            </w:r>
          </w:p>
        </w:tc>
      </w:tr>
      <w:tr w:rsidR="006A024C" w:rsidRPr="006A024C" w14:paraId="5DF92DF2" w14:textId="77777777" w:rsidTr="006A024C">
        <w:trPr>
          <w:trHeight w:val="428"/>
        </w:trPr>
        <w:tc>
          <w:tcPr>
            <w:tcW w:w="0" w:type="auto"/>
            <w:hideMark/>
          </w:tcPr>
          <w:p w14:paraId="7D1FEAE4" w14:textId="77777777" w:rsidR="006A024C" w:rsidRPr="006A024C" w:rsidRDefault="006A024C" w:rsidP="00074995">
            <w:pPr>
              <w:spacing w:after="240" w:line="276" w:lineRule="auto"/>
              <w:jc w:val="center"/>
            </w:pPr>
            <w:r w:rsidRPr="006A024C">
              <w:t>1 0 0 0 0</w:t>
            </w:r>
          </w:p>
        </w:tc>
        <w:tc>
          <w:tcPr>
            <w:tcW w:w="0" w:type="auto"/>
            <w:hideMark/>
          </w:tcPr>
          <w:p w14:paraId="4C832397" w14:textId="77777777" w:rsidR="006A024C" w:rsidRPr="006A024C" w:rsidRDefault="006A024C" w:rsidP="00074995">
            <w:pPr>
              <w:spacing w:after="240" w:line="276" w:lineRule="auto"/>
              <w:jc w:val="center"/>
            </w:pPr>
            <w:r w:rsidRPr="006A024C">
              <w:t>-4</w:t>
            </w:r>
          </w:p>
        </w:tc>
      </w:tr>
    </w:tbl>
    <w:p w14:paraId="121E4FB3" w14:textId="241C392F" w:rsidR="006A024C" w:rsidRDefault="006A024C" w:rsidP="00074995">
      <w:pPr>
        <w:pStyle w:val="NormalWeb"/>
        <w:spacing w:before="200" w:beforeAutospacing="0" w:after="240" w:afterAutospacing="0" w:line="276" w:lineRule="auto"/>
        <w:jc w:val="both"/>
        <w:rPr>
          <w:sz w:val="26"/>
          <w:szCs w:val="26"/>
        </w:rPr>
      </w:pPr>
      <w:r>
        <w:rPr>
          <w:sz w:val="26"/>
          <w:szCs w:val="26"/>
        </w:rPr>
        <w:lastRenderedPageBreak/>
        <w:t>Có một trường hợp ngoại lệ, khi cảm biến giữa dò line nhận thì sẽ cho sai số e = 0</w:t>
      </w:r>
    </w:p>
    <w:p w14:paraId="644E2E2D" w14:textId="28EA7EAE" w:rsidR="00C93B56" w:rsidRDefault="00C93B56" w:rsidP="00074995">
      <w:pPr>
        <w:pStyle w:val="NormalWeb"/>
        <w:spacing w:before="200" w:after="240" w:afterAutospacing="0" w:line="276" w:lineRule="auto"/>
        <w:rPr>
          <w:sz w:val="26"/>
        </w:rPr>
      </w:pPr>
      <w:r>
        <w:rPr>
          <w:sz w:val="26"/>
          <w:szCs w:val="26"/>
        </w:rPr>
        <w:t>Dựa vào bảng giá trị trên, ta có thể tổng hợp thành lưu đồ</w:t>
      </w:r>
      <w:r>
        <w:rPr>
          <w:sz w:val="26"/>
        </w:rPr>
        <w:t xml:space="preserve"> </w:t>
      </w:r>
      <w:r w:rsidRPr="00C93B56">
        <w:rPr>
          <w:sz w:val="26"/>
        </w:rPr>
        <w:t>con đọc giá trị cảm biến và tính sai số</w:t>
      </w:r>
      <w:r>
        <w:rPr>
          <w:sz w:val="26"/>
        </w:rPr>
        <w:t>:</w:t>
      </w:r>
    </w:p>
    <w:p w14:paraId="470AB359" w14:textId="50A5CF5B" w:rsidR="00C93B56" w:rsidRPr="00C93B56" w:rsidRDefault="00C93B56" w:rsidP="00074995">
      <w:pPr>
        <w:pStyle w:val="NormalWeb"/>
        <w:spacing w:before="200" w:after="240" w:afterAutospacing="0" w:line="276" w:lineRule="auto"/>
        <w:rPr>
          <w:sz w:val="26"/>
        </w:rPr>
      </w:pPr>
      <w:r w:rsidRPr="00C93B56">
        <w:rPr>
          <w:noProof/>
        </w:rPr>
        <w:drawing>
          <wp:inline distT="0" distB="0" distL="0" distR="0" wp14:anchorId="0410B047" wp14:editId="303465CC">
            <wp:extent cx="5943600" cy="360898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48"/>
                    <a:stretch>
                      <a:fillRect/>
                    </a:stretch>
                  </pic:blipFill>
                  <pic:spPr>
                    <a:xfrm>
                      <a:off x="0" y="0"/>
                      <a:ext cx="5943600" cy="3608985"/>
                    </a:xfrm>
                    <a:prstGeom prst="rect">
                      <a:avLst/>
                    </a:prstGeom>
                  </pic:spPr>
                </pic:pic>
              </a:graphicData>
            </a:graphic>
          </wp:inline>
        </w:drawing>
      </w:r>
    </w:p>
    <w:p w14:paraId="69CA7891" w14:textId="7C185889" w:rsidR="00C93B56" w:rsidRDefault="00C93B56" w:rsidP="00074995">
      <w:pPr>
        <w:spacing w:after="240" w:line="276" w:lineRule="auto"/>
        <w:jc w:val="center"/>
      </w:pPr>
      <w:r>
        <w:t xml:space="preserve">Hình 4.4. Lưu đồ con </w:t>
      </w:r>
      <w:r w:rsidRPr="00004967">
        <w:t>con đọc giá trị cảm biến và tính sai số</w:t>
      </w:r>
    </w:p>
    <w:p w14:paraId="4D098D15" w14:textId="462B3C86" w:rsidR="00E8776E" w:rsidRDefault="00E8776E" w:rsidP="00074995">
      <w:pPr>
        <w:spacing w:after="240" w:line="276" w:lineRule="auto"/>
      </w:pPr>
      <w:r>
        <w:t>Giải thích lưu đồ:</w:t>
      </w:r>
    </w:p>
    <w:p w14:paraId="03BDC95C" w14:textId="7CFA301A" w:rsidR="00E8776E" w:rsidRPr="00C93B56" w:rsidRDefault="00E8776E" w:rsidP="00074995">
      <w:pPr>
        <w:spacing w:after="240" w:line="276" w:lineRule="auto"/>
      </w:pPr>
      <w:r>
        <w:t xml:space="preserve">Ban đầu, cảm biến dò line sẽ đọc các giá trị trả về từ cảm biến dò line </w:t>
      </w:r>
      <w:r w:rsidRPr="00E8776E">
        <w:t>tcrt5000</w:t>
      </w:r>
      <w:r>
        <w:t xml:space="preserve"> gồm 5 cảm biến được đánh dấu từ S1 đến S5 như hình 4.1. Sau đó, dựa vào bảng 2 để xét các trường hợp tương ứng cho chuyển động 2 động cơ của robot. Robot chuyển động cho đến khi gặp vạch ngang, khi đó các cảm biến đều lên mức 1 thì robot đứng lại.</w:t>
      </w:r>
    </w:p>
    <w:p w14:paraId="5378E771" w14:textId="77777777" w:rsidR="0087797B" w:rsidRPr="0087797B" w:rsidRDefault="0087797B" w:rsidP="00074995">
      <w:pPr>
        <w:pStyle w:val="ListParagraph"/>
        <w:spacing w:after="240" w:line="276" w:lineRule="auto"/>
        <w:rPr>
          <w:b/>
          <w:bCs/>
        </w:rPr>
      </w:pPr>
    </w:p>
    <w:p w14:paraId="349C637C" w14:textId="4055B4B1" w:rsidR="001D71EA" w:rsidRDefault="00290CB6" w:rsidP="00074995">
      <w:pPr>
        <w:spacing w:after="240" w:line="276" w:lineRule="auto"/>
      </w:pPr>
      <w:r>
        <w:t>Dựa vào những trường hợp và các bước thiết kế giải thuật trên, ta sẽ xây dựng được sơ đồ khối điều khiển robot bám theo line như sau.</w:t>
      </w:r>
    </w:p>
    <w:p w14:paraId="3301CB1C" w14:textId="555F4A6A" w:rsidR="00290CB6" w:rsidRDefault="00290CB6" w:rsidP="00074995">
      <w:pPr>
        <w:spacing w:after="240" w:line="276" w:lineRule="auto"/>
        <w:jc w:val="center"/>
      </w:pPr>
      <w:r w:rsidRPr="00290CB6">
        <w:rPr>
          <w:noProof/>
        </w:rPr>
        <w:lastRenderedPageBreak/>
        <w:drawing>
          <wp:inline distT="0" distB="0" distL="0" distR="0" wp14:anchorId="2F4E3235" wp14:editId="65E8FA43">
            <wp:extent cx="4385972" cy="1816806"/>
            <wp:effectExtent l="0" t="0" r="0" b="0"/>
            <wp:docPr id="9" name="Picture 8">
              <a:extLst xmlns:a="http://schemas.openxmlformats.org/drawingml/2006/main">
                <a:ext uri="{FF2B5EF4-FFF2-40B4-BE49-F238E27FC236}">
                  <a16:creationId xmlns:a16="http://schemas.microsoft.com/office/drawing/2014/main" id="{7B19D652-BBB9-4577-FC4C-522B64582B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B19D652-BBB9-4577-FC4C-522B64582BE8}"/>
                        </a:ext>
                      </a:extLst>
                    </pic:cNvPr>
                    <pic:cNvPicPr>
                      <a:picLocks noChangeAspect="1"/>
                    </pic:cNvPicPr>
                  </pic:nvPicPr>
                  <pic:blipFill>
                    <a:blip r:embed="rId49"/>
                    <a:stretch>
                      <a:fillRect/>
                    </a:stretch>
                  </pic:blipFill>
                  <pic:spPr>
                    <a:xfrm>
                      <a:off x="0" y="0"/>
                      <a:ext cx="4385972" cy="1816806"/>
                    </a:xfrm>
                    <a:prstGeom prst="rect">
                      <a:avLst/>
                    </a:prstGeom>
                  </pic:spPr>
                </pic:pic>
              </a:graphicData>
            </a:graphic>
          </wp:inline>
        </w:drawing>
      </w:r>
    </w:p>
    <w:p w14:paraId="43B69D73" w14:textId="000A102B" w:rsidR="00290CB6" w:rsidRDefault="00290CB6" w:rsidP="00074995">
      <w:pPr>
        <w:spacing w:after="240" w:line="276" w:lineRule="auto"/>
        <w:jc w:val="center"/>
        <w:rPr>
          <w:lang w:val="vi-VN"/>
        </w:rPr>
      </w:pPr>
      <w:r>
        <w:t xml:space="preserve">Hình 4.2 </w:t>
      </w:r>
      <w:r w:rsidRPr="00290CB6">
        <w:rPr>
          <w:lang w:val="vi-VN"/>
        </w:rPr>
        <w:t>Sơ đồ khối điều khiển robot di chuyển bám line</w:t>
      </w:r>
    </w:p>
    <w:p w14:paraId="1D1AEB6F" w14:textId="4178FE43" w:rsidR="00290CB6" w:rsidRDefault="00A63BC6" w:rsidP="00074995">
      <w:pPr>
        <w:spacing w:after="240" w:line="276" w:lineRule="auto"/>
      </w:pPr>
      <w:r>
        <w:t>Dựa vào sơ đồ khối trên, ta sẽ có được lưu đồ chương trình chính giải thuật dò line</w:t>
      </w:r>
    </w:p>
    <w:p w14:paraId="59BF3531" w14:textId="38AE885B" w:rsidR="00A63BC6" w:rsidRDefault="00BF60C8" w:rsidP="00074995">
      <w:pPr>
        <w:spacing w:after="240" w:line="276" w:lineRule="auto"/>
        <w:jc w:val="center"/>
      </w:pPr>
      <w:r w:rsidRPr="00BF60C8">
        <w:rPr>
          <w:noProof/>
        </w:rPr>
        <w:drawing>
          <wp:inline distT="0" distB="0" distL="0" distR="0" wp14:anchorId="064A600A" wp14:editId="59CA15AE">
            <wp:extent cx="1912620" cy="404213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0"/>
                    <a:stretch>
                      <a:fillRect/>
                    </a:stretch>
                  </pic:blipFill>
                  <pic:spPr>
                    <a:xfrm>
                      <a:off x="0" y="0"/>
                      <a:ext cx="1921482" cy="4060865"/>
                    </a:xfrm>
                    <a:prstGeom prst="rect">
                      <a:avLst/>
                    </a:prstGeom>
                  </pic:spPr>
                </pic:pic>
              </a:graphicData>
            </a:graphic>
          </wp:inline>
        </w:drawing>
      </w:r>
    </w:p>
    <w:p w14:paraId="73D762BD" w14:textId="3C6BFF0C" w:rsidR="00A63BC6" w:rsidRDefault="00004967" w:rsidP="00074995">
      <w:pPr>
        <w:spacing w:after="240" w:line="276" w:lineRule="auto"/>
        <w:jc w:val="center"/>
      </w:pPr>
      <w:r>
        <w:t>Hình 4.3 Lưu đồ chương trình chính giải thuật dò line</w:t>
      </w:r>
    </w:p>
    <w:p w14:paraId="16244BC0" w14:textId="7F785BC5" w:rsidR="00CC1A2F" w:rsidRPr="004D5619" w:rsidRDefault="00E8776E" w:rsidP="00074995">
      <w:pPr>
        <w:spacing w:after="240" w:line="276" w:lineRule="auto"/>
        <w:rPr>
          <w:b/>
          <w:bCs/>
        </w:rPr>
      </w:pPr>
      <w:r w:rsidRPr="004D5619">
        <w:rPr>
          <w:b/>
          <w:bCs/>
        </w:rPr>
        <w:t>Giải thích lưu đồ:</w:t>
      </w:r>
    </w:p>
    <w:p w14:paraId="476588DB" w14:textId="03C2373A" w:rsidR="00E8776E" w:rsidRDefault="00E8776E" w:rsidP="00074995">
      <w:pPr>
        <w:spacing w:after="240" w:line="276" w:lineRule="auto"/>
      </w:pPr>
      <w:r>
        <w:t xml:space="preserve">Ban đầu, khởi động cho robot bắt đầu chạy. Khi đó, các cảm biến bắt đầu hoạt động. Các tín hiệu được cảm biến trả về vi điều khiển để xử lý. </w:t>
      </w:r>
    </w:p>
    <w:p w14:paraId="4CCD5355" w14:textId="7DD3C332" w:rsidR="00E8776E" w:rsidRDefault="00E8776E" w:rsidP="00074995">
      <w:pPr>
        <w:spacing w:after="240" w:line="276" w:lineRule="auto"/>
      </w:pPr>
      <w:r>
        <w:lastRenderedPageBreak/>
        <w:t xml:space="preserve">Sau đó, sẽ tính được sai số dựa vào bảng 2. Các sai số này tiếp tục được đưa vào bộ điều khiển PID </w:t>
      </w:r>
      <w:r w:rsidR="004D5619">
        <w:t>để tính toán vận tốc cho bánh xe phải và trái thông qua xuất xung điều khiển thông quamachj cầu H L298.</w:t>
      </w:r>
    </w:p>
    <w:p w14:paraId="2B53D6EC" w14:textId="3FDC1063" w:rsidR="004D5619" w:rsidRDefault="004D5619" w:rsidP="00074995">
      <w:pPr>
        <w:spacing w:after="240" w:line="276" w:lineRule="auto"/>
      </w:pPr>
      <w:r>
        <w:t xml:space="preserve">Hành trình sẽ kết thúc khi tất cả các cảm biến dò line đều nhận line (Tất cả đều lên trạng thái 1) </w:t>
      </w:r>
    </w:p>
    <w:p w14:paraId="5FBD83CF" w14:textId="76FBB8C8" w:rsidR="00726DEB" w:rsidRPr="000D3E6F" w:rsidRDefault="002B08A4" w:rsidP="000D3E6F">
      <w:pPr>
        <w:pStyle w:val="ListParagraph"/>
        <w:numPr>
          <w:ilvl w:val="2"/>
          <w:numId w:val="3"/>
        </w:numPr>
        <w:spacing w:before="240" w:after="240" w:line="276" w:lineRule="auto"/>
        <w:ind w:left="375"/>
        <w:jc w:val="left"/>
        <w:rPr>
          <w:rFonts w:eastAsiaTheme="minorEastAsia"/>
          <w:lang w:val="en-CA"/>
        </w:rPr>
      </w:pPr>
      <w:r w:rsidRPr="00726DEB">
        <w:rPr>
          <w:b/>
          <w:bCs/>
        </w:rPr>
        <w:t>Xây dựng giải thuật tránh vật cản</w:t>
      </w:r>
    </w:p>
    <w:p w14:paraId="67A269C5" w14:textId="1853BE70" w:rsidR="002B08A4" w:rsidRPr="00726DEB" w:rsidRDefault="002F069F" w:rsidP="00726DEB">
      <w:pPr>
        <w:pStyle w:val="ListParagraph"/>
        <w:spacing w:before="240" w:after="240" w:line="276" w:lineRule="auto"/>
        <w:ind w:left="375"/>
        <w:jc w:val="left"/>
        <w:rPr>
          <w:rFonts w:eastAsiaTheme="minorEastAsia"/>
          <w:lang w:val="en-CA"/>
        </w:rPr>
      </w:pPr>
      <w:r w:rsidRPr="00726DEB">
        <w:rPr>
          <w:rFonts w:eastAsiaTheme="minorEastAsia"/>
        </w:rPr>
        <w:t>Khi có vật cản xuất hiện trên đường đi của robot.</w:t>
      </w:r>
      <w:r w:rsidR="002B08A4" w:rsidRPr="00726DEB">
        <w:rPr>
          <w:rFonts w:eastAsiaTheme="minorEastAsia"/>
          <w:lang w:val="vi-VN"/>
        </w:rPr>
        <w:t xml:space="preserve"> Lúc này robot có thể tránh về một trong hai hướng, tuy nhiên để </w:t>
      </w:r>
      <w:r w:rsidR="002B08A4" w:rsidRPr="00726DEB">
        <w:rPr>
          <w:rFonts w:eastAsiaTheme="minorEastAsia"/>
          <w:lang w:val="en-CA"/>
        </w:rPr>
        <w:t>tránh trường hợp vẫn còn</w:t>
      </w:r>
      <w:r w:rsidRPr="00726DEB">
        <w:rPr>
          <w:rFonts w:eastAsiaTheme="minorEastAsia"/>
          <w:lang w:val="en-CA"/>
        </w:rPr>
        <w:t xml:space="preserve"> vật cản nằm ở 2 bên trái hoặc phải robot ta cần phải dùng cảm biến siêu âm để thu thập thêm thông tin về khoảng cách đến vật ở 2 bên của robot.</w:t>
      </w:r>
    </w:p>
    <w:p w14:paraId="73312A70" w14:textId="77777777" w:rsidR="00724EE2" w:rsidRDefault="00724EE2" w:rsidP="00074995">
      <w:pPr>
        <w:pStyle w:val="ListParagraph"/>
        <w:keepNext/>
        <w:spacing w:after="240" w:line="276" w:lineRule="auto"/>
        <w:ind w:left="375"/>
        <w:jc w:val="center"/>
      </w:pPr>
      <w:r w:rsidRPr="00724EE2">
        <w:rPr>
          <w:rFonts w:eastAsiaTheme="minorEastAsia"/>
          <w:noProof/>
          <w:lang w:val="en-CA"/>
        </w:rPr>
        <w:drawing>
          <wp:inline distT="0" distB="0" distL="0" distR="0" wp14:anchorId="7FF8DBC7" wp14:editId="1424567E">
            <wp:extent cx="3260271" cy="2735353"/>
            <wp:effectExtent l="0" t="0" r="0" b="825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274894" cy="2747622"/>
                    </a:xfrm>
                    <a:prstGeom prst="rect">
                      <a:avLst/>
                    </a:prstGeom>
                  </pic:spPr>
                </pic:pic>
              </a:graphicData>
            </a:graphic>
          </wp:inline>
        </w:drawing>
      </w:r>
    </w:p>
    <w:p w14:paraId="60376BCA" w14:textId="43E30711" w:rsidR="002B08A4" w:rsidRPr="000D3E6F" w:rsidRDefault="00724EE2" w:rsidP="000D3E6F">
      <w:pPr>
        <w:pStyle w:val="Caption"/>
        <w:spacing w:after="240" w:line="276" w:lineRule="auto"/>
        <w:rPr>
          <w:rFonts w:eastAsiaTheme="minorEastAsia"/>
          <w:i/>
          <w:iCs w:val="0"/>
          <w:sz w:val="26"/>
          <w:szCs w:val="26"/>
          <w:lang w:val="en-CA"/>
        </w:rPr>
      </w:pPr>
      <w:r w:rsidRPr="00724EE2">
        <w:rPr>
          <w:i/>
          <w:iCs w:val="0"/>
          <w:sz w:val="26"/>
          <w:szCs w:val="26"/>
        </w:rPr>
        <w:t xml:space="preserve">Hình </w:t>
      </w:r>
      <w:r w:rsidR="0040577F">
        <w:rPr>
          <w:i/>
          <w:iCs w:val="0"/>
          <w:sz w:val="26"/>
          <w:szCs w:val="26"/>
        </w:rPr>
        <w:t>4.4</w:t>
      </w:r>
      <w:r w:rsidRPr="00724EE2">
        <w:rPr>
          <w:i/>
          <w:iCs w:val="0"/>
          <w:sz w:val="26"/>
          <w:szCs w:val="26"/>
        </w:rPr>
        <w:t>: Mô phỏng hướng rẽ</w:t>
      </w:r>
    </w:p>
    <w:p w14:paraId="4F4EEF67" w14:textId="77777777" w:rsidR="0040577F" w:rsidRDefault="002B08A4" w:rsidP="00206807">
      <w:pPr>
        <w:pStyle w:val="ListParagraph"/>
        <w:spacing w:before="240" w:after="240" w:line="276" w:lineRule="auto"/>
        <w:ind w:left="0"/>
        <w:rPr>
          <w:rFonts w:eastAsiaTheme="majorEastAsia"/>
          <w:lang w:val="vi-VN"/>
        </w:rPr>
      </w:pPr>
      <w:r w:rsidRPr="002B08A4">
        <w:rPr>
          <w:rFonts w:eastAsiaTheme="minorEastAsia"/>
          <w:lang w:val="vi-VN"/>
        </w:rPr>
        <w:t xml:space="preserve">Dữ liệu </w:t>
      </w:r>
      <w:r w:rsidRPr="001129C8">
        <w:t xml:space="preserve">từ cảm biến siêu âm </w:t>
      </w:r>
      <w:r w:rsidRPr="002B08A4">
        <w:rPr>
          <w:rFonts w:eastAsiaTheme="minorEastAsia"/>
          <w:lang w:val="vi-VN"/>
        </w:rPr>
        <w:t xml:space="preserve">thu thập được bao gồm khoảng cách từ </w:t>
      </w:r>
      <w:r w:rsidRPr="001129C8">
        <w:t>cảm biến</w:t>
      </w:r>
      <w:r w:rsidRPr="002B08A4">
        <w:rPr>
          <w:rFonts w:eastAsiaTheme="minorEastAsia"/>
          <w:lang w:val="vi-VN"/>
        </w:rPr>
        <w:t xml:space="preserve"> đến vật gần nhất. </w:t>
      </w:r>
      <w:r w:rsidRPr="001129C8">
        <w:t>Ta s</w:t>
      </w:r>
      <w:r w:rsidRPr="002B08A4">
        <w:rPr>
          <w:rFonts w:eastAsiaTheme="minorEastAsia"/>
          <w:lang w:val="vi-VN"/>
        </w:rPr>
        <w:t>ử dụng dữ liệu này để thiết kế giải thuật tránh vật cản cho robot</w:t>
      </w:r>
      <w:r w:rsidRPr="002B08A4">
        <w:rPr>
          <w:rFonts w:eastAsiaTheme="majorEastAsia"/>
          <w:lang w:val="vi-VN"/>
        </w:rPr>
        <w:t>.</w:t>
      </w:r>
    </w:p>
    <w:p w14:paraId="62A10252" w14:textId="77777777" w:rsidR="0040577F" w:rsidRDefault="002B08A4" w:rsidP="00206807">
      <w:pPr>
        <w:pStyle w:val="ListParagraph"/>
        <w:spacing w:before="240" w:after="240" w:line="276" w:lineRule="auto"/>
        <w:ind w:left="0"/>
        <w:rPr>
          <w:rFonts w:eastAsiaTheme="majorEastAsia"/>
          <w:lang w:val="vi-VN"/>
        </w:rPr>
      </w:pPr>
      <w:r w:rsidRPr="002B08A4">
        <w:rPr>
          <w:rFonts w:eastAsiaTheme="majorEastAsia"/>
          <w:lang w:val="vi-VN"/>
        </w:rPr>
        <w:t xml:space="preserve">Nếu khoảng cách giữa robot và chướng ngại vật nhỏ hơn giới hạn được </w:t>
      </w:r>
      <w:r w:rsidRPr="002B08A4">
        <w:rPr>
          <w:lang w:val="en-CA"/>
        </w:rPr>
        <w:t>cài đặt</w:t>
      </w:r>
      <w:r w:rsidRPr="002B08A4">
        <w:rPr>
          <w:rFonts w:eastAsiaTheme="majorEastAsia"/>
          <w:lang w:val="vi-VN"/>
        </w:rPr>
        <w:t xml:space="preserve">, Robot sẽ dừng lại và quét theo hướng phải và trái để tìm khoảng cách mới bằng cách sử dụng cảm biến siêu âm. </w:t>
      </w:r>
    </w:p>
    <w:p w14:paraId="34042E11" w14:textId="0412DC7B" w:rsidR="008B62C8" w:rsidRDefault="002B08A4" w:rsidP="00206807">
      <w:pPr>
        <w:pStyle w:val="ListParagraph"/>
        <w:spacing w:before="240" w:after="240" w:line="276" w:lineRule="auto"/>
        <w:ind w:left="0"/>
        <w:rPr>
          <w:rFonts w:eastAsiaTheme="majorEastAsia"/>
          <w:lang w:val="vi-VN"/>
        </w:rPr>
      </w:pPr>
      <w:r w:rsidRPr="002B08A4">
        <w:rPr>
          <w:rFonts w:eastAsiaTheme="majorEastAsia"/>
          <w:lang w:val="vi-VN"/>
        </w:rPr>
        <w:t>Nếu khoảng cách bên trái lớn hơn khoảng cách bên phải, robot sẽ rẽ sang hướng trái bằng cách ra lệnh cho bánh xe bên trái di chuyển về phía trước và bánh xe bên phải di chuyển theo hướng lùi lại.</w:t>
      </w:r>
      <w:r>
        <w:t xml:space="preserve"> </w:t>
      </w:r>
      <w:r w:rsidRPr="002B08A4">
        <w:rPr>
          <w:rFonts w:eastAsiaTheme="majorEastAsia"/>
          <w:lang w:val="vi-VN"/>
        </w:rPr>
        <w:t xml:space="preserve">Tương tự, nếu khoảng cách bên phải lớn hơn khoảng cách bên trái, robot sẽ rẽ phải. </w:t>
      </w:r>
    </w:p>
    <w:p w14:paraId="415DFA5E" w14:textId="77777777" w:rsidR="002B35CC" w:rsidRDefault="002B35CC" w:rsidP="00206807">
      <w:pPr>
        <w:pStyle w:val="ListParagraph"/>
        <w:spacing w:before="240" w:after="240" w:line="276" w:lineRule="auto"/>
        <w:ind w:left="0"/>
        <w:rPr>
          <w:rFonts w:eastAsiaTheme="majorEastAsia"/>
          <w:lang w:val="vi-VN"/>
        </w:rPr>
      </w:pPr>
    </w:p>
    <w:p w14:paraId="2A42E179" w14:textId="12F49288" w:rsidR="008B62C8" w:rsidRDefault="008B62C8" w:rsidP="00206807">
      <w:pPr>
        <w:pStyle w:val="ListParagraph"/>
        <w:spacing w:before="240" w:after="240" w:line="276" w:lineRule="auto"/>
        <w:ind w:left="0"/>
        <w:rPr>
          <w:rFonts w:eastAsiaTheme="majorEastAsia"/>
          <w:lang w:val="en-CA"/>
        </w:rPr>
      </w:pPr>
      <w:r>
        <w:rPr>
          <w:rFonts w:eastAsiaTheme="majorEastAsia"/>
          <w:lang w:val="en-CA"/>
        </w:rPr>
        <w:t>Sau khi rời line và tránh ra khỏi vật cản, robot tiếp tục kiểm tra xem còn vật cản trên hướng đi của mình không, nếu có thì tiếp tục tránh vật cản theo hướng thích hợp, nếu không còn vật cản trên đường của robot thì robot sẽ đi theo đường cung theo hướng ngược lại với hướng rẽ ban đầu cho đến khi về đến line.</w:t>
      </w:r>
    </w:p>
    <w:p w14:paraId="4BA625ED" w14:textId="77777777" w:rsidR="00231025" w:rsidRPr="00724EE2" w:rsidRDefault="00231025" w:rsidP="00206807">
      <w:pPr>
        <w:pStyle w:val="ListParagraph"/>
        <w:spacing w:before="240" w:after="240" w:line="276" w:lineRule="auto"/>
        <w:ind w:left="0"/>
        <w:rPr>
          <w:rFonts w:eastAsiaTheme="majorEastAsia"/>
          <w:lang w:val="en-CA"/>
        </w:rPr>
      </w:pPr>
    </w:p>
    <w:p w14:paraId="78436A56" w14:textId="174D9A79" w:rsidR="008B62C8" w:rsidRDefault="00E724F7" w:rsidP="00206807">
      <w:pPr>
        <w:pStyle w:val="ListParagraph"/>
        <w:spacing w:before="240" w:after="240" w:line="276" w:lineRule="auto"/>
        <w:ind w:left="0"/>
        <w:rPr>
          <w:lang w:val="en-CA"/>
        </w:rPr>
      </w:pPr>
      <w:r>
        <w:rPr>
          <w:lang w:val="en-CA"/>
        </w:rPr>
        <w:lastRenderedPageBreak/>
        <w:t xml:space="preserve">Thứ quan trọng </w:t>
      </w:r>
      <w:r w:rsidR="008B62C8" w:rsidRPr="008B62C8">
        <w:rPr>
          <w:lang w:val="en-CA"/>
        </w:rPr>
        <w:t xml:space="preserve">trong thiết kế </w:t>
      </w:r>
      <w:r>
        <w:rPr>
          <w:lang w:val="en-CA"/>
        </w:rPr>
        <w:t xml:space="preserve">giải thuật tránh vật cản </w:t>
      </w:r>
      <w:r w:rsidR="008B62C8" w:rsidRPr="008B62C8">
        <w:rPr>
          <w:lang w:val="en-CA"/>
        </w:rPr>
        <w:t xml:space="preserve">của chúng tôi là hệ thống lái vi sai. Hai bánh xe gắn trên một trục duy nhất được cung cấp năng lượng và điều khiển độc lập, do đó cung cấp cả truyền động và lái. Hầu hết chúng ta đều nắm được trực giác về hoạt động cơ bản của hệ thống lái vi sai. Nếu cả hai bánh dẫn động quay song song, robot sẽ di chuyển theo đường thẳng. Nếu một bánh xe quay nhanh hơn bánh xe kia, robot sẽ đi theo một đường cong. </w:t>
      </w:r>
    </w:p>
    <w:p w14:paraId="2CE7D263" w14:textId="77777777" w:rsidR="00E724F7" w:rsidRDefault="00E724F7" w:rsidP="00206807">
      <w:pPr>
        <w:pStyle w:val="ListParagraph"/>
        <w:keepNext/>
        <w:spacing w:after="240" w:line="276" w:lineRule="auto"/>
        <w:ind w:left="0"/>
        <w:jc w:val="center"/>
      </w:pPr>
      <w:r>
        <w:rPr>
          <w:noProof/>
          <w:lang w:val="en-CA"/>
        </w:rPr>
        <w:drawing>
          <wp:inline distT="0" distB="0" distL="0" distR="0" wp14:anchorId="55B5C54D" wp14:editId="1499ACA5">
            <wp:extent cx="3095625" cy="335280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3095625" cy="3352800"/>
                    </a:xfrm>
                    <a:prstGeom prst="rect">
                      <a:avLst/>
                    </a:prstGeom>
                  </pic:spPr>
                </pic:pic>
              </a:graphicData>
            </a:graphic>
          </wp:inline>
        </w:drawing>
      </w:r>
    </w:p>
    <w:p w14:paraId="3F055927" w14:textId="3262C734" w:rsidR="00B651D5" w:rsidRPr="00B37059" w:rsidRDefault="00E724F7" w:rsidP="00B37059">
      <w:pPr>
        <w:pStyle w:val="Caption"/>
        <w:spacing w:after="240" w:line="276" w:lineRule="auto"/>
        <w:rPr>
          <w:i/>
          <w:iCs w:val="0"/>
          <w:sz w:val="26"/>
          <w:szCs w:val="26"/>
        </w:rPr>
      </w:pPr>
      <w:r w:rsidRPr="00E724F7">
        <w:rPr>
          <w:i/>
          <w:iCs w:val="0"/>
          <w:sz w:val="26"/>
          <w:szCs w:val="26"/>
        </w:rPr>
        <w:t xml:space="preserve">Hình </w:t>
      </w:r>
      <w:r w:rsidR="0040577F">
        <w:rPr>
          <w:i/>
          <w:iCs w:val="0"/>
          <w:sz w:val="26"/>
          <w:szCs w:val="26"/>
        </w:rPr>
        <w:t>4.5</w:t>
      </w:r>
      <w:r w:rsidRPr="00E724F7">
        <w:rPr>
          <w:i/>
          <w:iCs w:val="0"/>
          <w:sz w:val="26"/>
          <w:szCs w:val="26"/>
        </w:rPr>
        <w:t>: Mô hình Visai</w:t>
      </w:r>
      <w:r w:rsidR="00B651D5">
        <w:rPr>
          <w:i/>
          <w:iCs w:val="0"/>
          <w:sz w:val="26"/>
          <w:szCs w:val="26"/>
        </w:rPr>
        <w:t xml:space="preserve"> </w:t>
      </w:r>
    </w:p>
    <w:p w14:paraId="1C4CB0C9" w14:textId="7355D626" w:rsidR="00B651D5" w:rsidRPr="00B651D5" w:rsidRDefault="00B651D5" w:rsidP="000D3E6F">
      <w:pPr>
        <w:spacing w:after="240" w:line="276" w:lineRule="auto"/>
        <w:jc w:val="center"/>
        <w:rPr>
          <w:b/>
          <w:bCs/>
          <w:lang w:val="en-CA"/>
        </w:rPr>
      </w:pPr>
      <w:r w:rsidRPr="00B651D5">
        <w:rPr>
          <w:b/>
          <w:bCs/>
          <w:lang w:val="en-CA"/>
        </w:rPr>
        <w:t>SL = r</w:t>
      </w:r>
      <w:r w:rsidRPr="00B651D5">
        <w:rPr>
          <w:b/>
          <w:bCs/>
        </w:rPr>
        <w:t>Ө</w:t>
      </w:r>
    </w:p>
    <w:p w14:paraId="7B7BEE3F" w14:textId="0AB2BE0C" w:rsidR="00B651D5" w:rsidRPr="00B651D5" w:rsidRDefault="00B651D5" w:rsidP="000D3E6F">
      <w:pPr>
        <w:spacing w:after="240" w:line="276" w:lineRule="auto"/>
        <w:jc w:val="center"/>
        <w:rPr>
          <w:b/>
          <w:bCs/>
          <w:lang w:val="en-CA"/>
        </w:rPr>
      </w:pPr>
      <w:r w:rsidRPr="00B651D5">
        <w:rPr>
          <w:b/>
          <w:bCs/>
          <w:lang w:val="en-CA"/>
        </w:rPr>
        <w:t xml:space="preserve">SR = (r + b) </w:t>
      </w:r>
      <w:r w:rsidRPr="00B651D5">
        <w:rPr>
          <w:b/>
          <w:bCs/>
        </w:rPr>
        <w:t>Ө</w:t>
      </w:r>
    </w:p>
    <w:p w14:paraId="4860B8CD" w14:textId="504BBFD4" w:rsidR="00B651D5" w:rsidRPr="00B37059" w:rsidRDefault="00B651D5" w:rsidP="000D3E6F">
      <w:pPr>
        <w:spacing w:after="240" w:line="276" w:lineRule="auto"/>
        <w:jc w:val="center"/>
        <w:rPr>
          <w:b/>
          <w:bCs/>
          <w:lang w:val="en-CA"/>
        </w:rPr>
      </w:pPr>
      <w:r w:rsidRPr="00B651D5">
        <w:rPr>
          <w:b/>
          <w:bCs/>
          <w:lang w:val="en-CA"/>
        </w:rPr>
        <w:t xml:space="preserve">SM = (r + </w:t>
      </w:r>
      <m:oMath>
        <m:f>
          <m:fPr>
            <m:ctrlPr>
              <w:rPr>
                <w:rFonts w:ascii="Cambria Math" w:hAnsi="Cambria Math"/>
                <w:b/>
                <w:bCs/>
                <w:i/>
                <w:lang w:val="en-CA"/>
              </w:rPr>
            </m:ctrlPr>
          </m:fPr>
          <m:num>
            <m:r>
              <m:rPr>
                <m:sty m:val="bi"/>
              </m:rPr>
              <w:rPr>
                <w:rFonts w:ascii="Cambria Math" w:hAnsi="Cambria Math"/>
                <w:lang w:val="en-CA"/>
              </w:rPr>
              <m:t>b</m:t>
            </m:r>
          </m:num>
          <m:den>
            <m:r>
              <m:rPr>
                <m:sty m:val="bi"/>
              </m:rPr>
              <w:rPr>
                <w:rFonts w:ascii="Cambria Math" w:hAnsi="Cambria Math"/>
                <w:lang w:val="en-CA"/>
              </w:rPr>
              <m:t>2</m:t>
            </m:r>
          </m:den>
        </m:f>
      </m:oMath>
      <w:r w:rsidRPr="00B651D5">
        <w:rPr>
          <w:b/>
          <w:bCs/>
          <w:lang w:val="en-CA"/>
        </w:rPr>
        <w:t xml:space="preserve">) </w:t>
      </w:r>
      <w:r w:rsidRPr="00B651D5">
        <w:rPr>
          <w:b/>
          <w:bCs/>
        </w:rPr>
        <w:t>Ө</w:t>
      </w:r>
    </w:p>
    <w:p w14:paraId="651B7743" w14:textId="230456E4" w:rsidR="00B651D5" w:rsidRDefault="00B651D5" w:rsidP="00206807">
      <w:pPr>
        <w:spacing w:after="240" w:line="276" w:lineRule="auto"/>
        <w:rPr>
          <w:rFonts w:eastAsiaTheme="majorEastAsia"/>
          <w:sz w:val="26"/>
          <w:lang w:val="vi-VN"/>
        </w:rPr>
      </w:pPr>
      <w:r w:rsidRPr="00B651D5">
        <w:rPr>
          <w:rFonts w:eastAsiaTheme="majorEastAsia"/>
          <w:sz w:val="26"/>
          <w:lang w:val="vi-VN"/>
        </w:rPr>
        <w:t>Trong đó SL và SR lần lượt là độ dịch chuyển của bánh xe bên trái và bên phải, r là bán kính quay vòng. b là khoảng cách giữa các bánh xe và theta là góc quay. SM là tốc độ tại tâm là trục chính.</w:t>
      </w:r>
    </w:p>
    <w:p w14:paraId="78863387" w14:textId="63923213" w:rsidR="000D3E6F" w:rsidRPr="0040577F" w:rsidRDefault="0040577F" w:rsidP="0040577F">
      <w:pPr>
        <w:pStyle w:val="ListParagraph"/>
        <w:numPr>
          <w:ilvl w:val="2"/>
          <w:numId w:val="3"/>
        </w:numPr>
        <w:spacing w:after="240" w:line="276" w:lineRule="auto"/>
        <w:rPr>
          <w:rFonts w:eastAsiaTheme="majorEastAsia"/>
          <w:b/>
          <w:bCs/>
          <w:sz w:val="26"/>
        </w:rPr>
      </w:pPr>
      <w:bookmarkStart w:id="3" w:name="_Hlk129999798"/>
      <w:r w:rsidRPr="0040577F">
        <w:rPr>
          <w:rFonts w:eastAsiaTheme="majorEastAsia"/>
          <w:b/>
          <w:bCs/>
          <w:sz w:val="26"/>
        </w:rPr>
        <w:t>Lưu đồ giải thuật toàn bộ hệ thống</w:t>
      </w:r>
    </w:p>
    <w:bookmarkEnd w:id="3"/>
    <w:p w14:paraId="5F5F3C1E" w14:textId="5BCE3654" w:rsidR="0040577F" w:rsidRDefault="0040577F" w:rsidP="0040577F">
      <w:pPr>
        <w:pStyle w:val="ListParagraph"/>
        <w:spacing w:after="240" w:line="276" w:lineRule="auto"/>
        <w:rPr>
          <w:rFonts w:eastAsiaTheme="majorEastAsia"/>
          <w:sz w:val="26"/>
        </w:rPr>
      </w:pPr>
      <w:r>
        <w:rPr>
          <w:rFonts w:eastAsiaTheme="majorEastAsia"/>
          <w:sz w:val="26"/>
        </w:rPr>
        <w:t>Toàn bộ hệ thống sẽ được trình bày thông qua lưu đồ tổng quát dưới đây:</w:t>
      </w:r>
    </w:p>
    <w:p w14:paraId="7CD56EB0" w14:textId="11301BAD" w:rsidR="000D3E6F" w:rsidRDefault="000D3E6F" w:rsidP="0040577F">
      <w:pPr>
        <w:pStyle w:val="ListParagraph"/>
        <w:spacing w:after="240" w:line="276" w:lineRule="auto"/>
        <w:jc w:val="center"/>
        <w:rPr>
          <w:rFonts w:eastAsiaTheme="majorEastAsia"/>
          <w:sz w:val="26"/>
          <w:lang w:val="vi-VN"/>
        </w:rPr>
      </w:pPr>
    </w:p>
    <w:p w14:paraId="5DFB94FD" w14:textId="77777777" w:rsidR="000D3E6F" w:rsidRPr="00B651D5" w:rsidRDefault="000D3E6F" w:rsidP="00206807">
      <w:pPr>
        <w:spacing w:after="240" w:line="276" w:lineRule="auto"/>
        <w:rPr>
          <w:sz w:val="26"/>
        </w:rPr>
      </w:pPr>
    </w:p>
    <w:p w14:paraId="0F31E436" w14:textId="77777777" w:rsidR="002B08A4" w:rsidRPr="002B08A4" w:rsidRDefault="002B08A4" w:rsidP="00074995">
      <w:pPr>
        <w:pStyle w:val="ListParagraph"/>
        <w:spacing w:after="240" w:line="276" w:lineRule="auto"/>
        <w:jc w:val="left"/>
        <w:rPr>
          <w:b/>
          <w:bCs/>
        </w:rPr>
      </w:pPr>
    </w:p>
    <w:p w14:paraId="37989C63" w14:textId="1280EFBC" w:rsidR="00C93B56" w:rsidRDefault="0040577F" w:rsidP="0040577F">
      <w:pPr>
        <w:spacing w:after="240" w:line="276" w:lineRule="auto"/>
        <w:jc w:val="center"/>
      </w:pPr>
      <w:r>
        <w:rPr>
          <w:noProof/>
        </w:rPr>
        <w:lastRenderedPageBreak/>
        <w:drawing>
          <wp:inline distT="0" distB="0" distL="0" distR="0" wp14:anchorId="0B860336" wp14:editId="1EEFC91D">
            <wp:extent cx="5095875" cy="7305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095875" cy="7305675"/>
                    </a:xfrm>
                    <a:prstGeom prst="rect">
                      <a:avLst/>
                    </a:prstGeom>
                    <a:noFill/>
                    <a:ln>
                      <a:noFill/>
                    </a:ln>
                  </pic:spPr>
                </pic:pic>
              </a:graphicData>
            </a:graphic>
          </wp:inline>
        </w:drawing>
      </w:r>
    </w:p>
    <w:p w14:paraId="7779AA9A" w14:textId="75B0A4BF" w:rsidR="0040577F" w:rsidRPr="0087797B" w:rsidRDefault="0040577F" w:rsidP="0040577F">
      <w:pPr>
        <w:spacing w:after="240" w:line="276" w:lineRule="auto"/>
        <w:jc w:val="center"/>
      </w:pPr>
      <w:r>
        <w:t xml:space="preserve">Hình 4.6 </w:t>
      </w:r>
      <w:r w:rsidR="00961EE7" w:rsidRPr="00961EE7">
        <w:t>4.1.1</w:t>
      </w:r>
      <w:r w:rsidR="00961EE7" w:rsidRPr="00961EE7">
        <w:tab/>
        <w:t>Lưu đồ giải thuật toàn bộ hệ thống</w:t>
      </w:r>
    </w:p>
    <w:sectPr w:rsidR="0040577F" w:rsidRPr="00877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00B91"/>
    <w:multiLevelType w:val="multilevel"/>
    <w:tmpl w:val="40989104"/>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F9E2872"/>
    <w:multiLevelType w:val="multilevel"/>
    <w:tmpl w:val="99828FF8"/>
    <w:lvl w:ilvl="0">
      <w:start w:val="4"/>
      <w:numFmt w:val="decimal"/>
      <w:lvlText w:val="%1"/>
      <w:lvlJc w:val="left"/>
      <w:pPr>
        <w:ind w:left="375" w:hanging="375"/>
      </w:pPr>
      <w:rPr>
        <w:rFonts w:hint="default"/>
      </w:rPr>
    </w:lvl>
    <w:lvl w:ilvl="1">
      <w:start w:val="1"/>
      <w:numFmt w:val="decimal"/>
      <w:lvlText w:val="%1.%2"/>
      <w:lvlJc w:val="left"/>
      <w:pPr>
        <w:ind w:left="5904" w:hanging="375"/>
      </w:pPr>
      <w:rPr>
        <w:rFonts w:hint="default"/>
      </w:rPr>
    </w:lvl>
    <w:lvl w:ilvl="2">
      <w:start w:val="1"/>
      <w:numFmt w:val="decimal"/>
      <w:lvlText w:val="%1.%2.%3"/>
      <w:lvlJc w:val="left"/>
      <w:pPr>
        <w:ind w:left="11778" w:hanging="720"/>
      </w:pPr>
      <w:rPr>
        <w:rFonts w:hint="default"/>
      </w:rPr>
    </w:lvl>
    <w:lvl w:ilvl="3">
      <w:start w:val="1"/>
      <w:numFmt w:val="decimal"/>
      <w:lvlText w:val="%1.%2.%3.%4"/>
      <w:lvlJc w:val="left"/>
      <w:pPr>
        <w:ind w:left="17667" w:hanging="1080"/>
      </w:pPr>
      <w:rPr>
        <w:rFonts w:hint="default"/>
      </w:rPr>
    </w:lvl>
    <w:lvl w:ilvl="4">
      <w:start w:val="1"/>
      <w:numFmt w:val="decimal"/>
      <w:lvlText w:val="%1.%2.%3.%4.%5"/>
      <w:lvlJc w:val="left"/>
      <w:pPr>
        <w:ind w:left="23196" w:hanging="1080"/>
      </w:pPr>
      <w:rPr>
        <w:rFonts w:hint="default"/>
      </w:rPr>
    </w:lvl>
    <w:lvl w:ilvl="5">
      <w:start w:val="1"/>
      <w:numFmt w:val="decimal"/>
      <w:lvlText w:val="%1.%2.%3.%4.%5.%6"/>
      <w:lvlJc w:val="left"/>
      <w:pPr>
        <w:ind w:left="29085" w:hanging="1440"/>
      </w:pPr>
      <w:rPr>
        <w:rFonts w:hint="default"/>
      </w:rPr>
    </w:lvl>
    <w:lvl w:ilvl="6">
      <w:start w:val="1"/>
      <w:numFmt w:val="decimal"/>
      <w:lvlText w:val="%1.%2.%3.%4.%5.%6.%7"/>
      <w:lvlJc w:val="left"/>
      <w:pPr>
        <w:ind w:left="-30922" w:hanging="1440"/>
      </w:pPr>
      <w:rPr>
        <w:rFonts w:hint="default"/>
      </w:rPr>
    </w:lvl>
    <w:lvl w:ilvl="7">
      <w:start w:val="1"/>
      <w:numFmt w:val="decimal"/>
      <w:lvlText w:val="%1.%2.%3.%4.%5.%6.%7.%8"/>
      <w:lvlJc w:val="left"/>
      <w:pPr>
        <w:ind w:left="-25033" w:hanging="1800"/>
      </w:pPr>
      <w:rPr>
        <w:rFonts w:hint="default"/>
      </w:rPr>
    </w:lvl>
    <w:lvl w:ilvl="8">
      <w:start w:val="1"/>
      <w:numFmt w:val="decimal"/>
      <w:lvlText w:val="%1.%2.%3.%4.%5.%6.%7.%8.%9"/>
      <w:lvlJc w:val="left"/>
      <w:pPr>
        <w:ind w:left="-19144" w:hanging="2160"/>
      </w:pPr>
      <w:rPr>
        <w:rFonts w:hint="default"/>
      </w:rPr>
    </w:lvl>
  </w:abstractNum>
  <w:abstractNum w:abstractNumId="2" w15:restartNumberingAfterBreak="0">
    <w:nsid w:val="685E1A69"/>
    <w:multiLevelType w:val="multilevel"/>
    <w:tmpl w:val="360CD4DC"/>
    <w:lvl w:ilvl="0">
      <w:start w:val="1"/>
      <w:numFmt w:val="decimal"/>
      <w:pStyle w:val="Heading1"/>
      <w:lvlText w:val="Chương %1."/>
      <w:lvlJc w:val="left"/>
      <w:pPr>
        <w:ind w:left="1530" w:firstLine="0"/>
      </w:pPr>
      <w:rPr>
        <w:rFonts w:hint="default"/>
      </w:rPr>
    </w:lvl>
    <w:lvl w:ilvl="1">
      <w:start w:val="1"/>
      <w:numFmt w:val="decimal"/>
      <w:pStyle w:val="Heading2"/>
      <w:lvlText w:val="%1.%2"/>
      <w:lvlJc w:val="left"/>
      <w:pPr>
        <w:ind w:left="6105" w:hanging="576"/>
      </w:pPr>
      <w:rPr>
        <w:rFonts w:hint="default"/>
        <w:sz w:val="28"/>
        <w:szCs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5826"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243874443">
    <w:abstractNumId w:val="2"/>
  </w:num>
  <w:num w:numId="2" w16cid:durableId="1187982740">
    <w:abstractNumId w:val="1"/>
  </w:num>
  <w:num w:numId="3" w16cid:durableId="1670908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97B"/>
    <w:rsid w:val="00004967"/>
    <w:rsid w:val="00074995"/>
    <w:rsid w:val="000D3E6F"/>
    <w:rsid w:val="001D71EA"/>
    <w:rsid w:val="00206807"/>
    <w:rsid w:val="00231025"/>
    <w:rsid w:val="00290CB6"/>
    <w:rsid w:val="002B08A4"/>
    <w:rsid w:val="002B35CC"/>
    <w:rsid w:val="002F069F"/>
    <w:rsid w:val="0040577F"/>
    <w:rsid w:val="004D5619"/>
    <w:rsid w:val="00581FBE"/>
    <w:rsid w:val="0063651C"/>
    <w:rsid w:val="006A024C"/>
    <w:rsid w:val="00724EE2"/>
    <w:rsid w:val="00726DEB"/>
    <w:rsid w:val="0087797B"/>
    <w:rsid w:val="008B62C8"/>
    <w:rsid w:val="008C12EF"/>
    <w:rsid w:val="00961EE7"/>
    <w:rsid w:val="00A63BC6"/>
    <w:rsid w:val="00B37059"/>
    <w:rsid w:val="00B651D5"/>
    <w:rsid w:val="00BF60C8"/>
    <w:rsid w:val="00C93B56"/>
    <w:rsid w:val="00CC1A2F"/>
    <w:rsid w:val="00DC6EA6"/>
    <w:rsid w:val="00E724F7"/>
    <w:rsid w:val="00E87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E0AC2"/>
  <w15:chartTrackingRefBased/>
  <w15:docId w15:val="{C70AB2B0-ABD8-46C5-A3AC-FE949D7E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B56"/>
    <w:pPr>
      <w:spacing w:after="0" w:line="240" w:lineRule="auto"/>
      <w:jc w:val="both"/>
    </w:pPr>
    <w:rPr>
      <w:rFonts w:ascii="Times New Roman" w:eastAsia="Times New Roman" w:hAnsi="Times New Roman" w:cs="Times New Roman"/>
      <w:sz w:val="24"/>
      <w:szCs w:val="26"/>
    </w:rPr>
  </w:style>
  <w:style w:type="paragraph" w:styleId="Heading1">
    <w:name w:val="heading 1"/>
    <w:basedOn w:val="Normal"/>
    <w:next w:val="Normal"/>
    <w:link w:val="Heading1Char"/>
    <w:uiPriority w:val="9"/>
    <w:qFormat/>
    <w:rsid w:val="0087797B"/>
    <w:pPr>
      <w:keepNext/>
      <w:keepLines/>
      <w:numPr>
        <w:numId w:val="1"/>
      </w:numPr>
      <w:spacing w:before="240" w:line="480" w:lineRule="auto"/>
      <w:ind w:left="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87797B"/>
    <w:pPr>
      <w:keepNext/>
      <w:keepLines/>
      <w:numPr>
        <w:ilvl w:val="1"/>
        <w:numId w:val="1"/>
      </w:numPr>
      <w:spacing w:before="40" w:line="480" w:lineRule="auto"/>
      <w:ind w:left="576"/>
      <w:outlineLvl w:val="1"/>
    </w:pPr>
    <w:rPr>
      <w:rFonts w:eastAsiaTheme="majorEastAsia" w:cstheme="majorBidi"/>
      <w:b/>
      <w:sz w:val="28"/>
    </w:rPr>
  </w:style>
  <w:style w:type="paragraph" w:styleId="Heading3">
    <w:name w:val="heading 3"/>
    <w:basedOn w:val="Normal"/>
    <w:next w:val="Normal"/>
    <w:link w:val="Heading3Char"/>
    <w:uiPriority w:val="9"/>
    <w:unhideWhenUsed/>
    <w:qFormat/>
    <w:rsid w:val="0087797B"/>
    <w:pPr>
      <w:keepNext/>
      <w:keepLines/>
      <w:numPr>
        <w:ilvl w:val="2"/>
        <w:numId w:val="1"/>
      </w:numPr>
      <w:spacing w:before="40" w:line="480" w:lineRule="auto"/>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87797B"/>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7797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7797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7797B"/>
    <w:pPr>
      <w:keepNext/>
      <w:keepLines/>
      <w:numPr>
        <w:ilvl w:val="6"/>
        <w:numId w:val="1"/>
      </w:numPr>
      <w:tabs>
        <w:tab w:val="num" w:pos="360"/>
      </w:tabs>
      <w:spacing w:before="40"/>
      <w:ind w:left="0"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7797B"/>
    <w:pPr>
      <w:keepNext/>
      <w:keepLines/>
      <w:numPr>
        <w:ilvl w:val="7"/>
        <w:numId w:val="1"/>
      </w:numPr>
      <w:tabs>
        <w:tab w:val="num" w:pos="360"/>
      </w:tabs>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797B"/>
    <w:pPr>
      <w:keepNext/>
      <w:keepLines/>
      <w:numPr>
        <w:ilvl w:val="8"/>
        <w:numId w:val="1"/>
      </w:numPr>
      <w:tabs>
        <w:tab w:val="num" w:pos="360"/>
      </w:tab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97B"/>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87797B"/>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7797B"/>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rsid w:val="0087797B"/>
    <w:rPr>
      <w:rFonts w:asciiTheme="majorHAnsi" w:eastAsiaTheme="majorEastAsia" w:hAnsiTheme="majorHAnsi" w:cstheme="majorBidi"/>
      <w:i/>
      <w:iCs/>
      <w:color w:val="2F5496" w:themeColor="accent1" w:themeShade="BF"/>
      <w:sz w:val="24"/>
      <w:szCs w:val="26"/>
    </w:rPr>
  </w:style>
  <w:style w:type="character" w:customStyle="1" w:styleId="Heading5Char">
    <w:name w:val="Heading 5 Char"/>
    <w:basedOn w:val="DefaultParagraphFont"/>
    <w:link w:val="Heading5"/>
    <w:uiPriority w:val="9"/>
    <w:rsid w:val="0087797B"/>
    <w:rPr>
      <w:rFonts w:asciiTheme="majorHAnsi" w:eastAsiaTheme="majorEastAsia" w:hAnsiTheme="majorHAnsi" w:cstheme="majorBidi"/>
      <w:color w:val="2F5496" w:themeColor="accent1" w:themeShade="BF"/>
      <w:sz w:val="24"/>
      <w:szCs w:val="26"/>
    </w:rPr>
  </w:style>
  <w:style w:type="character" w:customStyle="1" w:styleId="Heading6Char">
    <w:name w:val="Heading 6 Char"/>
    <w:basedOn w:val="DefaultParagraphFont"/>
    <w:link w:val="Heading6"/>
    <w:uiPriority w:val="9"/>
    <w:semiHidden/>
    <w:rsid w:val="0087797B"/>
    <w:rPr>
      <w:rFonts w:asciiTheme="majorHAnsi" w:eastAsiaTheme="majorEastAsia" w:hAnsiTheme="majorHAnsi" w:cstheme="majorBidi"/>
      <w:color w:val="1F3763" w:themeColor="accent1" w:themeShade="7F"/>
      <w:sz w:val="24"/>
      <w:szCs w:val="26"/>
    </w:rPr>
  </w:style>
  <w:style w:type="character" w:customStyle="1" w:styleId="Heading7Char">
    <w:name w:val="Heading 7 Char"/>
    <w:basedOn w:val="DefaultParagraphFont"/>
    <w:link w:val="Heading7"/>
    <w:uiPriority w:val="9"/>
    <w:semiHidden/>
    <w:rsid w:val="0087797B"/>
    <w:rPr>
      <w:rFonts w:asciiTheme="majorHAnsi" w:eastAsiaTheme="majorEastAsia" w:hAnsiTheme="majorHAnsi" w:cstheme="majorBidi"/>
      <w:i/>
      <w:iCs/>
      <w:color w:val="1F3763" w:themeColor="accent1" w:themeShade="7F"/>
      <w:sz w:val="24"/>
      <w:szCs w:val="26"/>
    </w:rPr>
  </w:style>
  <w:style w:type="character" w:customStyle="1" w:styleId="Heading8Char">
    <w:name w:val="Heading 8 Char"/>
    <w:basedOn w:val="DefaultParagraphFont"/>
    <w:link w:val="Heading8"/>
    <w:uiPriority w:val="9"/>
    <w:semiHidden/>
    <w:rsid w:val="008779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7797B"/>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7797B"/>
    <w:pPr>
      <w:spacing w:after="200"/>
      <w:jc w:val="center"/>
    </w:pPr>
    <w:rPr>
      <w:iCs/>
      <w:sz w:val="20"/>
      <w:szCs w:val="18"/>
    </w:rPr>
  </w:style>
  <w:style w:type="table" w:styleId="TableGrid">
    <w:name w:val="Table Grid"/>
    <w:basedOn w:val="TableNormal"/>
    <w:uiPriority w:val="39"/>
    <w:rsid w:val="0087797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87797B"/>
    <w:pPr>
      <w:tabs>
        <w:tab w:val="center" w:pos="4680"/>
        <w:tab w:val="right" w:pos="9360"/>
      </w:tabs>
      <w:spacing w:after="160" w:line="259" w:lineRule="auto"/>
      <w:ind w:firstLine="720"/>
      <w:jc w:val="center"/>
    </w:pPr>
    <w:rPr>
      <w:rFonts w:eastAsiaTheme="minorHAnsi"/>
      <w:sz w:val="28"/>
      <w:szCs w:val="28"/>
    </w:rPr>
  </w:style>
  <w:style w:type="character" w:customStyle="1" w:styleId="MTDisplayEquationChar">
    <w:name w:val="MTDisplayEquation Char"/>
    <w:basedOn w:val="DefaultParagraphFont"/>
    <w:link w:val="MTDisplayEquation"/>
    <w:rsid w:val="0087797B"/>
    <w:rPr>
      <w:rFonts w:ascii="Times New Roman" w:hAnsi="Times New Roman" w:cs="Times New Roman"/>
      <w:sz w:val="28"/>
      <w:szCs w:val="28"/>
    </w:rPr>
  </w:style>
  <w:style w:type="paragraph" w:styleId="ListParagraph">
    <w:name w:val="List Paragraph"/>
    <w:basedOn w:val="Normal"/>
    <w:uiPriority w:val="34"/>
    <w:qFormat/>
    <w:rsid w:val="0087797B"/>
    <w:pPr>
      <w:ind w:left="720"/>
      <w:contextualSpacing/>
    </w:pPr>
  </w:style>
  <w:style w:type="paragraph" w:styleId="NormalWeb">
    <w:name w:val="Normal (Web)"/>
    <w:basedOn w:val="Normal"/>
    <w:uiPriority w:val="99"/>
    <w:semiHidden/>
    <w:unhideWhenUsed/>
    <w:rsid w:val="0087797B"/>
    <w:pPr>
      <w:spacing w:before="100" w:beforeAutospacing="1" w:after="100" w:afterAutospacing="1"/>
      <w:jc w:val="left"/>
    </w:pPr>
    <w:rPr>
      <w:szCs w:val="24"/>
    </w:rPr>
  </w:style>
  <w:style w:type="character" w:styleId="Strong">
    <w:name w:val="Strong"/>
    <w:basedOn w:val="DefaultParagraphFont"/>
    <w:uiPriority w:val="22"/>
    <w:qFormat/>
    <w:rsid w:val="006A024C"/>
    <w:rPr>
      <w:b/>
      <w:bCs/>
    </w:rPr>
  </w:style>
  <w:style w:type="character" w:styleId="PlaceholderText">
    <w:name w:val="Placeholder Text"/>
    <w:basedOn w:val="DefaultParagraphFont"/>
    <w:uiPriority w:val="99"/>
    <w:semiHidden/>
    <w:rsid w:val="00B651D5"/>
    <w:rPr>
      <w:color w:val="808080"/>
    </w:rPr>
  </w:style>
  <w:style w:type="paragraph" w:styleId="HTMLPreformatted">
    <w:name w:val="HTML Preformatted"/>
    <w:basedOn w:val="Normal"/>
    <w:link w:val="HTMLPreformattedChar"/>
    <w:uiPriority w:val="99"/>
    <w:semiHidden/>
    <w:unhideWhenUsed/>
    <w:rsid w:val="00B65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651D5"/>
    <w:rPr>
      <w:rFonts w:ascii="Courier New" w:eastAsia="Times New Roman" w:hAnsi="Courier New" w:cs="Courier New"/>
      <w:sz w:val="20"/>
      <w:szCs w:val="20"/>
    </w:rPr>
  </w:style>
  <w:style w:type="character" w:customStyle="1" w:styleId="y2iqfc">
    <w:name w:val="y2iqfc"/>
    <w:basedOn w:val="DefaultParagraphFont"/>
    <w:rsid w:val="00B651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8126">
      <w:bodyDiv w:val="1"/>
      <w:marLeft w:val="0"/>
      <w:marRight w:val="0"/>
      <w:marTop w:val="0"/>
      <w:marBottom w:val="0"/>
      <w:divBdr>
        <w:top w:val="none" w:sz="0" w:space="0" w:color="auto"/>
        <w:left w:val="none" w:sz="0" w:space="0" w:color="auto"/>
        <w:bottom w:val="none" w:sz="0" w:space="0" w:color="auto"/>
        <w:right w:val="none" w:sz="0" w:space="0" w:color="auto"/>
      </w:divBdr>
    </w:div>
    <w:div w:id="577598586">
      <w:bodyDiv w:val="1"/>
      <w:marLeft w:val="0"/>
      <w:marRight w:val="0"/>
      <w:marTop w:val="0"/>
      <w:marBottom w:val="0"/>
      <w:divBdr>
        <w:top w:val="none" w:sz="0" w:space="0" w:color="auto"/>
        <w:left w:val="none" w:sz="0" w:space="0" w:color="auto"/>
        <w:bottom w:val="none" w:sz="0" w:space="0" w:color="auto"/>
        <w:right w:val="none" w:sz="0" w:space="0" w:color="auto"/>
      </w:divBdr>
    </w:div>
    <w:div w:id="1286228129">
      <w:bodyDiv w:val="1"/>
      <w:marLeft w:val="0"/>
      <w:marRight w:val="0"/>
      <w:marTop w:val="0"/>
      <w:marBottom w:val="0"/>
      <w:divBdr>
        <w:top w:val="none" w:sz="0" w:space="0" w:color="auto"/>
        <w:left w:val="none" w:sz="0" w:space="0" w:color="auto"/>
        <w:bottom w:val="none" w:sz="0" w:space="0" w:color="auto"/>
        <w:right w:val="none" w:sz="0" w:space="0" w:color="auto"/>
      </w:divBdr>
    </w:div>
    <w:div w:id="185980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image" Target="media/image17.wmf"/><Relationship Id="rId21" Type="http://schemas.openxmlformats.org/officeDocument/2006/relationships/oleObject" Target="embeddings/oleObject9.bin"/><Relationship Id="rId34" Type="http://schemas.openxmlformats.org/officeDocument/2006/relationships/image" Target="media/image15.wmf"/><Relationship Id="rId42" Type="http://schemas.openxmlformats.org/officeDocument/2006/relationships/image" Target="media/image18.wmf"/><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theme" Target="theme/theme1.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oleObject" Target="embeddings/oleObject18.bin"/><Relationship Id="rId46" Type="http://schemas.openxmlformats.org/officeDocument/2006/relationships/oleObject" Target="embeddings/oleObject23.bin"/><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3.bin"/><Relationship Id="rId41" Type="http://schemas.openxmlformats.org/officeDocument/2006/relationships/oleObject" Target="embeddings/oleObject20.bin"/><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image" Target="media/image19.wmf"/><Relationship Id="rId53" Type="http://schemas.openxmlformats.org/officeDocument/2006/relationships/image" Target="media/image26.png"/><Relationship Id="rId5" Type="http://schemas.openxmlformats.org/officeDocument/2006/relationships/image" Target="media/image1.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png"/><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4.bin"/><Relationship Id="rId44" Type="http://schemas.openxmlformats.org/officeDocument/2006/relationships/oleObject" Target="embeddings/oleObject22.bin"/><Relationship Id="rId52" Type="http://schemas.openxmlformats.org/officeDocument/2006/relationships/image" Target="media/image25.gi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2.bin"/><Relationship Id="rId30" Type="http://schemas.openxmlformats.org/officeDocument/2006/relationships/image" Target="media/image13.wmf"/><Relationship Id="rId35" Type="http://schemas.openxmlformats.org/officeDocument/2006/relationships/oleObject" Target="embeddings/oleObject16.bin"/><Relationship Id="rId43" Type="http://schemas.openxmlformats.org/officeDocument/2006/relationships/oleObject" Target="embeddings/oleObject21.bin"/><Relationship Id="rId48" Type="http://schemas.openxmlformats.org/officeDocument/2006/relationships/image" Target="media/image21.png"/><Relationship Id="rId8" Type="http://schemas.openxmlformats.org/officeDocument/2006/relationships/oleObject" Target="embeddings/oleObject2.bin"/><Relationship Id="rId51" Type="http://schemas.openxmlformats.org/officeDocument/2006/relationships/image" Target="media/image2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9</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Minh Ta Tran</dc:creator>
  <cp:keywords/>
  <dc:description/>
  <cp:lastModifiedBy>Nhat Minh Ta Tran</cp:lastModifiedBy>
  <cp:revision>14</cp:revision>
  <dcterms:created xsi:type="dcterms:W3CDTF">2023-03-17T13:18:00Z</dcterms:created>
  <dcterms:modified xsi:type="dcterms:W3CDTF">2023-03-17T19:43:00Z</dcterms:modified>
</cp:coreProperties>
</file>