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32D6" w14:textId="77777777" w:rsidR="00FE39D8" w:rsidRPr="00C23AE8" w:rsidRDefault="00916090" w:rsidP="00BB3319">
      <w:pPr>
        <w:pStyle w:val="Title"/>
        <w:spacing w:after="240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23AE8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5783"/>
      </w:tblGrid>
      <w:tr w:rsidR="00E70CC0" w:rsidRPr="00C23AE8" w14:paraId="566F00F3" w14:textId="77777777" w:rsidTr="00454737">
        <w:tc>
          <w:tcPr>
            <w:tcW w:w="2402" w:type="dxa"/>
          </w:tcPr>
          <w:p w14:paraId="0DFD2C23" w14:textId="77777777" w:rsidR="00E70CC0" w:rsidRPr="00C23AE8" w:rsidRDefault="00E70CC0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5783" w:type="dxa"/>
          </w:tcPr>
          <w:p w14:paraId="4492FFE0" w14:textId="77777777" w:rsidR="00E70CC0" w:rsidRPr="00C23AE8" w:rsidRDefault="00E70CC0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0CC0" w:rsidRPr="00C23AE8" w14:paraId="4D0506C9" w14:textId="77777777" w:rsidTr="00454737">
        <w:tc>
          <w:tcPr>
            <w:tcW w:w="2402" w:type="dxa"/>
          </w:tcPr>
          <w:p w14:paraId="7B845C8A" w14:textId="77777777" w:rsidR="00E70CC0" w:rsidRPr="00C23AE8" w:rsidRDefault="00A81BB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783" w:type="dxa"/>
          </w:tcPr>
          <w:p w14:paraId="1FDF1A6A" w14:textId="77777777" w:rsidR="00344583" w:rsidRPr="00C23AE8" w:rsidRDefault="00BD59BF" w:rsidP="0067090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Responder</w:t>
            </w:r>
            <w:r w:rsidR="00950BE6" w:rsidRPr="00C23AE8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090C" w:rsidRPr="00C23AE8">
              <w:rPr>
                <w:rFonts w:ascii="Times New Roman" w:hAnsi="Times New Roman" w:cs="Times New Roman"/>
                <w:sz w:val="24"/>
                <w:szCs w:val="24"/>
              </w:rPr>
              <w:t>identification number: 1.0, 2.0, 3.0, … is ID of</w:t>
            </w:r>
            <w:r w:rsidR="00344583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case with lung cancer</w:t>
            </w:r>
            <w:r w:rsidR="0067090C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44583" w:rsidRPr="00C23AE8">
              <w:rPr>
                <w:rFonts w:ascii="Times New Roman" w:hAnsi="Times New Roman" w:cs="Times New Roman"/>
                <w:sz w:val="24"/>
                <w:szCs w:val="24"/>
              </w:rPr>
              <w:t>1.1, 1.2, 2.1, …</w:t>
            </w:r>
            <w:r w:rsidR="0067090C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is ID of</w:t>
            </w:r>
            <w:r w:rsidR="00344583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control without lung cancer</w:t>
            </w:r>
          </w:p>
        </w:tc>
      </w:tr>
      <w:tr w:rsidR="00344583" w:rsidRPr="00C23AE8" w14:paraId="75724046" w14:textId="77777777" w:rsidTr="00454737">
        <w:tc>
          <w:tcPr>
            <w:tcW w:w="2402" w:type="dxa"/>
          </w:tcPr>
          <w:p w14:paraId="54E22249" w14:textId="7684717D" w:rsidR="00344583" w:rsidRPr="00C23AE8" w:rsidRDefault="0049290D" w:rsidP="00A81BB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Lung</w:t>
            </w:r>
            <w:r w:rsidR="00C8044E" w:rsidRPr="00C23AE8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5783" w:type="dxa"/>
          </w:tcPr>
          <w:p w14:paraId="024A3F7D" w14:textId="77777777" w:rsidR="00344583" w:rsidRPr="00C23AE8" w:rsidRDefault="0049290D" w:rsidP="0049290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Lung cancer status of responders:</w:t>
            </w:r>
            <w:r w:rsidR="00344583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0 refer to control without lung cancer,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4583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refer to case with lung cancer </w:t>
            </w:r>
          </w:p>
        </w:tc>
      </w:tr>
      <w:tr w:rsidR="00344583" w:rsidRPr="00C23AE8" w14:paraId="0FE005AF" w14:textId="77777777" w:rsidTr="00454737">
        <w:tc>
          <w:tcPr>
            <w:tcW w:w="2402" w:type="dxa"/>
          </w:tcPr>
          <w:p w14:paraId="3B18C188" w14:textId="77777777" w:rsidR="00344583" w:rsidRPr="00C23AE8" w:rsidRDefault="0034458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783" w:type="dxa"/>
          </w:tcPr>
          <w:p w14:paraId="3FC551CD" w14:textId="28AD8AF1" w:rsidR="00344583" w:rsidRPr="00C23AE8" w:rsidRDefault="0034458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Gender/sex of the responder</w:t>
            </w:r>
            <w:r w:rsidR="00A81BB7"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1 refer to male, </w:t>
            </w:r>
            <w:r w:rsidR="00915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refer to female</w:t>
            </w:r>
          </w:p>
        </w:tc>
      </w:tr>
      <w:tr w:rsidR="00344583" w:rsidRPr="00C23AE8" w14:paraId="6C4A5965" w14:textId="77777777" w:rsidTr="00454737">
        <w:tc>
          <w:tcPr>
            <w:tcW w:w="2402" w:type="dxa"/>
          </w:tcPr>
          <w:p w14:paraId="2046C6BE" w14:textId="77777777" w:rsidR="00344583" w:rsidRPr="00C23AE8" w:rsidRDefault="0067090C" w:rsidP="0067090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</w:p>
        </w:tc>
        <w:tc>
          <w:tcPr>
            <w:tcW w:w="5783" w:type="dxa"/>
          </w:tcPr>
          <w:p w14:paraId="56433B64" w14:textId="77777777" w:rsidR="00344583" w:rsidRPr="00C23AE8" w:rsidRDefault="001373C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Age in year of each responder</w:t>
            </w:r>
            <w:r w:rsidR="00A81BB7"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44583" w:rsidRPr="00C23AE8" w14:paraId="7A97C442" w14:textId="77777777" w:rsidTr="00454737">
        <w:tc>
          <w:tcPr>
            <w:tcW w:w="2402" w:type="dxa"/>
          </w:tcPr>
          <w:p w14:paraId="7B54715F" w14:textId="11FA4D5C" w:rsidR="00344583" w:rsidRPr="00C23AE8" w:rsidRDefault="001373C2" w:rsidP="0067090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C8044E" w:rsidRPr="00C23AE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7090C" w:rsidRPr="00C23AE8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oup</w:t>
            </w:r>
          </w:p>
        </w:tc>
        <w:tc>
          <w:tcPr>
            <w:tcW w:w="5783" w:type="dxa"/>
          </w:tcPr>
          <w:p w14:paraId="718E491D" w14:textId="10B6198A" w:rsidR="00344583" w:rsidRPr="00C23AE8" w:rsidRDefault="0067090C" w:rsidP="0067090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Responders in each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group, 1 refer</w:t>
            </w:r>
            <w:r w:rsidR="00254A59"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those with 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less than or 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equal to 54, 2 refer to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those with 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>age 55-64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yr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3 refer to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those with 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>age 65-74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yr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4 refer to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those with age 75 yr or more </w:t>
            </w:r>
          </w:p>
        </w:tc>
      </w:tr>
      <w:tr w:rsidR="001373C2" w:rsidRPr="00C23AE8" w14:paraId="0C15FD1E" w14:textId="77777777" w:rsidTr="00454737">
        <w:tc>
          <w:tcPr>
            <w:tcW w:w="2402" w:type="dxa"/>
          </w:tcPr>
          <w:p w14:paraId="2B511961" w14:textId="681B741E" w:rsidR="001373C2" w:rsidRPr="00C23AE8" w:rsidRDefault="00C8044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73C2" w:rsidRPr="00C23AE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5783" w:type="dxa"/>
          </w:tcPr>
          <w:p w14:paraId="61476C63" w14:textId="77777777" w:rsidR="001373C2" w:rsidRPr="00C23AE8" w:rsidRDefault="001373C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Marital status of the responders, 1 refer to those who are single, 2 refer to those who are married, 3 refer to those who are divorced/spouse passed away/separated</w:t>
            </w:r>
          </w:p>
        </w:tc>
      </w:tr>
      <w:tr w:rsidR="004122CC" w:rsidRPr="00C23AE8" w14:paraId="2F7A2577" w14:textId="77777777" w:rsidTr="00454737">
        <w:tc>
          <w:tcPr>
            <w:tcW w:w="2402" w:type="dxa"/>
          </w:tcPr>
          <w:p w14:paraId="429C11A2" w14:textId="77777777" w:rsidR="004122CC" w:rsidRPr="00C23AE8" w:rsidRDefault="004122CC" w:rsidP="00937F3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5783" w:type="dxa"/>
          </w:tcPr>
          <w:p w14:paraId="785D545B" w14:textId="7BCCF0AE" w:rsidR="004122CC" w:rsidRPr="00C23AE8" w:rsidRDefault="004122CC" w:rsidP="0012225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  <w:r w:rsidR="00C657D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r w:rsidR="00C657D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by the </w:t>
            </w:r>
            <w:r w:rsidR="00254A59" w:rsidRPr="00C23AE8">
              <w:rPr>
                <w:rFonts w:ascii="Times New Roman" w:hAnsi="Times New Roman" w:cs="Times New Roman"/>
                <w:sz w:val="24"/>
                <w:szCs w:val="24"/>
              </w:rPr>
              <w:t>responders, 1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refer to those who </w:t>
            </w:r>
            <w:r w:rsidR="0012225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finished primary school, </w:t>
            </w:r>
            <w:r w:rsidR="0012225E" w:rsidRPr="00C23A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25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refer to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those who </w:t>
            </w:r>
            <w:r w:rsidR="0012225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finished high school, </w:t>
            </w:r>
            <w:r w:rsidR="0012225E" w:rsidRPr="00C2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25E" w:rsidRPr="00C23AE8">
              <w:rPr>
                <w:rFonts w:ascii="Times New Roman" w:hAnsi="Times New Roman" w:cs="Times New Roman"/>
                <w:sz w:val="24"/>
                <w:szCs w:val="24"/>
              </w:rPr>
              <w:t>refer to those who are finished undergraduate or higher</w:t>
            </w:r>
            <w:r w:rsidR="00C657D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degree</w:t>
            </w:r>
          </w:p>
        </w:tc>
      </w:tr>
      <w:tr w:rsidR="0012225E" w:rsidRPr="00C23AE8" w14:paraId="51943D15" w14:textId="77777777" w:rsidTr="00454737">
        <w:tc>
          <w:tcPr>
            <w:tcW w:w="2402" w:type="dxa"/>
          </w:tcPr>
          <w:p w14:paraId="7BFC0A30" w14:textId="77777777" w:rsidR="0012225E" w:rsidRPr="00C23AE8" w:rsidRDefault="0012225E" w:rsidP="00937F3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5783" w:type="dxa"/>
          </w:tcPr>
          <w:p w14:paraId="0F1FC9FA" w14:textId="77777777" w:rsidR="0012225E" w:rsidRPr="00C23AE8" w:rsidRDefault="0012225E" w:rsidP="0067090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Occupation of the responders, </w:t>
            </w:r>
            <w:r w:rsidR="0067090C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0 refer to those who are non-farmer,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090C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refer to those who are farmer</w:t>
            </w:r>
          </w:p>
        </w:tc>
      </w:tr>
      <w:tr w:rsidR="0012225E" w:rsidRPr="00C23AE8" w14:paraId="1D832D65" w14:textId="77777777" w:rsidTr="00454737">
        <w:tc>
          <w:tcPr>
            <w:tcW w:w="2402" w:type="dxa"/>
          </w:tcPr>
          <w:p w14:paraId="3EF8307C" w14:textId="50201D54" w:rsidR="0012225E" w:rsidRPr="00C23AE8" w:rsidRDefault="003177E0" w:rsidP="0097493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Residency</w:t>
            </w:r>
          </w:p>
        </w:tc>
        <w:tc>
          <w:tcPr>
            <w:tcW w:w="5783" w:type="dxa"/>
          </w:tcPr>
          <w:p w14:paraId="5268E76D" w14:textId="77777777" w:rsidR="0012225E" w:rsidRPr="00C23AE8" w:rsidRDefault="0075276F" w:rsidP="0097493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iving duration (years)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in a community of the responders, 1 refer to those who have liv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community 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less than 21 year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>s, 2 refer to those who have liv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community 21-30 years, 3 refer to those who 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>have lived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community </w:t>
            </w:r>
            <w:r w:rsidR="0097493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>more than 30 years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225E" w:rsidRPr="00C23AE8" w14:paraId="231F8317" w14:textId="77777777" w:rsidTr="00454737">
        <w:tc>
          <w:tcPr>
            <w:tcW w:w="2402" w:type="dxa"/>
          </w:tcPr>
          <w:p w14:paraId="4C714BA4" w14:textId="77777777" w:rsidR="0012225E" w:rsidRPr="00C23AE8" w:rsidRDefault="000711DE" w:rsidP="0097493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Distances </w:t>
            </w:r>
          </w:p>
        </w:tc>
        <w:tc>
          <w:tcPr>
            <w:tcW w:w="5783" w:type="dxa"/>
          </w:tcPr>
          <w:p w14:paraId="316FA526" w14:textId="2D699ECE" w:rsidR="0012225E" w:rsidRPr="00C23AE8" w:rsidRDefault="00974930" w:rsidP="0097493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Responders’ d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istances 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between home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their nearest 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>farm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1 refer to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responders who have the distance less than 500 m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2 refer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those who have the 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distances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500-1,000 m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3 refer to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those who have 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>distances more than 1,000 m</w:t>
            </w:r>
          </w:p>
        </w:tc>
      </w:tr>
      <w:tr w:rsidR="003177E0" w:rsidRPr="00C23AE8" w14:paraId="3101D5B5" w14:textId="77777777" w:rsidTr="00454737">
        <w:tc>
          <w:tcPr>
            <w:tcW w:w="2402" w:type="dxa"/>
          </w:tcPr>
          <w:p w14:paraId="0D912D15" w14:textId="4DEAEF98" w:rsidR="003177E0" w:rsidRPr="00C23AE8" w:rsidRDefault="003177E0" w:rsidP="0097493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Cooking_fume</w:t>
            </w:r>
          </w:p>
        </w:tc>
        <w:tc>
          <w:tcPr>
            <w:tcW w:w="5783" w:type="dxa"/>
          </w:tcPr>
          <w:p w14:paraId="157B29DE" w14:textId="1B81DC63" w:rsidR="003177E0" w:rsidRPr="00C23AE8" w:rsidRDefault="003177E0" w:rsidP="0097493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Cooking fume exposure, 1 refer those who have ever exposure to cooking fume, 2 refer those did not exposure to cooking fume,</w:t>
            </w:r>
          </w:p>
        </w:tc>
      </w:tr>
      <w:tr w:rsidR="0012225E" w:rsidRPr="00C23AE8" w14:paraId="32CD8443" w14:textId="77777777" w:rsidTr="00454737">
        <w:tc>
          <w:tcPr>
            <w:tcW w:w="2402" w:type="dxa"/>
          </w:tcPr>
          <w:p w14:paraId="0AF4CC7F" w14:textId="1C26DD5B" w:rsidR="0012225E" w:rsidRPr="00C23AE8" w:rsidRDefault="003177E0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Air_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>Pollution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>xposure</w:t>
            </w:r>
          </w:p>
        </w:tc>
        <w:tc>
          <w:tcPr>
            <w:tcW w:w="5783" w:type="dxa"/>
          </w:tcPr>
          <w:p w14:paraId="6C55CE05" w14:textId="1A06A3A8" w:rsidR="0012225E" w:rsidRPr="00C23AE8" w:rsidRDefault="00A66D21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Responders’ e</w:t>
            </w:r>
            <w:r w:rsidR="000711D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xposure to air pollution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from various sources, e.g. </w:t>
            </w:r>
            <w:r w:rsidR="0047425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working in factory with air pollution (asbestos, </w:t>
            </w:r>
            <w:r w:rsidR="00F578F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diesel engine exhaust, silica, wood dust, painting and welding exposure),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0 refer to responders who did not exposure to air pollution, </w:t>
            </w:r>
            <w:r w:rsidR="00F578FE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1 refer to responders who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exposure to air pollution</w:t>
            </w:r>
          </w:p>
        </w:tc>
      </w:tr>
      <w:tr w:rsidR="00287A61" w:rsidRPr="00C23AE8" w14:paraId="226AA56D" w14:textId="77777777" w:rsidTr="00454737">
        <w:tc>
          <w:tcPr>
            <w:tcW w:w="2402" w:type="dxa"/>
          </w:tcPr>
          <w:p w14:paraId="1157CE4B" w14:textId="129A745A" w:rsidR="00287A61" w:rsidRPr="00C23AE8" w:rsidRDefault="003177E0" w:rsidP="00F578F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CigSmoke1</w:t>
            </w:r>
          </w:p>
        </w:tc>
        <w:tc>
          <w:tcPr>
            <w:tcW w:w="5783" w:type="dxa"/>
          </w:tcPr>
          <w:p w14:paraId="7091BF73" w14:textId="60AC4B1F" w:rsidR="00287A61" w:rsidRPr="00C23AE8" w:rsidRDefault="004122CC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Tobacco</w:t>
            </w:r>
            <w:r w:rsidR="00287A61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use </w:t>
            </w:r>
            <w:r w:rsidR="00375308" w:rsidRPr="00C23AE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287A61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responders, </w:t>
            </w:r>
            <w:r w:rsidR="003177E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0 refer those who have never smoked a cigarette, </w:t>
            </w:r>
            <w:r w:rsidR="00287A61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refer to </w:t>
            </w:r>
            <w:r w:rsidR="00287A61" w:rsidRPr="00C23AE8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smoker o</w:t>
            </w:r>
            <w:r w:rsidR="00F578FE" w:rsidRPr="00C23AE8">
              <w:rPr>
                <w:rFonts w:ascii="Times New Roman" w:hAnsi="Times New Roman" w:cs="Times New Roman"/>
                <w:sz w:val="24"/>
                <w:szCs w:val="24"/>
              </w:rPr>
              <w:t>r ex-smoker</w:t>
            </w:r>
          </w:p>
        </w:tc>
      </w:tr>
      <w:tr w:rsidR="003177E0" w:rsidRPr="00C23AE8" w14:paraId="18BCA2B2" w14:textId="77777777" w:rsidTr="00454737">
        <w:tc>
          <w:tcPr>
            <w:tcW w:w="2402" w:type="dxa"/>
          </w:tcPr>
          <w:p w14:paraId="24419C6E" w14:textId="5D9EE6FE" w:rsidR="003177E0" w:rsidRPr="00C23AE8" w:rsidRDefault="003177E0" w:rsidP="00F578F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CigSmoke2</w:t>
            </w:r>
          </w:p>
        </w:tc>
        <w:tc>
          <w:tcPr>
            <w:tcW w:w="5783" w:type="dxa"/>
          </w:tcPr>
          <w:p w14:paraId="041AF1D8" w14:textId="3BF18ACC" w:rsidR="003177E0" w:rsidRPr="00C23AE8" w:rsidRDefault="003177E0" w:rsidP="00BC179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Tobacco use by responders, 0 refer those who have never smoked a cigarette, 1 refer to those who smoke</w:t>
            </w:r>
            <w:r w:rsidR="00BC179D" w:rsidRPr="00C23AE8">
              <w:rPr>
                <w:rFonts w:ascii="Times New Roman" w:hAnsi="Times New Roman" w:cstheme="minorBidi" w:hint="cs"/>
                <w:sz w:val="24"/>
                <w:szCs w:val="24"/>
                <w:cs/>
              </w:rPr>
              <w:t xml:space="preserve"> </w:t>
            </w:r>
            <w:r w:rsidR="00BC179D" w:rsidRPr="00C23AE8">
              <w:rPr>
                <w:rFonts w:ascii="Times New Roman" w:hAnsi="Times New Roman" w:cstheme="minorBidi"/>
                <w:sz w:val="24"/>
                <w:szCs w:val="24"/>
                <w:lang w:val="en-US"/>
              </w:rPr>
              <w:t>less than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109500 cigarettes, 2 refer to those who smoke 109500 cigarettes</w:t>
            </w:r>
            <w:r w:rsidR="00BC179D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or more</w:t>
            </w:r>
          </w:p>
        </w:tc>
      </w:tr>
      <w:tr w:rsidR="003177E0" w:rsidRPr="00C23AE8" w14:paraId="3A46937E" w14:textId="77777777" w:rsidTr="00454737">
        <w:tc>
          <w:tcPr>
            <w:tcW w:w="2402" w:type="dxa"/>
          </w:tcPr>
          <w:p w14:paraId="12D90FA3" w14:textId="632FA1CC" w:rsidR="003177E0" w:rsidRPr="00C23AE8" w:rsidRDefault="003177E0" w:rsidP="00F578F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Cigarette_</w:t>
            </w:r>
            <w:r w:rsidR="00355F34" w:rsidRPr="00C23AE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783" w:type="dxa"/>
          </w:tcPr>
          <w:p w14:paraId="2C39A39D" w14:textId="38DCD130" w:rsidR="003177E0" w:rsidRPr="00C23AE8" w:rsidRDefault="003177E0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cigarette</w:t>
            </w:r>
            <w:r w:rsidR="00355F34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s the study responders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  <w:r w:rsidR="00355F34" w:rsidRPr="00C23AE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in a lifetime</w:t>
            </w:r>
            <w:r w:rsidR="00355F34" w:rsidRPr="00C23A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5F34" w:rsidRPr="00C23AE8" w14:paraId="33D202DB" w14:textId="77777777" w:rsidTr="00454737">
        <w:tc>
          <w:tcPr>
            <w:tcW w:w="2402" w:type="dxa"/>
          </w:tcPr>
          <w:p w14:paraId="5FD4E2C1" w14:textId="5C914CE9" w:rsidR="00355F34" w:rsidRPr="00C23AE8" w:rsidRDefault="00355F34" w:rsidP="00F578F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Cigarette_year</w:t>
            </w:r>
          </w:p>
        </w:tc>
        <w:tc>
          <w:tcPr>
            <w:tcW w:w="5783" w:type="dxa"/>
          </w:tcPr>
          <w:p w14:paraId="050BE161" w14:textId="4C3A17B2" w:rsidR="00355F34" w:rsidRPr="00C23AE8" w:rsidRDefault="00355F34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years the responders has been smoked cigarette</w:t>
            </w:r>
          </w:p>
        </w:tc>
      </w:tr>
      <w:tr w:rsidR="00355F34" w:rsidRPr="00C23AE8" w14:paraId="659E7AEB" w14:textId="77777777" w:rsidTr="00454737">
        <w:tc>
          <w:tcPr>
            <w:tcW w:w="2402" w:type="dxa"/>
          </w:tcPr>
          <w:p w14:paraId="53C81032" w14:textId="14B57534" w:rsidR="00355F34" w:rsidRPr="00C23AE8" w:rsidRDefault="00355F34" w:rsidP="00F578F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Cigarette_number</w:t>
            </w:r>
          </w:p>
        </w:tc>
        <w:tc>
          <w:tcPr>
            <w:tcW w:w="5783" w:type="dxa"/>
          </w:tcPr>
          <w:p w14:paraId="3D223D82" w14:textId="76A8FAEE" w:rsidR="00355F34" w:rsidRPr="00C23AE8" w:rsidRDefault="00355F34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cigarettes responders smoked per day</w:t>
            </w:r>
          </w:p>
        </w:tc>
      </w:tr>
      <w:tr w:rsidR="00355F34" w:rsidRPr="00C23AE8" w14:paraId="5915AFB3" w14:textId="77777777" w:rsidTr="00454737">
        <w:tc>
          <w:tcPr>
            <w:tcW w:w="2402" w:type="dxa"/>
          </w:tcPr>
          <w:p w14:paraId="44DA5EB7" w14:textId="53CB764B" w:rsidR="00355F34" w:rsidRPr="00C23AE8" w:rsidRDefault="00355F34" w:rsidP="00F578F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CigSmoke_Status</w:t>
            </w:r>
          </w:p>
        </w:tc>
        <w:tc>
          <w:tcPr>
            <w:tcW w:w="5783" w:type="dxa"/>
          </w:tcPr>
          <w:p w14:paraId="08705912" w14:textId="6FBE9BB6" w:rsidR="00355F34" w:rsidRPr="00C23AE8" w:rsidRDefault="00355F34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Tobacco status of responders, 1 refer those who have never smoked a cigarette, 1 refer to ex-smoker, 3 refer to current smoker</w:t>
            </w:r>
          </w:p>
        </w:tc>
      </w:tr>
      <w:tr w:rsidR="00F578FE" w:rsidRPr="00C23AE8" w14:paraId="2540C9D5" w14:textId="77777777" w:rsidTr="00454737">
        <w:tc>
          <w:tcPr>
            <w:tcW w:w="2402" w:type="dxa"/>
          </w:tcPr>
          <w:p w14:paraId="705909CE" w14:textId="3D8E3D77" w:rsidR="00F578FE" w:rsidRPr="00C23AE8" w:rsidRDefault="00A66D21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Herbicide</w:t>
            </w:r>
          </w:p>
        </w:tc>
        <w:tc>
          <w:tcPr>
            <w:tcW w:w="5783" w:type="dxa"/>
          </w:tcPr>
          <w:p w14:paraId="22DA216B" w14:textId="77777777" w:rsidR="00F578FE" w:rsidRPr="00C23AE8" w:rsidRDefault="00A81BB7" w:rsidP="00A66D21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herbicides of responders, 0 refer to those who 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>have never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use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herbicides, 1 refer to those who 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ever 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herbicides</w:t>
            </w:r>
          </w:p>
        </w:tc>
      </w:tr>
      <w:tr w:rsidR="00F578FE" w:rsidRPr="00C23AE8" w14:paraId="672E4EF2" w14:textId="77777777" w:rsidTr="00454737">
        <w:tc>
          <w:tcPr>
            <w:tcW w:w="2402" w:type="dxa"/>
          </w:tcPr>
          <w:p w14:paraId="418BC08D" w14:textId="7085A1E7" w:rsidR="00F578FE" w:rsidRPr="00C23AE8" w:rsidRDefault="00D85AE0" w:rsidP="00D85AE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>erbicide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32D1E" w:rsidRPr="00C23AE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5783" w:type="dxa"/>
          </w:tcPr>
          <w:p w14:paraId="2966C8B3" w14:textId="77777777" w:rsidR="00F578FE" w:rsidRPr="00C23AE8" w:rsidRDefault="00102046" w:rsidP="00D85AE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Number of years </w:t>
            </w:r>
            <w:r w:rsidR="00A66D21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each responder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using herbicides  </w:t>
            </w:r>
          </w:p>
        </w:tc>
      </w:tr>
      <w:tr w:rsidR="00102046" w:rsidRPr="00C23AE8" w14:paraId="62CF9411" w14:textId="77777777" w:rsidTr="00454737">
        <w:tc>
          <w:tcPr>
            <w:tcW w:w="2402" w:type="dxa"/>
          </w:tcPr>
          <w:p w14:paraId="76978489" w14:textId="29812A82" w:rsidR="00102046" w:rsidRPr="00C23AE8" w:rsidRDefault="00D85AE0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Herbicide</w:t>
            </w:r>
            <w:r w:rsidR="00632D1E" w:rsidRPr="00C23AE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632D1E" w:rsidRPr="00C23AE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oup</w:t>
            </w:r>
          </w:p>
        </w:tc>
        <w:tc>
          <w:tcPr>
            <w:tcW w:w="5783" w:type="dxa"/>
          </w:tcPr>
          <w:p w14:paraId="2DC467D1" w14:textId="06D979A9" w:rsidR="00102046" w:rsidRPr="00C23AE8" w:rsidRDefault="00D85AE0" w:rsidP="00450C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Groups 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of years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each responder 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using herbicides, 1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refer to those using the herbicides </w:t>
            </w:r>
            <w:r w:rsidR="00F3281C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1-10 </w:t>
            </w:r>
            <w:r w:rsidR="00102046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years, 2 refer to those </w:t>
            </w:r>
            <w:r w:rsidR="00F3281C" w:rsidRPr="00C23AE8">
              <w:rPr>
                <w:rFonts w:ascii="Times New Roman" w:hAnsi="Times New Roman" w:cs="Times New Roman"/>
                <w:sz w:val="24"/>
                <w:szCs w:val="24"/>
              </w:rPr>
              <w:t>using the herbicides 11-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281C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0 years, 3 refer to those using the herbicides more than 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281C" w:rsidRPr="00C23AE8">
              <w:rPr>
                <w:rFonts w:ascii="Times New Roman" w:hAnsi="Times New Roman" w:cs="Times New Roman"/>
                <w:sz w:val="24"/>
                <w:szCs w:val="24"/>
              </w:rPr>
              <w:t>0 years</w:t>
            </w:r>
          </w:p>
        </w:tc>
      </w:tr>
      <w:tr w:rsidR="00260574" w:rsidRPr="00C23AE8" w14:paraId="6ED50620" w14:textId="77777777" w:rsidTr="00454737">
        <w:tc>
          <w:tcPr>
            <w:tcW w:w="2402" w:type="dxa"/>
          </w:tcPr>
          <w:p w14:paraId="50703388" w14:textId="6D53DE4F" w:rsidR="00260574" w:rsidRPr="00C23AE8" w:rsidRDefault="00D85AE0" w:rsidP="00D85AE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>erbicide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783" w:type="dxa"/>
          </w:tcPr>
          <w:p w14:paraId="7B75BCB3" w14:textId="77777777" w:rsidR="00260574" w:rsidRPr="00C23AE8" w:rsidRDefault="00260574" w:rsidP="0026057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Number of days using the </w:t>
            </w:r>
            <w:r w:rsidR="00D85AE0" w:rsidRPr="00C23AE8">
              <w:rPr>
                <w:rFonts w:ascii="Times New Roman" w:hAnsi="Times New Roman" w:cs="Times New Roman"/>
                <w:sz w:val="24"/>
                <w:szCs w:val="24"/>
              </w:rPr>
              <w:t>herbicides of each responder</w:t>
            </w:r>
          </w:p>
        </w:tc>
      </w:tr>
      <w:tr w:rsidR="00260574" w:rsidRPr="00C23AE8" w14:paraId="3183DBC6" w14:textId="77777777" w:rsidTr="00454737">
        <w:tc>
          <w:tcPr>
            <w:tcW w:w="2402" w:type="dxa"/>
          </w:tcPr>
          <w:p w14:paraId="7D58F76D" w14:textId="4997C87E" w:rsidR="00260574" w:rsidRPr="00C23AE8" w:rsidRDefault="00D85AE0" w:rsidP="00D85AE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>erbicides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oup</w:t>
            </w:r>
          </w:p>
        </w:tc>
        <w:tc>
          <w:tcPr>
            <w:tcW w:w="5783" w:type="dxa"/>
          </w:tcPr>
          <w:p w14:paraId="59190FE6" w14:textId="0C693EB0" w:rsidR="00260574" w:rsidRPr="00C23AE8" w:rsidRDefault="00D85AE0" w:rsidP="00450C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Responders’ quartile of 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>days using the herbicides,  1 refer to those who have number of days using the herbicides less than 160 days</w:t>
            </w:r>
            <w:r w:rsidR="00AD0FDD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1)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D0FDD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>refer to those who have number of days using the herbicides between 160-5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  <w:r w:rsidR="00AD0FDD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2)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D0FDD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>refer to those who have number of days using the herbicides between 5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>-960 days</w:t>
            </w:r>
            <w:r w:rsidR="00AD0FDD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3)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D0FDD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260574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refer to those who have number of days using the herbicides more than 960 days </w:t>
            </w:r>
            <w:r w:rsidR="00AD0FDD" w:rsidRPr="00C23AE8">
              <w:rPr>
                <w:rFonts w:ascii="Times New Roman" w:hAnsi="Times New Roman" w:cs="Times New Roman"/>
                <w:sz w:val="24"/>
                <w:szCs w:val="24"/>
              </w:rPr>
              <w:t>(Quartile 4)</w:t>
            </w:r>
          </w:p>
        </w:tc>
      </w:tr>
      <w:tr w:rsidR="00F60DAB" w:rsidRPr="00C23AE8" w14:paraId="5F6FB8D6" w14:textId="77777777" w:rsidTr="00454737">
        <w:tc>
          <w:tcPr>
            <w:tcW w:w="2402" w:type="dxa"/>
          </w:tcPr>
          <w:p w14:paraId="2A930004" w14:textId="77777777" w:rsidR="00F60DAB" w:rsidRPr="00C23AE8" w:rsidRDefault="00786704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Insecticides</w:t>
            </w:r>
          </w:p>
        </w:tc>
        <w:tc>
          <w:tcPr>
            <w:tcW w:w="5783" w:type="dxa"/>
          </w:tcPr>
          <w:p w14:paraId="64745F0F" w14:textId="77777777" w:rsidR="00F60DAB" w:rsidRPr="00C23AE8" w:rsidRDefault="00F60DAB" w:rsidP="00F60DA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Exposure to insecticides of responders, 0 refer to those who are not use insecticides, 1 refer to those who are use insecticides</w:t>
            </w:r>
          </w:p>
        </w:tc>
      </w:tr>
      <w:tr w:rsidR="00F60DAB" w:rsidRPr="00C23AE8" w14:paraId="1706764D" w14:textId="77777777" w:rsidTr="00454737">
        <w:tc>
          <w:tcPr>
            <w:tcW w:w="2402" w:type="dxa"/>
          </w:tcPr>
          <w:p w14:paraId="5C12C348" w14:textId="3BE4FCD3" w:rsidR="00F60DAB" w:rsidRPr="00C23AE8" w:rsidRDefault="00786704" w:rsidP="00F60DA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Insecticide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5783" w:type="dxa"/>
          </w:tcPr>
          <w:p w14:paraId="56DA7D51" w14:textId="77777777" w:rsidR="00F60DAB" w:rsidRPr="00C23AE8" w:rsidRDefault="00F60DAB" w:rsidP="00F60DA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Number of years using the insecticides of each responders </w:t>
            </w:r>
          </w:p>
        </w:tc>
      </w:tr>
      <w:tr w:rsidR="00F60DAB" w:rsidRPr="00C23AE8" w14:paraId="05096666" w14:textId="77777777" w:rsidTr="00454737">
        <w:tc>
          <w:tcPr>
            <w:tcW w:w="2402" w:type="dxa"/>
          </w:tcPr>
          <w:p w14:paraId="6DF534B2" w14:textId="02156B10" w:rsidR="00F60DAB" w:rsidRPr="00C23AE8" w:rsidRDefault="00786704" w:rsidP="00F60DA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Insecticide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oup</w:t>
            </w:r>
          </w:p>
        </w:tc>
        <w:tc>
          <w:tcPr>
            <w:tcW w:w="5783" w:type="dxa"/>
          </w:tcPr>
          <w:p w14:paraId="72F390DD" w14:textId="06A068B1" w:rsidR="00F60DAB" w:rsidRPr="00C23AE8" w:rsidRDefault="00786704" w:rsidP="00450C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Groups of years each responder using 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insecticides, 1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refer to those using the herbicides 1-10 years, 2 refer to those using the herbicides 11-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0 years, 3 refer to those using the herbicides more than 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0 years</w:t>
            </w:r>
          </w:p>
        </w:tc>
      </w:tr>
      <w:tr w:rsidR="00F60DAB" w:rsidRPr="00C23AE8" w14:paraId="44C9A009" w14:textId="77777777" w:rsidTr="00454737">
        <w:tc>
          <w:tcPr>
            <w:tcW w:w="2402" w:type="dxa"/>
          </w:tcPr>
          <w:p w14:paraId="54AA1120" w14:textId="11860720" w:rsidR="00F60DAB" w:rsidRPr="00C23AE8" w:rsidRDefault="002456AF" w:rsidP="00F60DA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Insecticide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783" w:type="dxa"/>
          </w:tcPr>
          <w:p w14:paraId="1B5FC9B3" w14:textId="77777777" w:rsidR="00F60DAB" w:rsidRPr="00C23AE8" w:rsidRDefault="00F60DAB" w:rsidP="00F60DA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Number of days using the insecticides of each responders </w:t>
            </w:r>
          </w:p>
        </w:tc>
      </w:tr>
      <w:tr w:rsidR="00F60DAB" w:rsidRPr="00C23AE8" w14:paraId="321A94AE" w14:textId="77777777" w:rsidTr="00454737">
        <w:tc>
          <w:tcPr>
            <w:tcW w:w="2402" w:type="dxa"/>
          </w:tcPr>
          <w:p w14:paraId="060D421B" w14:textId="4EA31002" w:rsidR="00F60DAB" w:rsidRPr="00C23AE8" w:rsidRDefault="002456AF" w:rsidP="00F60DA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Insecticide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oup</w:t>
            </w:r>
          </w:p>
        </w:tc>
        <w:tc>
          <w:tcPr>
            <w:tcW w:w="5783" w:type="dxa"/>
          </w:tcPr>
          <w:p w14:paraId="45ADA833" w14:textId="31D61A49" w:rsidR="00F60DAB" w:rsidRPr="00C23AE8" w:rsidRDefault="002456AF" w:rsidP="00450C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Responders’ quartile of days using the herbicides,  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1 refer to those who have number of days using the insecticides less than 2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1)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>, 2 refer to those who have number of days using the insecticides 2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2)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3 refer to those who have number of days using the insecticides 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>-1,200 days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3)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>, 4 refer to those who have number of days using the insecticides more than 1,200 days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4)</w:t>
            </w:r>
            <w:r w:rsidR="00F60DAB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26BF" w:rsidRPr="00C23AE8" w14:paraId="2715222B" w14:textId="77777777" w:rsidTr="00454737">
        <w:tc>
          <w:tcPr>
            <w:tcW w:w="2402" w:type="dxa"/>
          </w:tcPr>
          <w:p w14:paraId="40C69D1F" w14:textId="77777777" w:rsidR="00FB26BF" w:rsidRPr="00C23AE8" w:rsidRDefault="00FB26BF" w:rsidP="002456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Fungicides </w:t>
            </w:r>
          </w:p>
        </w:tc>
        <w:tc>
          <w:tcPr>
            <w:tcW w:w="5783" w:type="dxa"/>
          </w:tcPr>
          <w:p w14:paraId="1E8673CC" w14:textId="77777777" w:rsidR="00FB26BF" w:rsidRPr="00C23AE8" w:rsidRDefault="002456AF" w:rsidP="002456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Exposure to fungicides of responders, 0 refer to those who are not use fungicides, 1 refer to those who are use fungicides</w:t>
            </w:r>
          </w:p>
        </w:tc>
      </w:tr>
      <w:tr w:rsidR="00FB26BF" w:rsidRPr="00C23AE8" w14:paraId="28E7E501" w14:textId="77777777" w:rsidTr="00454737">
        <w:tc>
          <w:tcPr>
            <w:tcW w:w="2402" w:type="dxa"/>
          </w:tcPr>
          <w:p w14:paraId="70CC82EA" w14:textId="2221CB09" w:rsidR="00FB26BF" w:rsidRPr="00C23AE8" w:rsidRDefault="002456AF" w:rsidP="00FB26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Fungicide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783" w:type="dxa"/>
          </w:tcPr>
          <w:p w14:paraId="70C74D28" w14:textId="77777777" w:rsidR="00FB26BF" w:rsidRPr="00C23AE8" w:rsidRDefault="00FB26BF" w:rsidP="002456A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Number of years using fungicides of each responders </w:t>
            </w:r>
          </w:p>
        </w:tc>
      </w:tr>
      <w:tr w:rsidR="00FB26BF" w:rsidRPr="00C23AE8" w14:paraId="11F40979" w14:textId="77777777" w:rsidTr="00454737">
        <w:tc>
          <w:tcPr>
            <w:tcW w:w="2402" w:type="dxa"/>
          </w:tcPr>
          <w:p w14:paraId="63491960" w14:textId="1789D1DF" w:rsidR="00FB26BF" w:rsidRPr="00C23AE8" w:rsidRDefault="002456AF" w:rsidP="00FB26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Fungicide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oup</w:t>
            </w:r>
          </w:p>
        </w:tc>
        <w:tc>
          <w:tcPr>
            <w:tcW w:w="5783" w:type="dxa"/>
          </w:tcPr>
          <w:p w14:paraId="065F52B1" w14:textId="10162871" w:rsidR="00FB26BF" w:rsidRPr="00C23AE8" w:rsidRDefault="002456AF" w:rsidP="00450C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Groups of years each responder using 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fungicides, 1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refer to those using the fungicides 1-10 years, 2 refer to those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using the fungicides 11-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0 years, 3 refer to those using the fungicides more than </w:t>
            </w:r>
            <w:r w:rsidR="00450C55" w:rsidRPr="00C23A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0 years</w:t>
            </w:r>
          </w:p>
        </w:tc>
      </w:tr>
      <w:tr w:rsidR="00FB26BF" w:rsidRPr="00C23AE8" w14:paraId="3E9195E6" w14:textId="77777777" w:rsidTr="00454737">
        <w:tc>
          <w:tcPr>
            <w:tcW w:w="2402" w:type="dxa"/>
          </w:tcPr>
          <w:p w14:paraId="5A1C3123" w14:textId="12C84F65" w:rsidR="00FB26BF" w:rsidRPr="00C23AE8" w:rsidRDefault="002456AF" w:rsidP="00FB26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783" w:type="dxa"/>
          </w:tcPr>
          <w:p w14:paraId="0695DED0" w14:textId="77777777" w:rsidR="00FB26BF" w:rsidRPr="00C23AE8" w:rsidRDefault="00FB26BF" w:rsidP="00FB26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Number of days using the fungicides of each responders </w:t>
            </w:r>
          </w:p>
        </w:tc>
      </w:tr>
      <w:tr w:rsidR="00FB26BF" w:rsidRPr="00C23AE8" w14:paraId="44452291" w14:textId="77777777" w:rsidTr="00454737">
        <w:tc>
          <w:tcPr>
            <w:tcW w:w="2402" w:type="dxa"/>
          </w:tcPr>
          <w:p w14:paraId="72306534" w14:textId="337FD11B" w:rsidR="00FB26BF" w:rsidRPr="00C23AE8" w:rsidRDefault="002456AF" w:rsidP="00FB26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Fungicide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  <w:r w:rsidR="0098285F" w:rsidRPr="00C23AE8">
              <w:rPr>
                <w:rFonts w:ascii="Times New Roman" w:hAnsi="Times New Roman" w:cs="Times New Roman"/>
                <w:sz w:val="24"/>
                <w:szCs w:val="24"/>
              </w:rPr>
              <w:t>oup</w:t>
            </w:r>
          </w:p>
        </w:tc>
        <w:tc>
          <w:tcPr>
            <w:tcW w:w="5783" w:type="dxa"/>
          </w:tcPr>
          <w:p w14:paraId="45A77520" w14:textId="77777777" w:rsidR="00FB26BF" w:rsidRPr="00C23AE8" w:rsidRDefault="002456AF" w:rsidP="008F109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Responders’ quartile of days using fungicides</w:t>
            </w:r>
            <w:r w:rsidR="008F109A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F109A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6BF" w:rsidRPr="00C23AE8">
              <w:rPr>
                <w:rFonts w:ascii="Times New Roman" w:hAnsi="Times New Roman" w:cs="Times New Roman"/>
                <w:sz w:val="24"/>
                <w:szCs w:val="24"/>
              </w:rPr>
              <w:t>refer to those who have number of days using fungicides less than 96 days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1)</w:t>
            </w:r>
            <w:r w:rsidR="00FB26BF" w:rsidRPr="00C23AE8">
              <w:rPr>
                <w:rFonts w:ascii="Times New Roman" w:hAnsi="Times New Roman" w:cs="Times New Roman"/>
                <w:sz w:val="24"/>
                <w:szCs w:val="24"/>
              </w:rPr>
              <w:t>, 2 refer to those who have number of days using fungicides between 96-160 days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2), </w:t>
            </w:r>
            <w:r w:rsidR="00FB26BF" w:rsidRPr="00C23AE8">
              <w:rPr>
                <w:rFonts w:ascii="Times New Roman" w:hAnsi="Times New Roman" w:cs="Times New Roman"/>
                <w:sz w:val="24"/>
                <w:szCs w:val="24"/>
              </w:rPr>
              <w:t>3 refer to those who have number of days using fungicides between 161-530 days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(Quartile 3)</w:t>
            </w:r>
            <w:r w:rsidR="00FB26BF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, 4 refer to those who have number of days using fungicides more than 530 days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(Quartile 4)</w:t>
            </w:r>
          </w:p>
        </w:tc>
      </w:tr>
      <w:tr w:rsidR="00FB26BF" w:rsidRPr="00C23AE8" w14:paraId="4E28A961" w14:textId="77777777" w:rsidTr="00454737">
        <w:tc>
          <w:tcPr>
            <w:tcW w:w="2402" w:type="dxa"/>
          </w:tcPr>
          <w:p w14:paraId="2B4BFBA1" w14:textId="77777777" w:rsidR="00FB26BF" w:rsidRPr="00C23AE8" w:rsidRDefault="00FB26BF" w:rsidP="00386E1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Glyphosate</w:t>
            </w:r>
            <w:r w:rsidR="00CD4EB0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use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83" w:type="dxa"/>
          </w:tcPr>
          <w:p w14:paraId="1D0118FF" w14:textId="77777777" w:rsidR="00FB26BF" w:rsidRPr="00C23AE8" w:rsidRDefault="00FB26BF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</w:t>
            </w:r>
            <w:r w:rsidR="002B6285" w:rsidRPr="00C23AE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lyphosate</w:t>
            </w:r>
            <w:r w:rsidR="0051207A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E19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herbicide </w:t>
            </w:r>
            <w:r w:rsidR="0051207A" w:rsidRPr="00C23A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6285" w:rsidRPr="00C23AE8">
              <w:rPr>
                <w:rFonts w:ascii="Times New Roman" w:hAnsi="Times New Roman" w:cs="Times New Roman"/>
                <w:sz w:val="24"/>
                <w:szCs w:val="24"/>
              </w:rPr>
              <w:t>Roundup/ Touchdown/ Spark</w:t>
            </w:r>
            <w:r w:rsidR="0051207A" w:rsidRPr="00C23A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of responders, 0 refer to those who </w:t>
            </w:r>
            <w:r w:rsidR="00D20C0E" w:rsidRPr="00C23AE8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not use </w:t>
            </w:r>
            <w:r w:rsidR="0051207A" w:rsidRPr="00C23AE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869AD" w:rsidRPr="00C23AE8">
              <w:rPr>
                <w:rFonts w:ascii="Times New Roman" w:hAnsi="Times New Roman" w:cs="Times New Roman"/>
                <w:sz w:val="24"/>
                <w:szCs w:val="24"/>
              </w:rPr>
              <w:t>lyphosate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, 1 refer to those who use</w:t>
            </w:r>
            <w:r w:rsidR="00D20C0E" w:rsidRPr="00C23AE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207A" w:rsidRPr="00C23AE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869AD" w:rsidRPr="00C23AE8">
              <w:rPr>
                <w:rFonts w:ascii="Times New Roman" w:hAnsi="Times New Roman" w:cs="Times New Roman"/>
                <w:sz w:val="24"/>
                <w:szCs w:val="24"/>
              </w:rPr>
              <w:t>lyphosate</w:t>
            </w:r>
          </w:p>
        </w:tc>
      </w:tr>
      <w:tr w:rsidR="00D82F99" w:rsidRPr="00C23AE8" w14:paraId="270CA69F" w14:textId="77777777" w:rsidTr="00454737">
        <w:tc>
          <w:tcPr>
            <w:tcW w:w="2402" w:type="dxa"/>
          </w:tcPr>
          <w:p w14:paraId="60EDE9E8" w14:textId="23A09A71" w:rsidR="00D82F99" w:rsidRPr="00C23AE8" w:rsidRDefault="00D82F99" w:rsidP="00386E19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Glyphosate days</w:t>
            </w:r>
          </w:p>
        </w:tc>
        <w:tc>
          <w:tcPr>
            <w:tcW w:w="5783" w:type="dxa"/>
          </w:tcPr>
          <w:p w14:paraId="223359E7" w14:textId="64D5A98B" w:rsidR="00D82F99" w:rsidRPr="00C23AE8" w:rsidRDefault="00D82F99" w:rsidP="00D82F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glyphosate of each responder</w:t>
            </w:r>
          </w:p>
        </w:tc>
      </w:tr>
      <w:tr w:rsidR="00D82F99" w:rsidRPr="00C23AE8" w14:paraId="557071D5" w14:textId="77777777" w:rsidTr="00454737">
        <w:tc>
          <w:tcPr>
            <w:tcW w:w="2402" w:type="dxa"/>
          </w:tcPr>
          <w:p w14:paraId="08F6D7AB" w14:textId="77777777" w:rsidR="00D82F99" w:rsidRPr="00C23AE8" w:rsidRDefault="00D82F99" w:rsidP="00386E1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Paraquat use</w:t>
            </w:r>
          </w:p>
        </w:tc>
        <w:tc>
          <w:tcPr>
            <w:tcW w:w="5783" w:type="dxa"/>
          </w:tcPr>
          <w:p w14:paraId="00BC5E0B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Exposure to Paraquat herbicide (Gramoxone/ Knockxone) of responders, 0 refer to those who did not use Paraquat, 1 refer to those who used Paraquat</w:t>
            </w:r>
          </w:p>
        </w:tc>
      </w:tr>
      <w:tr w:rsidR="00D82F99" w:rsidRPr="00C23AE8" w14:paraId="79C49D06" w14:textId="77777777" w:rsidTr="001C22F8">
        <w:tc>
          <w:tcPr>
            <w:tcW w:w="2402" w:type="dxa"/>
          </w:tcPr>
          <w:p w14:paraId="7F89A085" w14:textId="5820A758" w:rsidR="00D82F99" w:rsidRPr="00C23AE8" w:rsidRDefault="00D82F99" w:rsidP="001C22F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Paraquat days</w:t>
            </w:r>
          </w:p>
        </w:tc>
        <w:tc>
          <w:tcPr>
            <w:tcW w:w="5783" w:type="dxa"/>
          </w:tcPr>
          <w:p w14:paraId="5DE01CFA" w14:textId="51A06FF1" w:rsidR="00D82F99" w:rsidRPr="00C23AE8" w:rsidRDefault="00D82F99" w:rsidP="00D82F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paraquat of each responder</w:t>
            </w:r>
          </w:p>
        </w:tc>
      </w:tr>
      <w:tr w:rsidR="00D82F99" w:rsidRPr="00C23AE8" w14:paraId="4B280846" w14:textId="77777777" w:rsidTr="00454737">
        <w:tc>
          <w:tcPr>
            <w:tcW w:w="2402" w:type="dxa"/>
          </w:tcPr>
          <w:p w14:paraId="55CBEE2B" w14:textId="77777777" w:rsidR="00D82F99" w:rsidRPr="00C23AE8" w:rsidRDefault="00D82F99" w:rsidP="00386E1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2, 4-Dichlorophenoxy use</w:t>
            </w:r>
          </w:p>
        </w:tc>
        <w:tc>
          <w:tcPr>
            <w:tcW w:w="5783" w:type="dxa"/>
          </w:tcPr>
          <w:p w14:paraId="0B7CBB3F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2,4-Dichlorophenoxy herbicide of responders, 0 refer to those who did not use 2,4-Dichlorophenoxy, 1 refer to those who used 2,4-Dichlorophenoxy </w:t>
            </w:r>
          </w:p>
        </w:tc>
      </w:tr>
      <w:tr w:rsidR="00D82F99" w:rsidRPr="00C23AE8" w14:paraId="27DC5AC7" w14:textId="77777777" w:rsidTr="00454737">
        <w:tc>
          <w:tcPr>
            <w:tcW w:w="2402" w:type="dxa"/>
          </w:tcPr>
          <w:p w14:paraId="23E89C01" w14:textId="0344746B" w:rsidR="00D82F99" w:rsidRPr="00C23AE8" w:rsidRDefault="00D82F99" w:rsidP="00386E1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2, 4-Dichlorophenoxy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2DB585D7" w14:textId="712D8221" w:rsidR="00D82F99" w:rsidRPr="00C23AE8" w:rsidRDefault="00D82F99" w:rsidP="00D82F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2, 4-Dichlorophenoxy of each responder</w:t>
            </w:r>
          </w:p>
        </w:tc>
      </w:tr>
      <w:tr w:rsidR="00D82F99" w:rsidRPr="00C23AE8" w14:paraId="069EE669" w14:textId="77777777" w:rsidTr="00454737">
        <w:tc>
          <w:tcPr>
            <w:tcW w:w="2402" w:type="dxa"/>
          </w:tcPr>
          <w:p w14:paraId="59D23B99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Butachlor use </w:t>
            </w:r>
          </w:p>
        </w:tc>
        <w:tc>
          <w:tcPr>
            <w:tcW w:w="5783" w:type="dxa"/>
          </w:tcPr>
          <w:p w14:paraId="71453213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Butachlor herbicide of responders, 0 refer to those who did not use Butachlor, 1 refer to those who used Butachlor  </w:t>
            </w:r>
          </w:p>
        </w:tc>
      </w:tr>
      <w:tr w:rsidR="00D82F99" w:rsidRPr="00C23AE8" w14:paraId="418D1781" w14:textId="77777777" w:rsidTr="001C22F8">
        <w:tc>
          <w:tcPr>
            <w:tcW w:w="2402" w:type="dxa"/>
          </w:tcPr>
          <w:p w14:paraId="41A62B32" w14:textId="4F5E8928" w:rsidR="00D82F99" w:rsidRPr="00C23AE8" w:rsidRDefault="00D82F99" w:rsidP="00D82F99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Butachlor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 xml:space="preserve"> days</w:t>
            </w:r>
          </w:p>
        </w:tc>
        <w:tc>
          <w:tcPr>
            <w:tcW w:w="5783" w:type="dxa"/>
          </w:tcPr>
          <w:p w14:paraId="1ED3E1E0" w14:textId="32EFDACC" w:rsidR="00D82F99" w:rsidRPr="00C23AE8" w:rsidRDefault="00D82F99" w:rsidP="00D82F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butachlor of each responder</w:t>
            </w:r>
          </w:p>
        </w:tc>
      </w:tr>
      <w:tr w:rsidR="00D82F99" w:rsidRPr="00C23AE8" w14:paraId="15CA6579" w14:textId="77777777" w:rsidTr="00454737">
        <w:tc>
          <w:tcPr>
            <w:tcW w:w="2402" w:type="dxa"/>
          </w:tcPr>
          <w:p w14:paraId="18FA0604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Propanil use</w:t>
            </w:r>
          </w:p>
        </w:tc>
        <w:tc>
          <w:tcPr>
            <w:tcW w:w="5783" w:type="dxa"/>
          </w:tcPr>
          <w:p w14:paraId="4AC57FF3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Propanil herbicide of responders, 0 refer to those who did not use Propanil, 1 refer to those who used Propanil </w:t>
            </w:r>
          </w:p>
        </w:tc>
      </w:tr>
      <w:tr w:rsidR="00D82F99" w:rsidRPr="00C23AE8" w14:paraId="5079DBB3" w14:textId="77777777" w:rsidTr="001C22F8">
        <w:tc>
          <w:tcPr>
            <w:tcW w:w="2402" w:type="dxa"/>
          </w:tcPr>
          <w:p w14:paraId="35C7C0CA" w14:textId="6510059E" w:rsidR="00D82F99" w:rsidRPr="00C23AE8" w:rsidRDefault="00D82F99" w:rsidP="00D82F99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Propanil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4B3BCED0" w14:textId="1E38A149" w:rsidR="00D82F99" w:rsidRPr="00C23AE8" w:rsidRDefault="00D82F99" w:rsidP="00D82F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propanil of each responder</w:t>
            </w:r>
          </w:p>
        </w:tc>
      </w:tr>
      <w:tr w:rsidR="00D82F99" w:rsidRPr="00C23AE8" w14:paraId="00DBCABB" w14:textId="77777777" w:rsidTr="00454737">
        <w:tc>
          <w:tcPr>
            <w:tcW w:w="2402" w:type="dxa"/>
          </w:tcPr>
          <w:p w14:paraId="10A37E6B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Alachlor use</w:t>
            </w:r>
          </w:p>
        </w:tc>
        <w:tc>
          <w:tcPr>
            <w:tcW w:w="5783" w:type="dxa"/>
          </w:tcPr>
          <w:p w14:paraId="6B358FD5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Alachlor herbicide of responders, 0 refer to those who did not use Alachlor, 1 refer to those who used Alachlor </w:t>
            </w:r>
          </w:p>
        </w:tc>
      </w:tr>
      <w:tr w:rsidR="00D82F99" w:rsidRPr="00C23AE8" w14:paraId="35C26804" w14:textId="77777777" w:rsidTr="001C22F8">
        <w:tc>
          <w:tcPr>
            <w:tcW w:w="2402" w:type="dxa"/>
          </w:tcPr>
          <w:p w14:paraId="77E1832C" w14:textId="6452E66E" w:rsidR="00D82F99" w:rsidRPr="00C23AE8" w:rsidRDefault="00D82F99" w:rsidP="00D82F99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Alachlor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2172375B" w14:textId="493E3AEF" w:rsidR="00D82F99" w:rsidRPr="00C23AE8" w:rsidRDefault="00D82F99" w:rsidP="00D82F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alachlor of each responder</w:t>
            </w:r>
          </w:p>
        </w:tc>
      </w:tr>
      <w:tr w:rsidR="00D82F99" w:rsidRPr="00C23AE8" w14:paraId="03B9D610" w14:textId="77777777" w:rsidTr="00454737">
        <w:tc>
          <w:tcPr>
            <w:tcW w:w="2402" w:type="dxa"/>
          </w:tcPr>
          <w:p w14:paraId="0AFD0E3A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Endosulfan use</w:t>
            </w:r>
          </w:p>
        </w:tc>
        <w:tc>
          <w:tcPr>
            <w:tcW w:w="5783" w:type="dxa"/>
          </w:tcPr>
          <w:p w14:paraId="29177395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Endosulfan insecticide of responders, 0 refer to those who did not use Endosulfan, 1 refer to those who used Endosulfan  </w:t>
            </w:r>
          </w:p>
        </w:tc>
      </w:tr>
      <w:tr w:rsidR="00D82F99" w:rsidRPr="00C23AE8" w14:paraId="10954A0A" w14:textId="77777777" w:rsidTr="001C22F8">
        <w:tc>
          <w:tcPr>
            <w:tcW w:w="2402" w:type="dxa"/>
          </w:tcPr>
          <w:p w14:paraId="75410834" w14:textId="30E53A38" w:rsidR="00D82F99" w:rsidRPr="00C23AE8" w:rsidRDefault="00D82F99" w:rsidP="00D82F99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Endosulfan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5AE4A4DB" w14:textId="44C2A366" w:rsidR="00D82F99" w:rsidRPr="00C23AE8" w:rsidRDefault="00D82F99" w:rsidP="00D82F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endosulfan of each responder</w:t>
            </w:r>
          </w:p>
        </w:tc>
      </w:tr>
      <w:tr w:rsidR="00D82F99" w:rsidRPr="00C23AE8" w14:paraId="282188CE" w14:textId="77777777" w:rsidTr="00454737">
        <w:tc>
          <w:tcPr>
            <w:tcW w:w="2402" w:type="dxa"/>
          </w:tcPr>
          <w:p w14:paraId="0B55E51E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Dieldrin use</w:t>
            </w:r>
          </w:p>
        </w:tc>
        <w:tc>
          <w:tcPr>
            <w:tcW w:w="5783" w:type="dxa"/>
          </w:tcPr>
          <w:p w14:paraId="79435BB1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Dieldrin insecticide of responders, 0 refer to those who did not use Dieldrin, 1 refer to those who used Dieldrin   </w:t>
            </w:r>
          </w:p>
        </w:tc>
      </w:tr>
      <w:tr w:rsidR="00ED07AA" w:rsidRPr="00C23AE8" w14:paraId="7935E45D" w14:textId="77777777" w:rsidTr="001C22F8">
        <w:tc>
          <w:tcPr>
            <w:tcW w:w="2402" w:type="dxa"/>
          </w:tcPr>
          <w:p w14:paraId="3ED9D945" w14:textId="7F3352CA" w:rsidR="00ED07AA" w:rsidRPr="00C23AE8" w:rsidRDefault="00ED07AA" w:rsidP="00ED07AA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Dieldrin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46710767" w14:textId="0B5F83C1" w:rsidR="00ED07AA" w:rsidRPr="00C23AE8" w:rsidRDefault="00ED07AA" w:rsidP="00ED07A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dieldrin of each responder</w:t>
            </w:r>
          </w:p>
        </w:tc>
      </w:tr>
      <w:tr w:rsidR="00D82F99" w:rsidRPr="00C23AE8" w14:paraId="691109B2" w14:textId="77777777" w:rsidTr="00454737">
        <w:tc>
          <w:tcPr>
            <w:tcW w:w="2402" w:type="dxa"/>
          </w:tcPr>
          <w:p w14:paraId="298A0D7F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DDT use</w:t>
            </w:r>
          </w:p>
        </w:tc>
        <w:tc>
          <w:tcPr>
            <w:tcW w:w="5783" w:type="dxa"/>
          </w:tcPr>
          <w:p w14:paraId="30347FA1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DDT (Dichlorodiphenyltrichloroethane) insecticide of responders, 0 refer to those who did not use DDT, 1 refer to those who used DDT  </w:t>
            </w:r>
          </w:p>
        </w:tc>
      </w:tr>
      <w:tr w:rsidR="00ED07AA" w:rsidRPr="00C23AE8" w14:paraId="5C78B5DA" w14:textId="77777777" w:rsidTr="001C22F8">
        <w:tc>
          <w:tcPr>
            <w:tcW w:w="2402" w:type="dxa"/>
          </w:tcPr>
          <w:p w14:paraId="6307F3E2" w14:textId="38838ED0" w:rsidR="00ED07AA" w:rsidRPr="00C23AE8" w:rsidRDefault="00ED07AA" w:rsidP="00ED07AA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DDT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432423A8" w14:textId="0CC92E5D" w:rsidR="00ED07AA" w:rsidRPr="00C23AE8" w:rsidRDefault="00ED07AA" w:rsidP="00ED07AA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DDT of each responder</w:t>
            </w:r>
          </w:p>
        </w:tc>
      </w:tr>
      <w:tr w:rsidR="00D82F99" w:rsidRPr="00C23AE8" w14:paraId="7E8E591D" w14:textId="77777777" w:rsidTr="00454737">
        <w:tc>
          <w:tcPr>
            <w:tcW w:w="2402" w:type="dxa"/>
          </w:tcPr>
          <w:p w14:paraId="4DADD312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Chlorpyrifos use</w:t>
            </w:r>
          </w:p>
        </w:tc>
        <w:tc>
          <w:tcPr>
            <w:tcW w:w="5783" w:type="dxa"/>
          </w:tcPr>
          <w:p w14:paraId="2087387A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Chlorpyrifos insecticide of responders, 0 refer to those who did not use Chlorpyrifos, 1 refer to those who used Chlorpyrifos   </w:t>
            </w:r>
          </w:p>
        </w:tc>
      </w:tr>
      <w:tr w:rsidR="00ED07AA" w:rsidRPr="00C23AE8" w14:paraId="250B4C84" w14:textId="77777777" w:rsidTr="001C22F8">
        <w:tc>
          <w:tcPr>
            <w:tcW w:w="2402" w:type="dxa"/>
          </w:tcPr>
          <w:p w14:paraId="0D257A24" w14:textId="347256E5" w:rsidR="00ED07AA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Chlorpyrifos </w:t>
            </w:r>
            <w:r w:rsidR="00ED07AA"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71CB7318" w14:textId="6C7DFC84" w:rsidR="00ED07AA" w:rsidRPr="00C23AE8" w:rsidRDefault="00ED07AA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Number of days using the </w:t>
            </w:r>
            <w:r w:rsidR="00C23AE8"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chlorpyrifos </w:t>
            </w: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of each responder</w:t>
            </w:r>
          </w:p>
        </w:tc>
      </w:tr>
      <w:tr w:rsidR="00D82F99" w:rsidRPr="00C23AE8" w14:paraId="0BBD5CDB" w14:textId="77777777" w:rsidTr="00454737">
        <w:tc>
          <w:tcPr>
            <w:tcW w:w="2402" w:type="dxa"/>
          </w:tcPr>
          <w:p w14:paraId="35FDA19A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Folidol use</w:t>
            </w:r>
          </w:p>
        </w:tc>
        <w:tc>
          <w:tcPr>
            <w:tcW w:w="5783" w:type="dxa"/>
          </w:tcPr>
          <w:p w14:paraId="5E2D525B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Folidol insecticide of responders, 0 refer to those who did not use Folidol, 1 refer to those who used Folidol   </w:t>
            </w:r>
          </w:p>
        </w:tc>
      </w:tr>
      <w:tr w:rsidR="00C23AE8" w:rsidRPr="00C23AE8" w14:paraId="5D1BE7ED" w14:textId="77777777" w:rsidTr="001C22F8">
        <w:tc>
          <w:tcPr>
            <w:tcW w:w="2402" w:type="dxa"/>
          </w:tcPr>
          <w:p w14:paraId="1B09823A" w14:textId="6818B261" w:rsidR="00C23AE8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Folidol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56D5A4B0" w14:textId="6089B480" w:rsidR="00C23AE8" w:rsidRPr="00C23AE8" w:rsidRDefault="00C23AE8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folidol of each responder</w:t>
            </w:r>
          </w:p>
        </w:tc>
      </w:tr>
      <w:tr w:rsidR="00D82F99" w:rsidRPr="00C23AE8" w14:paraId="6E2D19A6" w14:textId="77777777" w:rsidTr="00454737">
        <w:tc>
          <w:tcPr>
            <w:tcW w:w="2402" w:type="dxa"/>
          </w:tcPr>
          <w:p w14:paraId="7A9FF155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Mevinphos use</w:t>
            </w:r>
          </w:p>
        </w:tc>
        <w:tc>
          <w:tcPr>
            <w:tcW w:w="5783" w:type="dxa"/>
          </w:tcPr>
          <w:p w14:paraId="64FA376C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Mevinphos insecticide of responders, 0 refer to those who did not use Mevinphos, 1 refer to those who used Mevinphos   </w:t>
            </w:r>
          </w:p>
        </w:tc>
      </w:tr>
      <w:tr w:rsidR="00C23AE8" w:rsidRPr="00C23AE8" w14:paraId="2D7699EA" w14:textId="77777777" w:rsidTr="001C22F8">
        <w:tc>
          <w:tcPr>
            <w:tcW w:w="2402" w:type="dxa"/>
          </w:tcPr>
          <w:p w14:paraId="1813A70F" w14:textId="31F73EA7" w:rsidR="00C23AE8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Mevinphos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44FCB348" w14:textId="42C22D96" w:rsidR="00C23AE8" w:rsidRPr="00C23AE8" w:rsidRDefault="00C23AE8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mevinphos of each responder</w:t>
            </w:r>
          </w:p>
        </w:tc>
      </w:tr>
      <w:tr w:rsidR="00D82F99" w:rsidRPr="00C23AE8" w14:paraId="1DC6221D" w14:textId="77777777" w:rsidTr="00454737">
        <w:tc>
          <w:tcPr>
            <w:tcW w:w="2402" w:type="dxa"/>
          </w:tcPr>
          <w:p w14:paraId="533DF954" w14:textId="77777777" w:rsidR="00D82F99" w:rsidRPr="00C23AE8" w:rsidRDefault="00D82F99" w:rsidP="0045473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Carbaryl/Savin use</w:t>
            </w:r>
          </w:p>
        </w:tc>
        <w:tc>
          <w:tcPr>
            <w:tcW w:w="5783" w:type="dxa"/>
          </w:tcPr>
          <w:p w14:paraId="0B92E775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Carbaryl/Savin insecticide of responders, 0 refer to those who did not use Carbaryl/Savin, 1 refer to those who used Carbaryl/Savin    </w:t>
            </w:r>
          </w:p>
        </w:tc>
      </w:tr>
      <w:tr w:rsidR="00C23AE8" w:rsidRPr="00C23AE8" w14:paraId="1F39BFF6" w14:textId="77777777" w:rsidTr="001C22F8">
        <w:tc>
          <w:tcPr>
            <w:tcW w:w="2402" w:type="dxa"/>
          </w:tcPr>
          <w:p w14:paraId="128E0C98" w14:textId="39161673" w:rsidR="00C23AE8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Carbaryl/Savin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6E85D498" w14:textId="10B084A4" w:rsidR="00C23AE8" w:rsidRPr="00C23AE8" w:rsidRDefault="00C23AE8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carbaryl/savin of each responder</w:t>
            </w:r>
          </w:p>
        </w:tc>
      </w:tr>
      <w:tr w:rsidR="00D82F99" w:rsidRPr="00C23AE8" w14:paraId="4800B953" w14:textId="77777777" w:rsidTr="00454737">
        <w:tc>
          <w:tcPr>
            <w:tcW w:w="2402" w:type="dxa"/>
          </w:tcPr>
          <w:p w14:paraId="55176543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Carbofuran use</w:t>
            </w:r>
          </w:p>
        </w:tc>
        <w:tc>
          <w:tcPr>
            <w:tcW w:w="5783" w:type="dxa"/>
          </w:tcPr>
          <w:p w14:paraId="7D94940D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Carbofuran insecticide of responders, 0 refer to those who did not use Carbofuran, 1 refer to those who used Carbofuran   </w:t>
            </w:r>
          </w:p>
        </w:tc>
      </w:tr>
      <w:tr w:rsidR="00C23AE8" w:rsidRPr="00C23AE8" w14:paraId="2D177AA1" w14:textId="77777777" w:rsidTr="001C22F8">
        <w:tc>
          <w:tcPr>
            <w:tcW w:w="2402" w:type="dxa"/>
          </w:tcPr>
          <w:p w14:paraId="5C781B6B" w14:textId="1BBEB9FB" w:rsidR="00C23AE8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Carbofuran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06C0CA24" w14:textId="2AA783B3" w:rsidR="00C23AE8" w:rsidRPr="00C23AE8" w:rsidRDefault="00C23AE8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carbofuran of each responder</w:t>
            </w:r>
          </w:p>
        </w:tc>
      </w:tr>
      <w:tr w:rsidR="00D82F99" w:rsidRPr="00C23AE8" w14:paraId="0641669D" w14:textId="77777777" w:rsidTr="00454737">
        <w:tc>
          <w:tcPr>
            <w:tcW w:w="2402" w:type="dxa"/>
          </w:tcPr>
          <w:p w14:paraId="5ED26FB4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Abamectin use</w:t>
            </w:r>
          </w:p>
        </w:tc>
        <w:tc>
          <w:tcPr>
            <w:tcW w:w="5783" w:type="dxa"/>
          </w:tcPr>
          <w:p w14:paraId="4A144254" w14:textId="1FBAB113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Abamectin insecticide of responders, 0 refer to those who did not use Abamectin, 1 refer to those who used Abamectin   </w:t>
            </w:r>
          </w:p>
        </w:tc>
      </w:tr>
      <w:tr w:rsidR="00C23AE8" w:rsidRPr="00C23AE8" w14:paraId="2991B38D" w14:textId="77777777" w:rsidTr="001C22F8">
        <w:tc>
          <w:tcPr>
            <w:tcW w:w="2402" w:type="dxa"/>
          </w:tcPr>
          <w:p w14:paraId="742F4BBB" w14:textId="7E6CD19C" w:rsidR="00C23AE8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Abamectin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55794D27" w14:textId="5FF9CBFD" w:rsidR="00C23AE8" w:rsidRPr="00C23AE8" w:rsidRDefault="00C23AE8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abamectin of each responder</w:t>
            </w:r>
          </w:p>
        </w:tc>
      </w:tr>
      <w:tr w:rsidR="00D82F99" w:rsidRPr="00C23AE8" w14:paraId="58A4BD3D" w14:textId="77777777" w:rsidTr="00454737">
        <w:tc>
          <w:tcPr>
            <w:tcW w:w="2402" w:type="dxa"/>
          </w:tcPr>
          <w:p w14:paraId="160A3D33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Armure/Propiconazole use</w:t>
            </w:r>
          </w:p>
        </w:tc>
        <w:tc>
          <w:tcPr>
            <w:tcW w:w="5783" w:type="dxa"/>
          </w:tcPr>
          <w:p w14:paraId="21DA8ECB" w14:textId="77777777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Armure/Propiconazole fungicide of responders, 0 refer to those who did not use Armure/Propiconazole, 1 refer to those who used Armure/Propiconazole    </w:t>
            </w:r>
          </w:p>
        </w:tc>
      </w:tr>
      <w:tr w:rsidR="00C23AE8" w:rsidRPr="00C23AE8" w14:paraId="0C76B53A" w14:textId="77777777" w:rsidTr="001C22F8">
        <w:tc>
          <w:tcPr>
            <w:tcW w:w="2402" w:type="dxa"/>
          </w:tcPr>
          <w:p w14:paraId="0EC38545" w14:textId="6A49AFB8" w:rsidR="00C23AE8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Armure/Propiconazole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7DDC6E0C" w14:textId="668EB8D3" w:rsidR="00C23AE8" w:rsidRPr="00C23AE8" w:rsidRDefault="00C23AE8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armure/propiconazole of each responder</w:t>
            </w:r>
          </w:p>
        </w:tc>
      </w:tr>
      <w:tr w:rsidR="00D82F99" w:rsidRPr="00C23AE8" w14:paraId="29D9D369" w14:textId="77777777" w:rsidTr="00454737">
        <w:tc>
          <w:tcPr>
            <w:tcW w:w="2402" w:type="dxa"/>
          </w:tcPr>
          <w:p w14:paraId="42FCAF8B" w14:textId="77777777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Methyl aldehyde use</w:t>
            </w:r>
          </w:p>
        </w:tc>
        <w:tc>
          <w:tcPr>
            <w:tcW w:w="5783" w:type="dxa"/>
          </w:tcPr>
          <w:p w14:paraId="72E72DED" w14:textId="0FCA81E0" w:rsidR="00D82F99" w:rsidRPr="00C23AE8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Exposure to Methyl aldehyde fungicide of responders, 0 refer to those who did not use Methyl aldehyde, 1 refer to those who used Methyl aldehyde     </w:t>
            </w:r>
          </w:p>
        </w:tc>
      </w:tr>
      <w:tr w:rsidR="00C23AE8" w:rsidRPr="00C23AE8" w14:paraId="14946976" w14:textId="77777777" w:rsidTr="001C22F8">
        <w:tc>
          <w:tcPr>
            <w:tcW w:w="2402" w:type="dxa"/>
          </w:tcPr>
          <w:p w14:paraId="37385FF0" w14:textId="2E20675D" w:rsidR="00C23AE8" w:rsidRPr="00C23AE8" w:rsidRDefault="00C23AE8" w:rsidP="00C23AE8">
            <w:pPr>
              <w:ind w:firstLine="0"/>
              <w:rPr>
                <w:rFonts w:ascii="Times New Roman" w:hAnsi="Times New Roman"/>
                <w:sz w:val="24"/>
                <w:szCs w:val="30"/>
                <w:lang w:val="en-US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 xml:space="preserve">Methyl aldehyde </w:t>
            </w:r>
            <w:r w:rsidRPr="00C23AE8">
              <w:rPr>
                <w:rFonts w:ascii="Times New Roman" w:hAnsi="Times New Roman"/>
                <w:sz w:val="24"/>
                <w:szCs w:val="30"/>
                <w:lang w:val="en-US"/>
              </w:rPr>
              <w:t>days</w:t>
            </w:r>
          </w:p>
        </w:tc>
        <w:tc>
          <w:tcPr>
            <w:tcW w:w="5783" w:type="dxa"/>
          </w:tcPr>
          <w:p w14:paraId="08C54FD6" w14:textId="02DEDB3C" w:rsidR="00C23AE8" w:rsidRPr="00C23AE8" w:rsidRDefault="00C23AE8" w:rsidP="00C23AE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Number of days using the Methyl aldehyde of each responder</w:t>
            </w:r>
          </w:p>
        </w:tc>
      </w:tr>
      <w:tr w:rsidR="00D82F99" w:rsidRPr="00254A59" w14:paraId="30AB9938" w14:textId="77777777" w:rsidTr="00454737">
        <w:tc>
          <w:tcPr>
            <w:tcW w:w="2402" w:type="dxa"/>
          </w:tcPr>
          <w:p w14:paraId="5ED937C7" w14:textId="26116ADC" w:rsidR="00D82F99" w:rsidRPr="00C23AE8" w:rsidRDefault="00D82F99" w:rsidP="00932D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Morphology group</w:t>
            </w:r>
          </w:p>
        </w:tc>
        <w:tc>
          <w:tcPr>
            <w:tcW w:w="5783" w:type="dxa"/>
          </w:tcPr>
          <w:p w14:paraId="4E3DB73E" w14:textId="7DDB3425" w:rsidR="00D82F99" w:rsidRPr="00254A59" w:rsidRDefault="00D82F99" w:rsidP="00D20C0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AE8">
              <w:rPr>
                <w:rFonts w:ascii="Times New Roman" w:hAnsi="Times New Roman" w:cs="Times New Roman"/>
                <w:sz w:val="24"/>
                <w:szCs w:val="24"/>
              </w:rPr>
              <w:t>Morphology of lung cancer cases, 0 refer to control (not lung cancer), 1 refer to adenocarcinoma, 2 refer to squamous cell carcinoma, 3 refer to small cell carcinoma, 4 refer to large cell carcinoma, 5 refer to neoplasm, malignant, and 6 refer to other and unspecified</w:t>
            </w:r>
          </w:p>
        </w:tc>
      </w:tr>
    </w:tbl>
    <w:p w14:paraId="249035CB" w14:textId="77777777" w:rsidR="00916090" w:rsidRPr="00254A59" w:rsidRDefault="00916090" w:rsidP="00454737"/>
    <w:sectPr w:rsidR="00916090" w:rsidRPr="00254A59" w:rsidSect="009A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90"/>
    <w:rsid w:val="00012E70"/>
    <w:rsid w:val="00031621"/>
    <w:rsid w:val="00040D85"/>
    <w:rsid w:val="000479AD"/>
    <w:rsid w:val="0005756B"/>
    <w:rsid w:val="00063BCE"/>
    <w:rsid w:val="000711DE"/>
    <w:rsid w:val="000F128A"/>
    <w:rsid w:val="00102046"/>
    <w:rsid w:val="0012225E"/>
    <w:rsid w:val="001234A4"/>
    <w:rsid w:val="00123C3B"/>
    <w:rsid w:val="001373C2"/>
    <w:rsid w:val="00167E04"/>
    <w:rsid w:val="00193174"/>
    <w:rsid w:val="001A5188"/>
    <w:rsid w:val="001D2F0F"/>
    <w:rsid w:val="001E6B9F"/>
    <w:rsid w:val="00223851"/>
    <w:rsid w:val="002369D3"/>
    <w:rsid w:val="002456AF"/>
    <w:rsid w:val="00246159"/>
    <w:rsid w:val="00254A59"/>
    <w:rsid w:val="00260574"/>
    <w:rsid w:val="0026658E"/>
    <w:rsid w:val="00287A61"/>
    <w:rsid w:val="002A027D"/>
    <w:rsid w:val="002B6285"/>
    <w:rsid w:val="002B79E8"/>
    <w:rsid w:val="002D5109"/>
    <w:rsid w:val="002E383B"/>
    <w:rsid w:val="00317533"/>
    <w:rsid w:val="003177E0"/>
    <w:rsid w:val="00324F78"/>
    <w:rsid w:val="0032515B"/>
    <w:rsid w:val="00332CB6"/>
    <w:rsid w:val="0033419A"/>
    <w:rsid w:val="00344583"/>
    <w:rsid w:val="00355F34"/>
    <w:rsid w:val="00372D48"/>
    <w:rsid w:val="00375308"/>
    <w:rsid w:val="00384363"/>
    <w:rsid w:val="00386E19"/>
    <w:rsid w:val="003A7088"/>
    <w:rsid w:val="004122CC"/>
    <w:rsid w:val="00423AEC"/>
    <w:rsid w:val="004255E1"/>
    <w:rsid w:val="0043462A"/>
    <w:rsid w:val="00450C55"/>
    <w:rsid w:val="00454737"/>
    <w:rsid w:val="00474250"/>
    <w:rsid w:val="004869AD"/>
    <w:rsid w:val="004872AB"/>
    <w:rsid w:val="0049290D"/>
    <w:rsid w:val="00493770"/>
    <w:rsid w:val="004A1BAE"/>
    <w:rsid w:val="004C0DEF"/>
    <w:rsid w:val="0051207A"/>
    <w:rsid w:val="00512B48"/>
    <w:rsid w:val="00527138"/>
    <w:rsid w:val="005F3DB6"/>
    <w:rsid w:val="005F6A1C"/>
    <w:rsid w:val="00601E7F"/>
    <w:rsid w:val="00631F88"/>
    <w:rsid w:val="00632D1E"/>
    <w:rsid w:val="0067090C"/>
    <w:rsid w:val="00674A11"/>
    <w:rsid w:val="006D71A1"/>
    <w:rsid w:val="006F65C6"/>
    <w:rsid w:val="00745D59"/>
    <w:rsid w:val="0075276F"/>
    <w:rsid w:val="0076015D"/>
    <w:rsid w:val="007634ED"/>
    <w:rsid w:val="00786704"/>
    <w:rsid w:val="00794020"/>
    <w:rsid w:val="008474A3"/>
    <w:rsid w:val="008874CB"/>
    <w:rsid w:val="008F109A"/>
    <w:rsid w:val="008F7CC4"/>
    <w:rsid w:val="00915847"/>
    <w:rsid w:val="00916090"/>
    <w:rsid w:val="00937984"/>
    <w:rsid w:val="00950BE6"/>
    <w:rsid w:val="00974930"/>
    <w:rsid w:val="0098285F"/>
    <w:rsid w:val="0098432D"/>
    <w:rsid w:val="009A0290"/>
    <w:rsid w:val="009D4536"/>
    <w:rsid w:val="00A41972"/>
    <w:rsid w:val="00A437DF"/>
    <w:rsid w:val="00A65771"/>
    <w:rsid w:val="00A66D21"/>
    <w:rsid w:val="00A81BB7"/>
    <w:rsid w:val="00AA7834"/>
    <w:rsid w:val="00AD0FDD"/>
    <w:rsid w:val="00AD6ABB"/>
    <w:rsid w:val="00B06773"/>
    <w:rsid w:val="00B1227C"/>
    <w:rsid w:val="00B228B0"/>
    <w:rsid w:val="00B96DEB"/>
    <w:rsid w:val="00BA0F61"/>
    <w:rsid w:val="00BB3319"/>
    <w:rsid w:val="00BC179D"/>
    <w:rsid w:val="00BD59BF"/>
    <w:rsid w:val="00BE4F8B"/>
    <w:rsid w:val="00C012E1"/>
    <w:rsid w:val="00C10D4F"/>
    <w:rsid w:val="00C20E12"/>
    <w:rsid w:val="00C23AE8"/>
    <w:rsid w:val="00C27F26"/>
    <w:rsid w:val="00C657D6"/>
    <w:rsid w:val="00C8044E"/>
    <w:rsid w:val="00C9263A"/>
    <w:rsid w:val="00C9495C"/>
    <w:rsid w:val="00CA4529"/>
    <w:rsid w:val="00CB6DA6"/>
    <w:rsid w:val="00CD4EB0"/>
    <w:rsid w:val="00CF204D"/>
    <w:rsid w:val="00D13C0F"/>
    <w:rsid w:val="00D20C0E"/>
    <w:rsid w:val="00D5278C"/>
    <w:rsid w:val="00D82029"/>
    <w:rsid w:val="00D82F99"/>
    <w:rsid w:val="00D85AE0"/>
    <w:rsid w:val="00DF4BE6"/>
    <w:rsid w:val="00E317D9"/>
    <w:rsid w:val="00E40578"/>
    <w:rsid w:val="00E7034C"/>
    <w:rsid w:val="00E70CC0"/>
    <w:rsid w:val="00ED07AA"/>
    <w:rsid w:val="00EE2AB9"/>
    <w:rsid w:val="00F02C0F"/>
    <w:rsid w:val="00F239A0"/>
    <w:rsid w:val="00F257B1"/>
    <w:rsid w:val="00F3281C"/>
    <w:rsid w:val="00F44645"/>
    <w:rsid w:val="00F578FE"/>
    <w:rsid w:val="00F60DAB"/>
    <w:rsid w:val="00F614F1"/>
    <w:rsid w:val="00F97701"/>
    <w:rsid w:val="00FB26BF"/>
    <w:rsid w:val="00FE0997"/>
    <w:rsid w:val="00FE39D8"/>
    <w:rsid w:val="00FF5B7D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C53B"/>
  <w15:docId w15:val="{35958D6E-39DC-4D00-BF64-190C446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109"/>
    <w:pPr>
      <w:ind w:firstLine="720"/>
    </w:pPr>
    <w:rPr>
      <w:rFonts w:ascii="Angsana New" w:hAnsi="Angsana New" w:cs="Angsana New"/>
      <w:sz w:val="32"/>
      <w:szCs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109"/>
    <w:pPr>
      <w:keepNext/>
      <w:keepLines/>
      <w:spacing w:before="240" w:after="240"/>
      <w:ind w:firstLine="0"/>
      <w:outlineLvl w:val="0"/>
    </w:pPr>
    <w:rPr>
      <w:rFonts w:asciiTheme="majorBidi" w:eastAsiaTheme="majorEastAsia" w:hAnsiTheme="majorBidi" w:cstheme="majorBidi"/>
      <w:b/>
      <w:bCs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09"/>
    <w:pPr>
      <w:keepNext/>
      <w:keepLines/>
      <w:spacing w:before="40" w:after="0"/>
      <w:ind w:firstLine="0"/>
      <w:outlineLvl w:val="1"/>
    </w:pPr>
    <w:rPr>
      <w:rFonts w:asciiTheme="majorBidi" w:eastAsiaTheme="majorEastAsia" w:hAnsiTheme="majorBidi" w:cstheme="majorBidi"/>
      <w:b/>
      <w:bCs/>
      <w:sz w:val="36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109"/>
    <w:pPr>
      <w:ind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843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5109"/>
    <w:rPr>
      <w:rFonts w:ascii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09"/>
    <w:rPr>
      <w:rFonts w:asciiTheme="majorBidi" w:eastAsiaTheme="majorEastAsia" w:hAnsiTheme="majorBidi" w:cstheme="majorBidi"/>
      <w:b/>
      <w:bCs/>
      <w:sz w:val="36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2D5109"/>
    <w:rPr>
      <w:rFonts w:asciiTheme="majorBidi" w:eastAsiaTheme="majorEastAsia" w:hAnsiTheme="majorBidi" w:cstheme="majorBidi"/>
      <w:b/>
      <w:bCs/>
      <w:sz w:val="40"/>
      <w:szCs w:val="48"/>
    </w:rPr>
  </w:style>
  <w:style w:type="table" w:styleId="TableGrid">
    <w:name w:val="Table Grid"/>
    <w:basedOn w:val="TableNormal"/>
    <w:uiPriority w:val="39"/>
    <w:rsid w:val="0091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3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3319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44AA-7E55-49D6-9722-9CCDB668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1468</Words>
  <Characters>8369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chudchawal juntarawijit</dc:creator>
  <cp:lastModifiedBy>chud</cp:lastModifiedBy>
  <cp:revision>2</cp:revision>
  <cp:lastPrinted>2019-06-18T05:46:00Z</cp:lastPrinted>
  <dcterms:created xsi:type="dcterms:W3CDTF">2023-03-15T07:52:00Z</dcterms:created>
  <dcterms:modified xsi:type="dcterms:W3CDTF">2023-03-15T07:52:00Z</dcterms:modified>
</cp:coreProperties>
</file>