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E39CDF">
      <w:pPr>
        <w:spacing w:after="200"/>
        <w:jc w:val="center"/>
        <w:rPr>
          <w:rFonts w:hint="default" w:ascii="Times New Roman Bold" w:hAnsi="Times New Roman Bold" w:eastAsia="Times New Roman" w:cs="Times New Roman Bold"/>
          <w:b/>
          <w:bCs/>
          <w:i w:val="0"/>
          <w:iCs w:val="0"/>
          <w:color w:val="000000"/>
          <w:sz w:val="36"/>
          <w:szCs w:val="36"/>
        </w:rPr>
      </w:pPr>
      <w:r>
        <w:rPr>
          <w:rFonts w:hint="default" w:ascii="Times New Roman Bold" w:hAnsi="Times New Roman Bold" w:eastAsia="Times New Roman" w:cs="Times New Roman Bold"/>
          <w:b/>
          <w:bCs/>
          <w:i w:val="0"/>
          <w:iCs w:val="0"/>
          <w:color w:val="000000"/>
          <w:sz w:val="36"/>
          <w:szCs w:val="36"/>
        </w:rPr>
        <w:t>PHIẾU TRẢ LỜI</w:t>
      </w:r>
    </w:p>
    <w:p w14:paraId="36920CA9">
      <w:pPr>
        <w:spacing w:after="200"/>
        <w:jc w:val="center"/>
        <w:rPr>
          <w:rFonts w:hint="default" w:ascii="Times New Roman Bold" w:hAnsi="Times New Roman Bold" w:eastAsia="Times New Roman" w:cs="Times New Roman Bold"/>
          <w:b/>
          <w:bCs/>
          <w:i w:val="0"/>
          <w:iCs w:val="0"/>
          <w:color w:val="000000"/>
          <w:sz w:val="36"/>
          <w:szCs w:val="36"/>
        </w:rPr>
      </w:pPr>
      <w:r>
        <w:rPr>
          <w:rFonts w:hint="default" w:ascii="Times New Roman Bold" w:hAnsi="Times New Roman Bold" w:eastAsia="Times New Roman" w:cs="Times New Roman Bold"/>
          <w:b/>
          <w:bCs/>
          <w:i w:val="0"/>
          <w:iCs w:val="0"/>
          <w:color w:val="000000"/>
          <w:sz w:val="36"/>
          <w:szCs w:val="36"/>
        </w:rPr>
        <w:t>AGILE SCRUM PRACTITIONER</w:t>
      </w:r>
    </w:p>
    <w:p w14:paraId="56C106B1">
      <w:pPr>
        <w:spacing w:after="200"/>
        <w:jc w:val="center"/>
        <w:rPr>
          <w:rFonts w:hint="default" w:ascii="Times New Roman Bold" w:hAnsi="Times New Roman Bold" w:eastAsia="Times New Roman" w:cs="Times New Roman Bold"/>
          <w:b/>
          <w:bCs/>
          <w:i w:val="0"/>
          <w:iCs w:val="0"/>
          <w:color w:val="000000"/>
          <w:sz w:val="36"/>
          <w:szCs w:val="36"/>
        </w:rPr>
      </w:pPr>
      <w:r>
        <w:rPr>
          <w:rFonts w:hint="default" w:ascii="Times New Roman Bold" w:hAnsi="Times New Roman Bold" w:eastAsia="Times New Roman" w:cs="Times New Roman Bold"/>
          <w:b/>
          <w:bCs/>
          <w:i w:val="0"/>
          <w:iCs w:val="0"/>
          <w:color w:val="000000"/>
          <w:sz w:val="36"/>
          <w:szCs w:val="36"/>
        </w:rPr>
        <w:t>ĐỀ THI THỬ – KẾT THÚC MÔN AG202</w:t>
      </w:r>
    </w:p>
    <w:p w14:paraId="37022C0D">
      <w:pPr>
        <w:spacing w:after="200"/>
        <w:jc w:val="center"/>
        <w:rPr>
          <w:rFonts w:hint="default" w:ascii="Times New Roman Bold" w:hAnsi="Times New Roman Bold" w:eastAsia="Times New Roman" w:cs="Times New Roman Bold"/>
          <w:b/>
          <w:bCs/>
          <w:i w:val="0"/>
          <w:iCs w:val="0"/>
          <w:color w:val="000000"/>
          <w:sz w:val="36"/>
          <w:szCs w:val="36"/>
        </w:rPr>
      </w:pPr>
      <w:r>
        <w:rPr>
          <w:rFonts w:hint="default" w:ascii="Times New Roman Bold" w:hAnsi="Times New Roman Bold" w:eastAsia="Times New Roman" w:cs="Times New Roman Bold"/>
          <w:b/>
          <w:bCs/>
          <w:i w:val="0"/>
          <w:iCs w:val="0"/>
          <w:color w:val="000000"/>
          <w:sz w:val="36"/>
          <w:szCs w:val="36"/>
        </w:rPr>
        <w:t>[Thứ Sáu, 23/10/2026]</w:t>
      </w:r>
    </w:p>
    <w:p w14:paraId="3F97FB70">
      <w:pPr>
        <w:spacing w:after="200"/>
        <w:jc w:val="center"/>
        <w:rPr>
          <w:rFonts w:hint="default" w:ascii="Times New Roman Bold" w:hAnsi="Times New Roman Bold" w:eastAsia="Times New Roman" w:cs="Times New Roman Bold"/>
          <w:b/>
          <w:bCs/>
          <w:i w:val="0"/>
          <w:iCs w:val="0"/>
          <w:color w:val="000000"/>
          <w:sz w:val="22"/>
          <w:szCs w:val="22"/>
        </w:rPr>
      </w:pPr>
      <w:r>
        <w:rPr>
          <w:rFonts w:hint="default" w:ascii="Times New Roman Bold" w:hAnsi="Times New Roman Bold" w:eastAsia="Times New Roman" w:cs="Times New Roman Bold"/>
          <w:b/>
          <w:bCs/>
          <w:i w:val="0"/>
          <w:iCs w:val="0"/>
          <w:color w:val="000000"/>
          <w:sz w:val="22"/>
          <w:szCs w:val="22"/>
        </w:rPr>
        <w:t>****************</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00"/>
        <w:gridCol w:w="2775"/>
        <w:gridCol w:w="1900"/>
        <w:gridCol w:w="2775"/>
      </w:tblGrid>
      <w:tr w14:paraId="4CCE1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Pr>
        <w:tc>
          <w:tcPr>
            <w:tcW w:w="1900" w:type="dxa"/>
            <w:shd w:val="clear" w:color="auto" w:fill="D9E2F3"/>
            <w:tcMar>
              <w:top w:w="100" w:type="dxa"/>
              <w:left w:w="120" w:type="dxa"/>
              <w:bottom w:w="100" w:type="dxa"/>
              <w:right w:w="120" w:type="dxa"/>
            </w:tcMar>
          </w:tcPr>
          <w:p w14:paraId="126681A5">
            <w:pPr>
              <w:spacing w:after="4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Họ và tên</w:t>
            </w:r>
          </w:p>
        </w:tc>
        <w:tc>
          <w:tcPr>
            <w:tcW w:w="2775" w:type="dxa"/>
            <w:tcMar>
              <w:top w:w="100" w:type="dxa"/>
              <w:left w:w="120" w:type="dxa"/>
              <w:bottom w:w="100" w:type="dxa"/>
              <w:right w:w="120" w:type="dxa"/>
            </w:tcMar>
          </w:tcPr>
          <w:p w14:paraId="59E3A435">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Hoàng Anh Vũ</w:t>
            </w:r>
          </w:p>
        </w:tc>
        <w:tc>
          <w:tcPr>
            <w:tcW w:w="1900" w:type="dxa"/>
            <w:shd w:val="clear" w:color="auto" w:fill="D9E2F3"/>
            <w:tcMar>
              <w:top w:w="100" w:type="dxa"/>
              <w:left w:w="120" w:type="dxa"/>
              <w:bottom w:w="100" w:type="dxa"/>
              <w:right w:w="120" w:type="dxa"/>
            </w:tcMar>
          </w:tcPr>
          <w:p w14:paraId="711C89FF">
            <w:pPr>
              <w:spacing w:after="4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Mã sinh viên</w:t>
            </w:r>
          </w:p>
        </w:tc>
        <w:tc>
          <w:tcPr>
            <w:tcW w:w="2775" w:type="dxa"/>
            <w:tcMar>
              <w:top w:w="100" w:type="dxa"/>
              <w:left w:w="120" w:type="dxa"/>
              <w:bottom w:w="100" w:type="dxa"/>
              <w:right w:w="120" w:type="dxa"/>
            </w:tcMar>
          </w:tcPr>
          <w:p w14:paraId="61A4E25F">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B25DTCN316</w:t>
            </w:r>
          </w:p>
        </w:tc>
      </w:tr>
      <w:tr w14:paraId="05249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Pr>
        <w:tc>
          <w:tcPr>
            <w:tcW w:w="1900" w:type="dxa"/>
            <w:shd w:val="clear" w:color="auto" w:fill="D9E2F3"/>
            <w:tcMar>
              <w:top w:w="100" w:type="dxa"/>
              <w:left w:w="120" w:type="dxa"/>
              <w:bottom w:w="100" w:type="dxa"/>
              <w:right w:w="120" w:type="dxa"/>
            </w:tcMar>
          </w:tcPr>
          <w:p w14:paraId="65BAD37C">
            <w:pPr>
              <w:spacing w:after="4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Lớp</w:t>
            </w:r>
          </w:p>
        </w:tc>
        <w:tc>
          <w:tcPr>
            <w:tcW w:w="2775" w:type="dxa"/>
            <w:tcMar>
              <w:top w:w="100" w:type="dxa"/>
              <w:left w:w="120" w:type="dxa"/>
              <w:bottom w:w="100" w:type="dxa"/>
              <w:right w:w="120" w:type="dxa"/>
            </w:tcMar>
          </w:tcPr>
          <w:p w14:paraId="2139D5F5">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CNTT4</w:t>
            </w:r>
          </w:p>
        </w:tc>
        <w:tc>
          <w:tcPr>
            <w:tcW w:w="1900" w:type="dxa"/>
            <w:shd w:val="clear" w:color="auto" w:fill="D9E2F3"/>
            <w:tcMar>
              <w:top w:w="100" w:type="dxa"/>
              <w:left w:w="120" w:type="dxa"/>
              <w:bottom w:w="100" w:type="dxa"/>
              <w:right w:w="120" w:type="dxa"/>
            </w:tcMar>
          </w:tcPr>
          <w:p w14:paraId="588F7709">
            <w:pPr>
              <w:spacing w:after="4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Mã đề</w:t>
            </w:r>
          </w:p>
        </w:tc>
        <w:tc>
          <w:tcPr>
            <w:tcW w:w="2775" w:type="dxa"/>
            <w:tcMar>
              <w:top w:w="100" w:type="dxa"/>
              <w:left w:w="120" w:type="dxa"/>
              <w:bottom w:w="100" w:type="dxa"/>
              <w:right w:w="120" w:type="dxa"/>
            </w:tcMar>
          </w:tcPr>
          <w:p w14:paraId="25C11852">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Thi thử</w:t>
            </w:r>
          </w:p>
        </w:tc>
      </w:tr>
    </w:tbl>
    <w:p w14:paraId="2A0745A6">
      <w:pPr>
        <w:spacing w:after="80"/>
        <w:rPr>
          <w:rFonts w:hint="default" w:ascii="Times New Roman Regular" w:hAnsi="Times New Roman Regular" w:eastAsia="Times New Roman" w:cs="Times New Roman Regular"/>
          <w:b w:val="0"/>
          <w:bCs w:val="0"/>
          <w:i w:val="0"/>
          <w:iCs w:val="0"/>
          <w:color w:val="000000"/>
          <w:sz w:val="26"/>
          <w:szCs w:val="26"/>
        </w:rPr>
      </w:pPr>
    </w:p>
    <w:p w14:paraId="75592B43">
      <w:pPr>
        <w:spacing w:after="160"/>
        <w:rPr>
          <w:rFonts w:hint="default" w:ascii="Times New Roman Regular" w:hAnsi="Times New Roman Regular" w:eastAsia="Times New Roman" w:cs="Times New Roman Regular"/>
          <w:b w:val="0"/>
          <w:bCs w:val="0"/>
          <w:i/>
          <w:iCs/>
          <w:color w:val="000000"/>
          <w:sz w:val="26"/>
          <w:szCs w:val="26"/>
        </w:rPr>
      </w:pPr>
      <w:r>
        <w:rPr>
          <w:rFonts w:hint="default" w:ascii="Times New Roman Regular" w:hAnsi="Times New Roman Regular" w:eastAsia="Times New Roman" w:cs="Times New Roman Regular"/>
          <w:b w:val="0"/>
          <w:bCs w:val="0"/>
          <w:i/>
          <w:iCs/>
          <w:color w:val="000000"/>
          <w:sz w:val="26"/>
          <w:szCs w:val="26"/>
        </w:rPr>
        <w:t>Điền câu trả lời vào các ô trống. Không xoá hoặc đổi thứ tự các bảng. Lưu tệp với tên final_thithu.docx.</w:t>
      </w:r>
    </w:p>
    <w:p w14:paraId="768731FC">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3.1. Xây dựng Product Backlog</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00"/>
        <w:gridCol w:w="1900"/>
        <w:gridCol w:w="1000"/>
        <w:gridCol w:w="4550"/>
      </w:tblGrid>
      <w:tr w14:paraId="524C7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1900" w:type="dxa"/>
            <w:shd w:val="clear" w:color="auto" w:fill="8EAADB"/>
            <w:tcMar>
              <w:top w:w="100" w:type="dxa"/>
              <w:left w:w="120" w:type="dxa"/>
              <w:bottom w:w="100" w:type="dxa"/>
              <w:right w:w="120" w:type="dxa"/>
            </w:tcMar>
            <w:vAlign w:val="center"/>
          </w:tcPr>
          <w:p w14:paraId="4FCC8113">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Epic</w:t>
            </w:r>
          </w:p>
        </w:tc>
        <w:tc>
          <w:tcPr>
            <w:tcW w:w="1900" w:type="dxa"/>
            <w:shd w:val="clear" w:color="auto" w:fill="8EAADB"/>
            <w:tcMar>
              <w:top w:w="100" w:type="dxa"/>
              <w:left w:w="120" w:type="dxa"/>
              <w:bottom w:w="100" w:type="dxa"/>
              <w:right w:w="120" w:type="dxa"/>
            </w:tcMar>
            <w:vAlign w:val="center"/>
          </w:tcPr>
          <w:p w14:paraId="6007D7ED">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Feature</w:t>
            </w:r>
          </w:p>
        </w:tc>
        <w:tc>
          <w:tcPr>
            <w:tcW w:w="1000" w:type="dxa"/>
            <w:shd w:val="clear" w:color="auto" w:fill="8EAADB"/>
            <w:tcMar>
              <w:top w:w="100" w:type="dxa"/>
              <w:left w:w="120" w:type="dxa"/>
              <w:bottom w:w="100" w:type="dxa"/>
              <w:right w:w="120" w:type="dxa"/>
            </w:tcMar>
            <w:vAlign w:val="center"/>
          </w:tcPr>
          <w:p w14:paraId="1AC20B9E">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Mã</w:t>
            </w:r>
          </w:p>
        </w:tc>
        <w:tc>
          <w:tcPr>
            <w:tcW w:w="4550" w:type="dxa"/>
            <w:shd w:val="clear" w:color="auto" w:fill="8EAADB"/>
            <w:tcMar>
              <w:top w:w="100" w:type="dxa"/>
              <w:left w:w="120" w:type="dxa"/>
              <w:bottom w:w="100" w:type="dxa"/>
              <w:right w:w="120" w:type="dxa"/>
            </w:tcMar>
            <w:vAlign w:val="center"/>
          </w:tcPr>
          <w:p w14:paraId="24230A5C">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User Story (Là…, tôi muốn…, để…)</w:t>
            </w:r>
          </w:p>
        </w:tc>
      </w:tr>
      <w:tr w14:paraId="6297BB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00" w:hRule="atLeast"/>
        </w:trPr>
        <w:tc>
          <w:tcPr>
            <w:tcW w:w="1900" w:type="dxa"/>
            <w:tcMar>
              <w:top w:w="100" w:type="dxa"/>
              <w:left w:w="120" w:type="dxa"/>
              <w:bottom w:w="100" w:type="dxa"/>
              <w:right w:w="120" w:type="dxa"/>
            </w:tcMar>
          </w:tcPr>
          <w:p w14:paraId="4CE0FC16">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Quản lý lịch bác sĩ</w:t>
            </w:r>
          </w:p>
        </w:tc>
        <w:tc>
          <w:tcPr>
            <w:tcW w:w="1900" w:type="dxa"/>
            <w:tcMar>
              <w:top w:w="100" w:type="dxa"/>
              <w:left w:w="120" w:type="dxa"/>
              <w:bottom w:w="100" w:type="dxa"/>
              <w:right w:w="120" w:type="dxa"/>
            </w:tcMar>
          </w:tcPr>
          <w:p w14:paraId="781819CF">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Quản lý lịch làm việc</w:t>
            </w:r>
          </w:p>
        </w:tc>
        <w:tc>
          <w:tcPr>
            <w:tcW w:w="1000" w:type="dxa"/>
            <w:tcMar>
              <w:top w:w="100" w:type="dxa"/>
              <w:left w:w="120" w:type="dxa"/>
              <w:bottom w:w="100" w:type="dxa"/>
              <w:right w:w="120" w:type="dxa"/>
            </w:tcMar>
          </w:tcPr>
          <w:p w14:paraId="2BB2684E">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US-01</w:t>
            </w:r>
          </w:p>
        </w:tc>
        <w:tc>
          <w:tcPr>
            <w:tcW w:w="4550" w:type="dxa"/>
            <w:tcMar>
              <w:top w:w="100" w:type="dxa"/>
              <w:left w:w="120" w:type="dxa"/>
              <w:bottom w:w="100" w:type="dxa"/>
              <w:right w:w="120" w:type="dxa"/>
            </w:tcMar>
          </w:tcPr>
          <w:p w14:paraId="337D1D24">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 xml:space="preserve">Là lễ tân, tôi muốn xem lịch làm việc của bác sĩ, để tư vấn và sắp xếp lịch khám phù hợp cho bệnh nhân </w:t>
            </w:r>
          </w:p>
        </w:tc>
      </w:tr>
      <w:tr w14:paraId="3D8F96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00" w:hRule="atLeast"/>
        </w:trPr>
        <w:tc>
          <w:tcPr>
            <w:tcW w:w="1900" w:type="dxa"/>
            <w:tcMar>
              <w:top w:w="100" w:type="dxa"/>
              <w:left w:w="120" w:type="dxa"/>
              <w:bottom w:w="100" w:type="dxa"/>
              <w:right w:w="120" w:type="dxa"/>
            </w:tcMar>
          </w:tcPr>
          <w:p w14:paraId="71A41C39">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Đặt lịch khám</w:t>
            </w:r>
          </w:p>
        </w:tc>
        <w:tc>
          <w:tcPr>
            <w:tcW w:w="1900" w:type="dxa"/>
            <w:tcMar>
              <w:top w:w="100" w:type="dxa"/>
              <w:left w:w="120" w:type="dxa"/>
              <w:bottom w:w="100" w:type="dxa"/>
              <w:right w:w="120" w:type="dxa"/>
            </w:tcMar>
          </w:tcPr>
          <w:p w14:paraId="0CF9B3FC">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Đặt lịch theo khung giờ trống</w:t>
            </w:r>
          </w:p>
        </w:tc>
        <w:tc>
          <w:tcPr>
            <w:tcW w:w="1000" w:type="dxa"/>
            <w:tcMar>
              <w:top w:w="100" w:type="dxa"/>
              <w:left w:w="120" w:type="dxa"/>
              <w:bottom w:w="100" w:type="dxa"/>
              <w:right w:w="120" w:type="dxa"/>
            </w:tcMar>
          </w:tcPr>
          <w:p w14:paraId="1AF14908">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US-02</w:t>
            </w:r>
          </w:p>
        </w:tc>
        <w:tc>
          <w:tcPr>
            <w:tcW w:w="4550" w:type="dxa"/>
            <w:tcMar>
              <w:top w:w="100" w:type="dxa"/>
              <w:left w:w="120" w:type="dxa"/>
              <w:bottom w:w="100" w:type="dxa"/>
              <w:right w:w="120" w:type="dxa"/>
            </w:tcMar>
          </w:tcPr>
          <w:p w14:paraId="5D605C47">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Là bệnh nhân, tôi muốn đặt lịch khám theo khung giờ còn trống của bác sĩ, để chọn được thời gian khám phù hợp</w:t>
            </w:r>
          </w:p>
        </w:tc>
      </w:tr>
      <w:tr w14:paraId="5E2F8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00" w:hRule="atLeast"/>
        </w:trPr>
        <w:tc>
          <w:tcPr>
            <w:tcW w:w="1900" w:type="dxa"/>
            <w:tcMar>
              <w:top w:w="100" w:type="dxa"/>
              <w:left w:w="120" w:type="dxa"/>
              <w:bottom w:w="100" w:type="dxa"/>
              <w:right w:w="120" w:type="dxa"/>
            </w:tcMar>
          </w:tcPr>
          <w:p w14:paraId="68A3CE2F">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Tra cứu xét nghiệm</w:t>
            </w:r>
          </w:p>
        </w:tc>
        <w:tc>
          <w:tcPr>
            <w:tcW w:w="1900" w:type="dxa"/>
            <w:tcMar>
              <w:top w:w="100" w:type="dxa"/>
              <w:left w:w="120" w:type="dxa"/>
              <w:bottom w:w="100" w:type="dxa"/>
              <w:right w:w="120" w:type="dxa"/>
            </w:tcMar>
          </w:tcPr>
          <w:p w14:paraId="68470C61">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Xem kết quả xét nhiệm</w:t>
            </w:r>
          </w:p>
        </w:tc>
        <w:tc>
          <w:tcPr>
            <w:tcW w:w="1000" w:type="dxa"/>
            <w:tcMar>
              <w:top w:w="100" w:type="dxa"/>
              <w:left w:w="120" w:type="dxa"/>
              <w:bottom w:w="100" w:type="dxa"/>
              <w:right w:w="120" w:type="dxa"/>
            </w:tcMar>
          </w:tcPr>
          <w:p w14:paraId="2E54CB73">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US-03</w:t>
            </w:r>
          </w:p>
        </w:tc>
        <w:tc>
          <w:tcPr>
            <w:tcW w:w="4550" w:type="dxa"/>
            <w:tcMar>
              <w:top w:w="100" w:type="dxa"/>
              <w:left w:w="120" w:type="dxa"/>
              <w:bottom w:w="100" w:type="dxa"/>
              <w:right w:w="120" w:type="dxa"/>
            </w:tcMar>
          </w:tcPr>
          <w:p w14:paraId="077B3629">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Là bệnh nhân, tôi muốn xem kết quả xét nghiệm đã được bác sĩ duyệt của chính mình, để biết được tình trạng sức khỏe</w:t>
            </w:r>
          </w:p>
        </w:tc>
      </w:tr>
    </w:tbl>
    <w:p w14:paraId="64A0C347">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3.2. Phân tích INVEST</w:t>
      </w:r>
    </w:p>
    <w:p w14:paraId="3B977385">
      <w:pPr>
        <w:keepNext/>
        <w:spacing w:after="16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a) Tiêu chí INVEST chưa đạt</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00"/>
        <w:gridCol w:w="7150"/>
      </w:tblGrid>
      <w:tr w14:paraId="120A5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2200" w:type="dxa"/>
            <w:shd w:val="clear" w:color="auto" w:fill="8EAADB"/>
            <w:tcMar>
              <w:top w:w="100" w:type="dxa"/>
              <w:left w:w="120" w:type="dxa"/>
              <w:bottom w:w="100" w:type="dxa"/>
              <w:right w:w="120" w:type="dxa"/>
            </w:tcMar>
            <w:vAlign w:val="center"/>
          </w:tcPr>
          <w:p w14:paraId="749CFF2D">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Tiêu chí</w:t>
            </w:r>
          </w:p>
        </w:tc>
        <w:tc>
          <w:tcPr>
            <w:tcW w:w="7150" w:type="dxa"/>
            <w:shd w:val="clear" w:color="auto" w:fill="8EAADB"/>
            <w:tcMar>
              <w:top w:w="100" w:type="dxa"/>
              <w:left w:w="120" w:type="dxa"/>
              <w:bottom w:w="100" w:type="dxa"/>
              <w:right w:w="120" w:type="dxa"/>
            </w:tcMar>
            <w:vAlign w:val="center"/>
          </w:tcPr>
          <w:p w14:paraId="554DBE78">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Lý do (gắn với nội dung US-X)</w:t>
            </w:r>
          </w:p>
        </w:tc>
      </w:tr>
      <w:tr w14:paraId="730581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00" w:hRule="atLeast"/>
        </w:trPr>
        <w:tc>
          <w:tcPr>
            <w:tcW w:w="2200" w:type="dxa"/>
            <w:tcMar>
              <w:top w:w="100" w:type="dxa"/>
              <w:left w:w="120" w:type="dxa"/>
              <w:bottom w:w="100" w:type="dxa"/>
              <w:right w:w="120" w:type="dxa"/>
            </w:tcMar>
          </w:tcPr>
          <w:p w14:paraId="63AB64CC">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independent</w:t>
            </w:r>
          </w:p>
        </w:tc>
        <w:tc>
          <w:tcPr>
            <w:tcW w:w="7150" w:type="dxa"/>
            <w:tcMar>
              <w:top w:w="100" w:type="dxa"/>
              <w:left w:w="120" w:type="dxa"/>
              <w:bottom w:w="100" w:type="dxa"/>
              <w:right w:w="120" w:type="dxa"/>
            </w:tcMar>
          </w:tcPr>
          <w:p w14:paraId="6C61B9A0">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US-X gộp quản lý bác sĩ, nhắc lịch khám và thanh toán viện phí trong cùng một story; các chức năng có thể phát triển kiểm thử và ưu tiên riêng.</w:t>
            </w:r>
          </w:p>
        </w:tc>
      </w:tr>
      <w:tr w14:paraId="379AAE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00" w:hRule="atLeast"/>
        </w:trPr>
        <w:tc>
          <w:tcPr>
            <w:tcW w:w="2200" w:type="dxa"/>
            <w:tcMar>
              <w:top w:w="100" w:type="dxa"/>
              <w:left w:w="120" w:type="dxa"/>
              <w:bottom w:w="100" w:type="dxa"/>
              <w:right w:w="120" w:type="dxa"/>
            </w:tcMar>
          </w:tcPr>
          <w:p w14:paraId="6F4A5B6E">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small</w:t>
            </w:r>
          </w:p>
        </w:tc>
        <w:tc>
          <w:tcPr>
            <w:tcW w:w="7150" w:type="dxa"/>
            <w:tcMar>
              <w:top w:w="100" w:type="dxa"/>
              <w:left w:w="120" w:type="dxa"/>
              <w:bottom w:w="100" w:type="dxa"/>
              <w:right w:w="120" w:type="dxa"/>
            </w:tcMar>
          </w:tcPr>
          <w:p w14:paraId="32269CD6">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Vi phạm US-X qua lớn vì chứa ba chức năng khác nhau, khó hoàn thành và kiểm thử trong một Sprint</w:t>
            </w:r>
          </w:p>
        </w:tc>
      </w:tr>
    </w:tbl>
    <w:p w14:paraId="70F8F8CF">
      <w:pPr>
        <w:spacing w:after="80"/>
        <w:rPr>
          <w:rFonts w:hint="default" w:ascii="Times New Roman Regular" w:hAnsi="Times New Roman Regular" w:eastAsia="Times New Roman" w:cs="Times New Roman Regular"/>
          <w:b w:val="0"/>
          <w:bCs w:val="0"/>
          <w:i w:val="0"/>
          <w:iCs w:val="0"/>
          <w:color w:val="000000"/>
          <w:sz w:val="26"/>
          <w:szCs w:val="26"/>
        </w:rPr>
      </w:pPr>
    </w:p>
    <w:p w14:paraId="63D51718">
      <w:pPr>
        <w:keepNext/>
        <w:spacing w:after="16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b) Viết lại US-X</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200"/>
        <w:gridCol w:w="8150"/>
      </w:tblGrid>
      <w:tr w14:paraId="622FE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1200" w:type="dxa"/>
            <w:shd w:val="clear" w:color="auto" w:fill="8EAADB"/>
            <w:tcMar>
              <w:top w:w="100" w:type="dxa"/>
              <w:left w:w="120" w:type="dxa"/>
              <w:bottom w:w="100" w:type="dxa"/>
              <w:right w:w="120" w:type="dxa"/>
            </w:tcMar>
            <w:vAlign w:val="center"/>
          </w:tcPr>
          <w:p w14:paraId="22B789BE">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Mã</w:t>
            </w:r>
          </w:p>
        </w:tc>
        <w:tc>
          <w:tcPr>
            <w:tcW w:w="8150" w:type="dxa"/>
            <w:shd w:val="clear" w:color="auto" w:fill="8EAADB"/>
            <w:tcMar>
              <w:top w:w="100" w:type="dxa"/>
              <w:left w:w="120" w:type="dxa"/>
              <w:bottom w:w="100" w:type="dxa"/>
              <w:right w:w="120" w:type="dxa"/>
            </w:tcMar>
            <w:vAlign w:val="center"/>
          </w:tcPr>
          <w:p w14:paraId="62E3812A">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User Story</w:t>
            </w:r>
          </w:p>
        </w:tc>
      </w:tr>
      <w:tr w14:paraId="26E9F9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00" w:hRule="atLeast"/>
        </w:trPr>
        <w:tc>
          <w:tcPr>
            <w:tcW w:w="1200" w:type="dxa"/>
            <w:tcMar>
              <w:top w:w="100" w:type="dxa"/>
              <w:left w:w="120" w:type="dxa"/>
              <w:bottom w:w="100" w:type="dxa"/>
              <w:right w:w="120" w:type="dxa"/>
            </w:tcMar>
          </w:tcPr>
          <w:p w14:paraId="0348586B">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US-X1</w:t>
            </w:r>
          </w:p>
        </w:tc>
        <w:tc>
          <w:tcPr>
            <w:tcW w:w="8150" w:type="dxa"/>
            <w:tcMar>
              <w:top w:w="100" w:type="dxa"/>
              <w:left w:w="120" w:type="dxa"/>
              <w:bottom w:w="100" w:type="dxa"/>
              <w:right w:w="120" w:type="dxa"/>
            </w:tcMar>
          </w:tcPr>
          <w:p w14:paraId="4BD9294A">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Là bệnh nhân, tôi muốn nhận tin nhắn nhắc lịch khám trước ngày hẹn, để không quên lịch khám đã đặt</w:t>
            </w:r>
          </w:p>
        </w:tc>
      </w:tr>
      <w:tr w14:paraId="33F13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00" w:hRule="atLeast"/>
        </w:trPr>
        <w:tc>
          <w:tcPr>
            <w:tcW w:w="1200" w:type="dxa"/>
            <w:tcMar>
              <w:top w:w="100" w:type="dxa"/>
              <w:left w:w="120" w:type="dxa"/>
              <w:bottom w:w="100" w:type="dxa"/>
              <w:right w:w="120" w:type="dxa"/>
            </w:tcMar>
          </w:tcPr>
          <w:p w14:paraId="4C95F3FB">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US-X2</w:t>
            </w:r>
          </w:p>
        </w:tc>
        <w:tc>
          <w:tcPr>
            <w:tcW w:w="8150" w:type="dxa"/>
            <w:tcMar>
              <w:top w:w="100" w:type="dxa"/>
              <w:left w:w="120" w:type="dxa"/>
              <w:bottom w:w="100" w:type="dxa"/>
              <w:right w:w="120" w:type="dxa"/>
            </w:tcMar>
          </w:tcPr>
          <w:p w14:paraId="4655938E">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Là bệnh nhân, tôi muốn thanh toán viện phí trực tuyến, để thanh toán thuận tiện mà không cần trả trực tiếp tại quầy</w:t>
            </w:r>
          </w:p>
        </w:tc>
      </w:tr>
    </w:tbl>
    <w:p w14:paraId="53A92D28">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3.3. Ưu tiên theo MoSCoW</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000"/>
        <w:gridCol w:w="2000"/>
        <w:gridCol w:w="6350"/>
      </w:tblGrid>
      <w:tr w14:paraId="6A8FF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1000" w:type="dxa"/>
            <w:shd w:val="clear" w:color="auto" w:fill="8EAADB"/>
            <w:tcMar>
              <w:top w:w="100" w:type="dxa"/>
              <w:left w:w="120" w:type="dxa"/>
              <w:bottom w:w="100" w:type="dxa"/>
              <w:right w:w="120" w:type="dxa"/>
            </w:tcMar>
            <w:vAlign w:val="center"/>
          </w:tcPr>
          <w:p w14:paraId="19EC2E02">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Mã</w:t>
            </w:r>
          </w:p>
        </w:tc>
        <w:tc>
          <w:tcPr>
            <w:tcW w:w="2000" w:type="dxa"/>
            <w:shd w:val="clear" w:color="auto" w:fill="8EAADB"/>
            <w:tcMar>
              <w:top w:w="100" w:type="dxa"/>
              <w:left w:w="120" w:type="dxa"/>
              <w:bottom w:w="100" w:type="dxa"/>
              <w:right w:w="120" w:type="dxa"/>
            </w:tcMar>
            <w:vAlign w:val="center"/>
          </w:tcPr>
          <w:p w14:paraId="2C712006">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Nhóm MoSCoW</w:t>
            </w:r>
          </w:p>
        </w:tc>
        <w:tc>
          <w:tcPr>
            <w:tcW w:w="6350" w:type="dxa"/>
            <w:shd w:val="clear" w:color="auto" w:fill="8EAADB"/>
            <w:tcMar>
              <w:top w:w="100" w:type="dxa"/>
              <w:left w:w="120" w:type="dxa"/>
              <w:bottom w:w="100" w:type="dxa"/>
              <w:right w:w="120" w:type="dxa"/>
            </w:tcMar>
            <w:vAlign w:val="center"/>
          </w:tcPr>
          <w:p w14:paraId="5F6E67BA">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Lý do</w:t>
            </w:r>
          </w:p>
        </w:tc>
      </w:tr>
      <w:tr w14:paraId="3AF82D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450" w:hRule="atLeast"/>
        </w:trPr>
        <w:tc>
          <w:tcPr>
            <w:tcW w:w="1000" w:type="dxa"/>
            <w:tcMar>
              <w:top w:w="100" w:type="dxa"/>
              <w:left w:w="120" w:type="dxa"/>
              <w:bottom w:w="100" w:type="dxa"/>
              <w:right w:w="120" w:type="dxa"/>
            </w:tcMar>
          </w:tcPr>
          <w:p w14:paraId="1251D8A3">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US-01</w:t>
            </w:r>
          </w:p>
        </w:tc>
        <w:tc>
          <w:tcPr>
            <w:tcW w:w="2000" w:type="dxa"/>
            <w:tcMar>
              <w:top w:w="100" w:type="dxa"/>
              <w:left w:w="120" w:type="dxa"/>
              <w:bottom w:w="100" w:type="dxa"/>
              <w:right w:w="120" w:type="dxa"/>
            </w:tcMar>
          </w:tcPr>
          <w:p w14:paraId="7558C972">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Must</w:t>
            </w:r>
          </w:p>
        </w:tc>
        <w:tc>
          <w:tcPr>
            <w:tcW w:w="6350" w:type="dxa"/>
            <w:tcMar>
              <w:top w:w="100" w:type="dxa"/>
              <w:left w:w="120" w:type="dxa"/>
              <w:bottom w:w="100" w:type="dxa"/>
              <w:right w:w="120" w:type="dxa"/>
            </w:tcMar>
          </w:tcPr>
          <w:p w14:paraId="53547C50">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 xml:space="preserve">Xem lịch làm việc giúp lễ tân có thể xác định thời gian bác sĩ có thể khám, là cơ sở để vận hành lịch khám </w:t>
            </w:r>
          </w:p>
        </w:tc>
      </w:tr>
      <w:tr w14:paraId="0420D4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450" w:hRule="atLeast"/>
        </w:trPr>
        <w:tc>
          <w:tcPr>
            <w:tcW w:w="1000" w:type="dxa"/>
            <w:tcMar>
              <w:top w:w="100" w:type="dxa"/>
              <w:left w:w="120" w:type="dxa"/>
              <w:bottom w:w="100" w:type="dxa"/>
              <w:right w:w="120" w:type="dxa"/>
            </w:tcMar>
          </w:tcPr>
          <w:p w14:paraId="12A168B3">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US-02</w:t>
            </w:r>
          </w:p>
        </w:tc>
        <w:tc>
          <w:tcPr>
            <w:tcW w:w="2000" w:type="dxa"/>
            <w:tcMar>
              <w:top w:w="100" w:type="dxa"/>
              <w:left w:w="120" w:type="dxa"/>
              <w:bottom w:w="100" w:type="dxa"/>
              <w:right w:w="120" w:type="dxa"/>
            </w:tcMar>
          </w:tcPr>
          <w:p w14:paraId="22888C20">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Must</w:t>
            </w:r>
          </w:p>
        </w:tc>
        <w:tc>
          <w:tcPr>
            <w:tcW w:w="6350" w:type="dxa"/>
            <w:tcMar>
              <w:top w:w="100" w:type="dxa"/>
              <w:left w:w="120" w:type="dxa"/>
              <w:bottom w:w="100" w:type="dxa"/>
              <w:right w:w="120" w:type="dxa"/>
            </w:tcMar>
          </w:tcPr>
          <w:p w14:paraId="3CB553CD">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 xml:space="preserve">Đặt lịch chỉ khi còn khung giờ trống là chức năng cốt lõi để bệnh nhân sử dụng hệ thống </w:t>
            </w:r>
          </w:p>
        </w:tc>
      </w:tr>
      <w:tr w14:paraId="33DEE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450" w:hRule="atLeast"/>
        </w:trPr>
        <w:tc>
          <w:tcPr>
            <w:tcW w:w="1000" w:type="dxa"/>
            <w:tcMar>
              <w:top w:w="100" w:type="dxa"/>
              <w:left w:w="120" w:type="dxa"/>
              <w:bottom w:w="100" w:type="dxa"/>
              <w:right w:w="120" w:type="dxa"/>
            </w:tcMar>
          </w:tcPr>
          <w:p w14:paraId="792BEDCC">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US-03</w:t>
            </w:r>
          </w:p>
        </w:tc>
        <w:tc>
          <w:tcPr>
            <w:tcW w:w="2000" w:type="dxa"/>
            <w:tcMar>
              <w:top w:w="100" w:type="dxa"/>
              <w:left w:w="120" w:type="dxa"/>
              <w:bottom w:w="100" w:type="dxa"/>
              <w:right w:w="120" w:type="dxa"/>
            </w:tcMar>
          </w:tcPr>
          <w:p w14:paraId="05AAE183">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Should</w:t>
            </w:r>
          </w:p>
        </w:tc>
        <w:tc>
          <w:tcPr>
            <w:tcW w:w="6350" w:type="dxa"/>
            <w:tcMar>
              <w:top w:w="100" w:type="dxa"/>
              <w:left w:w="120" w:type="dxa"/>
              <w:bottom w:w="100" w:type="dxa"/>
              <w:right w:w="120" w:type="dxa"/>
            </w:tcMar>
          </w:tcPr>
          <w:p w14:paraId="135DDD7C">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Tra cứu kết quả đã duyệt có giá trị cao với bênh nhân nhưng có thể triển khai sau các chức năng cốt lõi của đặt lịch</w:t>
            </w:r>
          </w:p>
        </w:tc>
      </w:tr>
    </w:tbl>
    <w:p w14:paraId="05AB9905">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3.4. Acceptance Criteria bằng Gherkin</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750"/>
        <w:gridCol w:w="2533"/>
        <w:gridCol w:w="2533"/>
        <w:gridCol w:w="2534"/>
      </w:tblGrid>
      <w:tr w14:paraId="78617D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1750" w:type="dxa"/>
            <w:shd w:val="clear" w:color="auto" w:fill="8EAADB"/>
            <w:tcMar>
              <w:top w:w="100" w:type="dxa"/>
              <w:left w:w="120" w:type="dxa"/>
              <w:bottom w:w="100" w:type="dxa"/>
              <w:right w:w="120" w:type="dxa"/>
            </w:tcMar>
            <w:vAlign w:val="center"/>
          </w:tcPr>
          <w:p w14:paraId="1276D059">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Kịch bản</w:t>
            </w:r>
          </w:p>
        </w:tc>
        <w:tc>
          <w:tcPr>
            <w:tcW w:w="2533" w:type="dxa"/>
            <w:shd w:val="clear" w:color="auto" w:fill="8EAADB"/>
            <w:tcMar>
              <w:top w:w="100" w:type="dxa"/>
              <w:left w:w="120" w:type="dxa"/>
              <w:bottom w:w="100" w:type="dxa"/>
              <w:right w:w="120" w:type="dxa"/>
            </w:tcMar>
            <w:vAlign w:val="center"/>
          </w:tcPr>
          <w:p w14:paraId="302CB479">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Given</w:t>
            </w:r>
          </w:p>
        </w:tc>
        <w:tc>
          <w:tcPr>
            <w:tcW w:w="2533" w:type="dxa"/>
            <w:shd w:val="clear" w:color="auto" w:fill="8EAADB"/>
            <w:tcMar>
              <w:top w:w="100" w:type="dxa"/>
              <w:left w:w="120" w:type="dxa"/>
              <w:bottom w:w="100" w:type="dxa"/>
              <w:right w:w="120" w:type="dxa"/>
            </w:tcMar>
            <w:vAlign w:val="center"/>
          </w:tcPr>
          <w:p w14:paraId="3FC35577">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When</w:t>
            </w:r>
          </w:p>
        </w:tc>
        <w:tc>
          <w:tcPr>
            <w:tcW w:w="2534" w:type="dxa"/>
            <w:shd w:val="clear" w:color="auto" w:fill="8EAADB"/>
            <w:tcMar>
              <w:top w:w="100" w:type="dxa"/>
              <w:left w:w="120" w:type="dxa"/>
              <w:bottom w:w="100" w:type="dxa"/>
              <w:right w:w="120" w:type="dxa"/>
            </w:tcMar>
            <w:vAlign w:val="center"/>
          </w:tcPr>
          <w:p w14:paraId="3F1903D0">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Then</w:t>
            </w:r>
          </w:p>
        </w:tc>
      </w:tr>
      <w:tr w14:paraId="57A641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1100" w:hRule="atLeast"/>
        </w:trPr>
        <w:tc>
          <w:tcPr>
            <w:tcW w:w="1750" w:type="dxa"/>
            <w:tcMar>
              <w:top w:w="100" w:type="dxa"/>
              <w:left w:w="120" w:type="dxa"/>
              <w:bottom w:w="100" w:type="dxa"/>
              <w:right w:w="120" w:type="dxa"/>
            </w:tcMar>
          </w:tcPr>
          <w:p w14:paraId="14F9219A">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(1) Thành công</w:t>
            </w:r>
          </w:p>
        </w:tc>
        <w:tc>
          <w:tcPr>
            <w:tcW w:w="2533" w:type="dxa"/>
            <w:tcMar>
              <w:top w:w="100" w:type="dxa"/>
              <w:left w:w="120" w:type="dxa"/>
              <w:bottom w:w="100" w:type="dxa"/>
              <w:right w:w="120" w:type="dxa"/>
            </w:tcMar>
          </w:tcPr>
          <w:p w14:paraId="1870041E">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 xml:space="preserve">Bệnh nhân đăng nhập; có kết quả xét nghiệm thuốc chính bệnh nhân và được bác sĩ duyệt </w:t>
            </w:r>
          </w:p>
        </w:tc>
        <w:tc>
          <w:tcPr>
            <w:tcW w:w="2533" w:type="dxa"/>
            <w:tcMar>
              <w:top w:w="100" w:type="dxa"/>
              <w:left w:w="120" w:type="dxa"/>
              <w:bottom w:w="100" w:type="dxa"/>
              <w:right w:w="120" w:type="dxa"/>
            </w:tcMar>
          </w:tcPr>
          <w:p w14:paraId="0F4828DD">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Bệnh nhân mở mục kết quả xét nghiệm và chọn kết quả cần xem</w:t>
            </w:r>
          </w:p>
        </w:tc>
        <w:tc>
          <w:tcPr>
            <w:tcW w:w="2534" w:type="dxa"/>
            <w:tcMar>
              <w:top w:w="100" w:type="dxa"/>
              <w:left w:w="120" w:type="dxa"/>
              <w:bottom w:w="100" w:type="dxa"/>
              <w:right w:w="120" w:type="dxa"/>
            </w:tcMar>
          </w:tcPr>
          <w:p w14:paraId="5A1A6331">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Hệ thống hiện thị kết quả xét nghiệm và các chỉ số đã được duyệt</w:t>
            </w:r>
          </w:p>
        </w:tc>
      </w:tr>
      <w:tr w14:paraId="028DE3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1100" w:hRule="atLeast"/>
        </w:trPr>
        <w:tc>
          <w:tcPr>
            <w:tcW w:w="1750" w:type="dxa"/>
            <w:tcMar>
              <w:top w:w="100" w:type="dxa"/>
              <w:left w:w="120" w:type="dxa"/>
              <w:bottom w:w="100" w:type="dxa"/>
              <w:right w:w="120" w:type="dxa"/>
            </w:tcMar>
          </w:tcPr>
          <w:p w14:paraId="2708752B">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(2) Kịch bản lỗi (chọn 1):</w:t>
            </w:r>
          </w:p>
          <w:p w14:paraId="74407422">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 kết quả của bệnh nhân khác</w:t>
            </w:r>
          </w:p>
        </w:tc>
        <w:tc>
          <w:tcPr>
            <w:tcW w:w="2533" w:type="dxa"/>
            <w:tcMar>
              <w:top w:w="100" w:type="dxa"/>
              <w:left w:w="120" w:type="dxa"/>
              <w:bottom w:w="100" w:type="dxa"/>
              <w:right w:w="120" w:type="dxa"/>
            </w:tcMar>
          </w:tcPr>
          <w:p w14:paraId="0373D5B0">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Bệnh nhân đã đăng nhập và cố truy cập vào kết quả xét nghiệm thuộc bệnh nhân khác</w:t>
            </w:r>
          </w:p>
        </w:tc>
        <w:tc>
          <w:tcPr>
            <w:tcW w:w="2533" w:type="dxa"/>
            <w:tcMar>
              <w:top w:w="100" w:type="dxa"/>
              <w:left w:w="120" w:type="dxa"/>
              <w:bottom w:w="100" w:type="dxa"/>
              <w:right w:w="120" w:type="dxa"/>
            </w:tcMar>
          </w:tcPr>
          <w:p w14:paraId="2AD68216">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Bệnh nhân mở đường dẫn hoặc xem yêu cầu kết quả đó</w:t>
            </w:r>
          </w:p>
        </w:tc>
        <w:tc>
          <w:tcPr>
            <w:tcW w:w="2534" w:type="dxa"/>
            <w:tcMar>
              <w:top w:w="100" w:type="dxa"/>
              <w:left w:w="120" w:type="dxa"/>
              <w:bottom w:w="100" w:type="dxa"/>
              <w:right w:w="120" w:type="dxa"/>
            </w:tcMar>
          </w:tcPr>
          <w:p w14:paraId="6758D9E2">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Hệ thống từ chối truy cập và không hiện thị nội dung hay các chỉ số kết quả của người khác</w:t>
            </w:r>
          </w:p>
        </w:tc>
      </w:tr>
    </w:tbl>
    <w:p w14:paraId="500E00CB">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3.5. Acceptance Criteria và Definition of Done</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600"/>
        <w:gridCol w:w="6750"/>
      </w:tblGrid>
      <w:tr w14:paraId="352532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2600" w:type="dxa"/>
            <w:shd w:val="clear" w:color="auto" w:fill="8EAADB"/>
            <w:tcMar>
              <w:top w:w="100" w:type="dxa"/>
              <w:left w:w="120" w:type="dxa"/>
              <w:bottom w:w="100" w:type="dxa"/>
              <w:right w:w="120" w:type="dxa"/>
            </w:tcMar>
            <w:vAlign w:val="center"/>
          </w:tcPr>
          <w:p w14:paraId="0DD44B9A">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Nội dung</w:t>
            </w:r>
          </w:p>
        </w:tc>
        <w:tc>
          <w:tcPr>
            <w:tcW w:w="6750" w:type="dxa"/>
            <w:shd w:val="clear" w:color="auto" w:fill="8EAADB"/>
            <w:tcMar>
              <w:top w:w="100" w:type="dxa"/>
              <w:left w:w="120" w:type="dxa"/>
              <w:bottom w:w="100" w:type="dxa"/>
              <w:right w:w="120" w:type="dxa"/>
            </w:tcMar>
            <w:vAlign w:val="center"/>
          </w:tcPr>
          <w:p w14:paraId="5B29B9C1">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Trả lời</w:t>
            </w:r>
          </w:p>
        </w:tc>
      </w:tr>
      <w:tr w14:paraId="46AAA0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50" w:hRule="atLeast"/>
        </w:trPr>
        <w:tc>
          <w:tcPr>
            <w:tcW w:w="2600" w:type="dxa"/>
            <w:tcMar>
              <w:top w:w="100" w:type="dxa"/>
              <w:left w:w="120" w:type="dxa"/>
              <w:bottom w:w="100" w:type="dxa"/>
              <w:right w:w="120" w:type="dxa"/>
            </w:tcMar>
          </w:tcPr>
          <w:p w14:paraId="7DB7967C">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Khác nhau về mục đích và phạm vi áp dụng</w:t>
            </w:r>
          </w:p>
        </w:tc>
        <w:tc>
          <w:tcPr>
            <w:tcW w:w="6750" w:type="dxa"/>
            <w:tcMar>
              <w:top w:w="100" w:type="dxa"/>
              <w:left w:w="120" w:type="dxa"/>
              <w:bottom w:w="100" w:type="dxa"/>
              <w:right w:w="120" w:type="dxa"/>
            </w:tcMar>
          </w:tcPr>
          <w:p w14:paraId="285E52FD">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AC mô tả kết quả cụ thể của một trức năng đáp ứng yêu cầu nghiệp vụ; áp dụng cho từng User Story hoặc chức năng. DoD là bộ tiêu chuẩn chất lượng chung để xác định PBI đã hoàn thành, áp dụng nhất quán cho các PBI trong phạm vi nhóm.</w:t>
            </w:r>
          </w:p>
        </w:tc>
      </w:tr>
      <w:tr w14:paraId="2A7695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50" w:hRule="atLeast"/>
        </w:trPr>
        <w:tc>
          <w:tcPr>
            <w:tcW w:w="2600" w:type="dxa"/>
            <w:tcMar>
              <w:top w:w="100" w:type="dxa"/>
              <w:left w:w="120" w:type="dxa"/>
              <w:bottom w:w="100" w:type="dxa"/>
              <w:right w:w="120" w:type="dxa"/>
            </w:tcMar>
          </w:tcPr>
          <w:p w14:paraId="6A37E3A8">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Ví dụ AC (nhắc lịch khám)</w:t>
            </w:r>
          </w:p>
        </w:tc>
        <w:tc>
          <w:tcPr>
            <w:tcW w:w="6750" w:type="dxa"/>
            <w:tcMar>
              <w:top w:w="100" w:type="dxa"/>
              <w:left w:w="120" w:type="dxa"/>
              <w:bottom w:w="100" w:type="dxa"/>
              <w:right w:w="120" w:type="dxa"/>
            </w:tcMar>
          </w:tcPr>
          <w:p w14:paraId="20EC1EEB">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Given bệnh nhân đã đặt lịch khám và số điện thoại hợp lệ, When đến thời điểm trước ngày hẹn 1 ngày, Then hệ thống gửi tin nhắn nhắc lịch có ngày, giờ khám bệnh</w:t>
            </w:r>
          </w:p>
        </w:tc>
      </w:tr>
      <w:tr w14:paraId="48396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50" w:hRule="atLeast"/>
        </w:trPr>
        <w:tc>
          <w:tcPr>
            <w:tcW w:w="2600" w:type="dxa"/>
            <w:tcMar>
              <w:top w:w="100" w:type="dxa"/>
              <w:left w:w="120" w:type="dxa"/>
              <w:bottom w:w="100" w:type="dxa"/>
              <w:right w:w="120" w:type="dxa"/>
            </w:tcMar>
          </w:tcPr>
          <w:p w14:paraId="438A470B">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Ví dụ DoD (nhắc lịch khám)</w:t>
            </w:r>
          </w:p>
        </w:tc>
        <w:tc>
          <w:tcPr>
            <w:tcW w:w="6750" w:type="dxa"/>
            <w:tcMar>
              <w:top w:w="100" w:type="dxa"/>
              <w:left w:w="120" w:type="dxa"/>
              <w:bottom w:w="100" w:type="dxa"/>
              <w:right w:w="120" w:type="dxa"/>
            </w:tcMar>
          </w:tcPr>
          <w:p w14:paraId="097EA095">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Mã gửi tinh nhắn được tích hợp; kiểm thử tự động hoặc thủ công cho luồng gửi thành công và thất bại đã đạt; không còn lỗi nghiêm trọng; chức năng được review và tích hợp vào môi trường kiểm thử</w:t>
            </w:r>
          </w:p>
        </w:tc>
      </w:tr>
    </w:tbl>
    <w:p w14:paraId="75CA6393">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3.6. Ước lượng Story Point</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000"/>
        <w:gridCol w:w="1500"/>
        <w:gridCol w:w="6850"/>
      </w:tblGrid>
      <w:tr w14:paraId="74EB13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1000" w:type="dxa"/>
            <w:shd w:val="clear" w:color="auto" w:fill="8EAADB"/>
            <w:tcMar>
              <w:top w:w="100" w:type="dxa"/>
              <w:left w:w="120" w:type="dxa"/>
              <w:bottom w:w="100" w:type="dxa"/>
              <w:right w:w="120" w:type="dxa"/>
            </w:tcMar>
            <w:vAlign w:val="center"/>
          </w:tcPr>
          <w:p w14:paraId="4C264E14">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Mã</w:t>
            </w:r>
          </w:p>
        </w:tc>
        <w:tc>
          <w:tcPr>
            <w:tcW w:w="1500" w:type="dxa"/>
            <w:shd w:val="clear" w:color="auto" w:fill="8EAADB"/>
            <w:tcMar>
              <w:top w:w="100" w:type="dxa"/>
              <w:left w:w="120" w:type="dxa"/>
              <w:bottom w:w="100" w:type="dxa"/>
              <w:right w:w="120" w:type="dxa"/>
            </w:tcMar>
            <w:vAlign w:val="center"/>
          </w:tcPr>
          <w:p w14:paraId="168E265A">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Story Point</w:t>
            </w:r>
          </w:p>
        </w:tc>
        <w:tc>
          <w:tcPr>
            <w:tcW w:w="6850" w:type="dxa"/>
            <w:shd w:val="clear" w:color="auto" w:fill="8EAADB"/>
            <w:tcMar>
              <w:top w:w="100" w:type="dxa"/>
              <w:left w:w="120" w:type="dxa"/>
              <w:bottom w:w="100" w:type="dxa"/>
              <w:right w:w="120" w:type="dxa"/>
            </w:tcMar>
            <w:vAlign w:val="center"/>
          </w:tcPr>
          <w:p w14:paraId="3F4EA33D">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Lý do ước lượng</w:t>
            </w:r>
          </w:p>
        </w:tc>
      </w:tr>
      <w:tr w14:paraId="6AA71C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450" w:hRule="atLeast"/>
        </w:trPr>
        <w:tc>
          <w:tcPr>
            <w:tcW w:w="1000" w:type="dxa"/>
            <w:tcMar>
              <w:top w:w="100" w:type="dxa"/>
              <w:left w:w="120" w:type="dxa"/>
              <w:bottom w:w="100" w:type="dxa"/>
              <w:right w:w="120" w:type="dxa"/>
            </w:tcMar>
          </w:tcPr>
          <w:p w14:paraId="3AB7507F">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US-01</w:t>
            </w:r>
          </w:p>
        </w:tc>
        <w:tc>
          <w:tcPr>
            <w:tcW w:w="1500" w:type="dxa"/>
            <w:tcMar>
              <w:top w:w="100" w:type="dxa"/>
              <w:left w:w="120" w:type="dxa"/>
              <w:bottom w:w="100" w:type="dxa"/>
              <w:right w:w="120" w:type="dxa"/>
            </w:tcMar>
          </w:tcPr>
          <w:p w14:paraId="75CF81A7">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3SP</w:t>
            </w:r>
          </w:p>
        </w:tc>
        <w:tc>
          <w:tcPr>
            <w:tcW w:w="6850" w:type="dxa"/>
            <w:tcMar>
              <w:top w:w="100" w:type="dxa"/>
              <w:left w:w="120" w:type="dxa"/>
              <w:bottom w:w="100" w:type="dxa"/>
              <w:right w:w="120" w:type="dxa"/>
            </w:tcMar>
          </w:tcPr>
          <w:p w14:paraId="1057DBD5">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 xml:space="preserve">Độ phức tạp thấp đến vừa: chủ yếu hiển thi lịch khám đã có; cần xử lý quyền và cập nhật dữ liệu lịch </w:t>
            </w:r>
          </w:p>
        </w:tc>
      </w:tr>
      <w:tr w14:paraId="1C6877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450" w:hRule="atLeast"/>
        </w:trPr>
        <w:tc>
          <w:tcPr>
            <w:tcW w:w="1000" w:type="dxa"/>
            <w:tcMar>
              <w:top w:w="100" w:type="dxa"/>
              <w:left w:w="120" w:type="dxa"/>
              <w:bottom w:w="100" w:type="dxa"/>
              <w:right w:w="120" w:type="dxa"/>
            </w:tcMar>
          </w:tcPr>
          <w:p w14:paraId="578F7196">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US-02</w:t>
            </w:r>
          </w:p>
        </w:tc>
        <w:tc>
          <w:tcPr>
            <w:tcW w:w="1500" w:type="dxa"/>
            <w:tcMar>
              <w:top w:w="100" w:type="dxa"/>
              <w:left w:w="120" w:type="dxa"/>
              <w:bottom w:w="100" w:type="dxa"/>
              <w:right w:w="120" w:type="dxa"/>
            </w:tcMar>
          </w:tcPr>
          <w:p w14:paraId="059C4EC7">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8 SP</w:t>
            </w:r>
          </w:p>
        </w:tc>
        <w:tc>
          <w:tcPr>
            <w:tcW w:w="6850" w:type="dxa"/>
            <w:tcMar>
              <w:top w:w="100" w:type="dxa"/>
              <w:left w:w="120" w:type="dxa"/>
              <w:bottom w:w="100" w:type="dxa"/>
              <w:right w:w="120" w:type="dxa"/>
            </w:tcMar>
          </w:tcPr>
          <w:p w14:paraId="09510E0B">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Phức tạp hơn vì phải kiểm tra các khung giờ trống, tránh đặt trùng và lưu lịch khám đúng nghiệp vụ quy tắc</w:t>
            </w:r>
          </w:p>
        </w:tc>
      </w:tr>
      <w:tr w14:paraId="25A2B1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450" w:hRule="atLeast"/>
        </w:trPr>
        <w:tc>
          <w:tcPr>
            <w:tcW w:w="1000" w:type="dxa"/>
            <w:tcMar>
              <w:top w:w="100" w:type="dxa"/>
              <w:left w:w="120" w:type="dxa"/>
              <w:bottom w:w="100" w:type="dxa"/>
              <w:right w:w="120" w:type="dxa"/>
            </w:tcMar>
          </w:tcPr>
          <w:p w14:paraId="675F0F51">
            <w:pPr>
              <w:spacing w:after="40"/>
              <w:jc w:val="center"/>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US-03</w:t>
            </w:r>
          </w:p>
        </w:tc>
        <w:tc>
          <w:tcPr>
            <w:tcW w:w="1500" w:type="dxa"/>
            <w:tcMar>
              <w:top w:w="100" w:type="dxa"/>
              <w:left w:w="120" w:type="dxa"/>
              <w:bottom w:w="100" w:type="dxa"/>
              <w:right w:w="120" w:type="dxa"/>
            </w:tcMar>
          </w:tcPr>
          <w:p w14:paraId="769C96C4">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5 SP</w:t>
            </w:r>
          </w:p>
        </w:tc>
        <w:tc>
          <w:tcPr>
            <w:tcW w:w="6850" w:type="dxa"/>
            <w:tcMar>
              <w:top w:w="100" w:type="dxa"/>
              <w:left w:w="120" w:type="dxa"/>
              <w:bottom w:w="100" w:type="dxa"/>
              <w:right w:w="120" w:type="dxa"/>
            </w:tcMar>
          </w:tcPr>
          <w:p w14:paraId="3FCA5A53">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Cần truy vấn đúng bênh nhân kiểm tra trạng thái bác sĩ duyệt và chỉ hiển thị chỉ số khi được duyệt</w:t>
            </w:r>
          </w:p>
        </w:tc>
      </w:tr>
    </w:tbl>
    <w:p w14:paraId="4D0F887F">
      <w:pPr>
        <w:spacing w:after="80"/>
        <w:rPr>
          <w:rFonts w:hint="default" w:ascii="Times New Roman Regular" w:hAnsi="Times New Roman Regular" w:eastAsia="Times New Roman" w:cs="Times New Roman Regular"/>
          <w:b w:val="0"/>
          <w:bCs w:val="0"/>
          <w:i w:val="0"/>
          <w:iCs w:val="0"/>
          <w:color w:val="000000"/>
          <w:sz w:val="26"/>
          <w:szCs w:val="26"/>
        </w:rPr>
      </w:pP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350"/>
      </w:tblGrid>
      <w:tr w14:paraId="7A2D54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9350" w:type="dxa"/>
            <w:shd w:val="clear" w:color="auto" w:fill="8EAADB"/>
            <w:tcMar>
              <w:top w:w="100" w:type="dxa"/>
              <w:left w:w="120" w:type="dxa"/>
              <w:bottom w:w="100" w:type="dxa"/>
              <w:right w:w="120" w:type="dxa"/>
            </w:tcMar>
            <w:vAlign w:val="center"/>
          </w:tcPr>
          <w:p w14:paraId="022AA54A">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Vì sao dùng Story Point thay vì chỉ ước lượng giờ/ngày công?</w:t>
            </w:r>
          </w:p>
        </w:tc>
      </w:tr>
      <w:tr w14:paraId="7BB1FA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1200" w:hRule="atLeast"/>
        </w:trPr>
        <w:tc>
          <w:tcPr>
            <w:tcW w:w="9350" w:type="dxa"/>
            <w:tcMar>
              <w:top w:w="100" w:type="dxa"/>
              <w:left w:w="120" w:type="dxa"/>
              <w:bottom w:w="100" w:type="dxa"/>
              <w:right w:w="120" w:type="dxa"/>
            </w:tcMar>
          </w:tcPr>
          <w:p w14:paraId="6B30E5C0">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Story Point đo độ lớn tương đối dựa trên độ phức tạp, khối lượng công việc, rủi ro và mức độ chưa chắc chắn, không phải số giờ cố định. Cách này giúp nhóm so sánh tương đối giữa các story, tận dụng kinh nghiệm và dữ liệu Velocity để dự báo; giờ/ngày công dễ tạo cảm giác chính xác giả và phụ thuộc từng người</w:t>
            </w:r>
          </w:p>
        </w:tc>
      </w:tr>
    </w:tbl>
    <w:p w14:paraId="0781D943">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3.7. Lập kế hoạch Sprint</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600"/>
        <w:gridCol w:w="6750"/>
      </w:tblGrid>
      <w:tr w14:paraId="26CFB3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2600" w:type="dxa"/>
            <w:shd w:val="clear" w:color="auto" w:fill="8EAADB"/>
            <w:tcMar>
              <w:top w:w="100" w:type="dxa"/>
              <w:left w:w="120" w:type="dxa"/>
              <w:bottom w:w="100" w:type="dxa"/>
              <w:right w:w="120" w:type="dxa"/>
            </w:tcMar>
            <w:vAlign w:val="center"/>
          </w:tcPr>
          <w:p w14:paraId="5BA7F410">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Nội dung</w:t>
            </w:r>
          </w:p>
        </w:tc>
        <w:tc>
          <w:tcPr>
            <w:tcW w:w="6750" w:type="dxa"/>
            <w:shd w:val="clear" w:color="auto" w:fill="8EAADB"/>
            <w:tcMar>
              <w:top w:w="100" w:type="dxa"/>
              <w:left w:w="120" w:type="dxa"/>
              <w:bottom w:w="100" w:type="dxa"/>
              <w:right w:w="120" w:type="dxa"/>
            </w:tcMar>
            <w:vAlign w:val="center"/>
          </w:tcPr>
          <w:p w14:paraId="77013059">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Trả lời</w:t>
            </w:r>
          </w:p>
        </w:tc>
      </w:tr>
      <w:tr w14:paraId="77D04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600" w:type="dxa"/>
            <w:tcMar>
              <w:top w:w="100" w:type="dxa"/>
              <w:left w:w="120" w:type="dxa"/>
              <w:bottom w:w="100" w:type="dxa"/>
              <w:right w:w="120" w:type="dxa"/>
            </w:tcMar>
          </w:tcPr>
          <w:p w14:paraId="16746033">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Velocity trung bình</w:t>
            </w:r>
          </w:p>
        </w:tc>
        <w:tc>
          <w:tcPr>
            <w:tcW w:w="6750" w:type="dxa"/>
            <w:tcMar>
              <w:top w:w="100" w:type="dxa"/>
              <w:left w:w="120" w:type="dxa"/>
              <w:bottom w:w="100" w:type="dxa"/>
              <w:right w:w="120" w:type="dxa"/>
            </w:tcMar>
          </w:tcPr>
          <w:p w14:paraId="55E5C46D">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lang w:val="en-US"/>
              </w:rPr>
              <w:t>(24+25+26) / 3 = 25 Sp/Sprint</w:t>
            </w:r>
          </w:p>
        </w:tc>
      </w:tr>
      <w:tr w14:paraId="033BC8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600" w:type="dxa"/>
            <w:tcMar>
              <w:top w:w="100" w:type="dxa"/>
              <w:left w:w="120" w:type="dxa"/>
              <w:bottom w:w="100" w:type="dxa"/>
              <w:right w:w="120" w:type="dxa"/>
            </w:tcMar>
          </w:tcPr>
          <w:p w14:paraId="7CCBFBFE">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Capacity Sprint 4 và số SP cam kết (trình bày phép tính)</w:t>
            </w:r>
          </w:p>
        </w:tc>
        <w:tc>
          <w:tcPr>
            <w:tcW w:w="6750" w:type="dxa"/>
            <w:tcMar>
              <w:top w:w="100" w:type="dxa"/>
              <w:left w:w="120" w:type="dxa"/>
              <w:bottom w:w="100" w:type="dxa"/>
              <w:right w:w="120" w:type="dxa"/>
            </w:tcMar>
          </w:tcPr>
          <w:p w14:paraId="3F9084B8">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w:hAnsi="Times New Roman" w:eastAsia="SimSun" w:cs="Times New Roman"/>
                <w:i w:val="0"/>
                <w:iCs w:val="0"/>
                <w:caps w:val="0"/>
                <w:color w:val="000000"/>
                <w:spacing w:val="0"/>
                <w:sz w:val="26"/>
                <w:szCs w:val="26"/>
                <w:shd w:val="clear" w:fill="FFFFFF"/>
              </w:rPr>
              <w:t>Sprint 4 còn 4 Developers trong 10 ngày: 4 × 10 = 40 người-ngày. Điều chỉnh theo tỷ lệ nhân lực 4/5: 25 × 4/5 = 20 SP là mức tham chiếu nên cam kết.</w:t>
            </w:r>
          </w:p>
        </w:tc>
      </w:tr>
      <w:tr w14:paraId="116DDB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600" w:type="dxa"/>
            <w:tcMar>
              <w:top w:w="100" w:type="dxa"/>
              <w:left w:w="120" w:type="dxa"/>
              <w:bottom w:w="100" w:type="dxa"/>
              <w:right w:w="120" w:type="dxa"/>
            </w:tcMar>
          </w:tcPr>
          <w:p w14:paraId="3B61FD62">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Các story chọn và tổng SP</w:t>
            </w:r>
          </w:p>
        </w:tc>
        <w:tc>
          <w:tcPr>
            <w:tcW w:w="6750" w:type="dxa"/>
            <w:tcMar>
              <w:top w:w="100" w:type="dxa"/>
              <w:left w:w="120" w:type="dxa"/>
              <w:bottom w:w="100" w:type="dxa"/>
              <w:right w:w="120" w:type="dxa"/>
            </w:tcMar>
          </w:tcPr>
          <w:p w14:paraId="086D840A">
            <w:pPr>
              <w:spacing w:after="40"/>
              <w:rPr>
                <w:rFonts w:hint="default" w:ascii="Times New Roman" w:hAnsi="Times New Roman" w:eastAsia="Times New Roman" w:cs="Times New Roman"/>
                <w:b w:val="0"/>
                <w:bCs w:val="0"/>
                <w:i w:val="0"/>
                <w:iCs w:val="0"/>
                <w:color w:val="000000"/>
                <w:sz w:val="26"/>
                <w:szCs w:val="26"/>
                <w:lang w:val="en-US"/>
              </w:rPr>
            </w:pPr>
            <w:r>
              <w:rPr>
                <w:rFonts w:hint="default" w:ascii="Times New Roman" w:hAnsi="Times New Roman" w:eastAsia="SimSun" w:cs="Times New Roman"/>
                <w:i w:val="0"/>
                <w:iCs w:val="0"/>
                <w:caps w:val="0"/>
                <w:color w:val="000000"/>
                <w:spacing w:val="0"/>
                <w:sz w:val="26"/>
                <w:szCs w:val="26"/>
                <w:shd w:val="clear" w:fill="FFFFFF"/>
              </w:rPr>
              <w:t>Chọn D1 (3 SP) + D2 (8 SP) + D3 (5 SP) = 16 SP. Không chọn D4 vì thêm 8 SP sẽ vượt mức cam kết 20 SP; phần còn lại 4 SP là đệm cho bất định.</w:t>
            </w:r>
          </w:p>
        </w:tc>
      </w:tr>
      <w:tr w14:paraId="264E3C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600" w:type="dxa"/>
            <w:tcMar>
              <w:top w:w="100" w:type="dxa"/>
              <w:left w:w="120" w:type="dxa"/>
              <w:bottom w:w="100" w:type="dxa"/>
              <w:right w:w="120" w:type="dxa"/>
            </w:tcMar>
          </w:tcPr>
          <w:p w14:paraId="15428FE8">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Sprint Goal</w:t>
            </w:r>
          </w:p>
        </w:tc>
        <w:tc>
          <w:tcPr>
            <w:tcW w:w="6750" w:type="dxa"/>
            <w:tcMar>
              <w:top w:w="100" w:type="dxa"/>
              <w:left w:w="120" w:type="dxa"/>
              <w:bottom w:w="100" w:type="dxa"/>
              <w:right w:w="120" w:type="dxa"/>
            </w:tcMar>
          </w:tcPr>
          <w:p w14:paraId="30C38620">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Bệnh nhân có thể đăng nhập ứng dụng, đặt lịch khám ở khung giờ còn trống và xem kết quả xét nghiệm đã được bác sĩ duyệt.</w:t>
            </w:r>
          </w:p>
        </w:tc>
      </w:tr>
      <w:tr w14:paraId="14DE79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600" w:type="dxa"/>
            <w:tcMar>
              <w:top w:w="100" w:type="dxa"/>
              <w:left w:w="120" w:type="dxa"/>
              <w:bottom w:w="100" w:type="dxa"/>
              <w:right w:w="120" w:type="dxa"/>
            </w:tcMar>
          </w:tcPr>
          <w:p w14:paraId="4BA087F1">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Lý do lựa chọn</w:t>
            </w:r>
          </w:p>
        </w:tc>
        <w:tc>
          <w:tcPr>
            <w:tcW w:w="6750" w:type="dxa"/>
            <w:tcMar>
              <w:top w:w="100" w:type="dxa"/>
              <w:left w:w="120" w:type="dxa"/>
              <w:bottom w:w="100" w:type="dxa"/>
              <w:right w:w="120" w:type="dxa"/>
            </w:tcMar>
          </w:tcPr>
          <w:p w14:paraId="2AE1E68E">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D1 là điều kiện để bệnh nhân truy cập ứng dụng; D2 và D3 đều là Must, có giá trị trực tiếp cho bệnh nhân. Tổng 16 SP không vượt mức tham chiếu 20 SP trong bối cảnh giảm một Developer.</w:t>
            </w:r>
          </w:p>
        </w:tc>
      </w:tr>
    </w:tbl>
    <w:p w14:paraId="48C2633A">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3.8. Phân rã công việc – story D3</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5150"/>
        <w:gridCol w:w="2400"/>
        <w:gridCol w:w="1800"/>
      </w:tblGrid>
      <w:tr w14:paraId="6846BB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839" w:hRule="atLeast"/>
          <w:tblHeader/>
        </w:trPr>
        <w:tc>
          <w:tcPr>
            <w:tcW w:w="5150" w:type="dxa"/>
            <w:shd w:val="clear" w:color="auto" w:fill="8EAADB"/>
            <w:tcMar>
              <w:top w:w="100" w:type="dxa"/>
              <w:left w:w="120" w:type="dxa"/>
              <w:bottom w:w="100" w:type="dxa"/>
              <w:right w:w="120" w:type="dxa"/>
            </w:tcMar>
            <w:vAlign w:val="center"/>
          </w:tcPr>
          <w:p w14:paraId="0B5F23DF">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Task cụ thể</w:t>
            </w:r>
          </w:p>
        </w:tc>
        <w:tc>
          <w:tcPr>
            <w:tcW w:w="2400" w:type="dxa"/>
            <w:shd w:val="clear" w:color="auto" w:fill="8EAADB"/>
            <w:tcMar>
              <w:top w:w="100" w:type="dxa"/>
              <w:left w:w="120" w:type="dxa"/>
              <w:bottom w:w="100" w:type="dxa"/>
              <w:right w:w="120" w:type="dxa"/>
            </w:tcMar>
            <w:vAlign w:val="center"/>
          </w:tcPr>
          <w:p w14:paraId="69E7AEC9">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Nhóm công việc</w:t>
            </w:r>
          </w:p>
        </w:tc>
        <w:tc>
          <w:tcPr>
            <w:tcW w:w="1800" w:type="dxa"/>
            <w:shd w:val="clear" w:color="auto" w:fill="8EAADB"/>
            <w:tcMar>
              <w:top w:w="100" w:type="dxa"/>
              <w:left w:w="120" w:type="dxa"/>
              <w:bottom w:w="100" w:type="dxa"/>
              <w:right w:w="120" w:type="dxa"/>
            </w:tcMar>
            <w:vAlign w:val="center"/>
          </w:tcPr>
          <w:p w14:paraId="6C3AAAD5">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Ước lượng (giờ)</w:t>
            </w:r>
          </w:p>
        </w:tc>
      </w:tr>
      <w:tr w14:paraId="6A72B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500" w:hRule="atLeast"/>
        </w:trPr>
        <w:tc>
          <w:tcPr>
            <w:tcW w:w="5150" w:type="dxa"/>
            <w:tcMar>
              <w:top w:w="100" w:type="dxa"/>
              <w:left w:w="120" w:type="dxa"/>
              <w:bottom w:w="100" w:type="dxa"/>
              <w:right w:w="120" w:type="dxa"/>
            </w:tcMar>
          </w:tcPr>
          <w:p w14:paraId="681F6530">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Thiết kế màn hình danh sách, chi tiết kết quả và trạng thái chờ</w:t>
            </w:r>
          </w:p>
        </w:tc>
        <w:tc>
          <w:tcPr>
            <w:tcW w:w="2400" w:type="dxa"/>
            <w:tcMar>
              <w:top w:w="100" w:type="dxa"/>
              <w:left w:w="120" w:type="dxa"/>
              <w:bottom w:w="100" w:type="dxa"/>
              <w:right w:w="120" w:type="dxa"/>
            </w:tcMar>
          </w:tcPr>
          <w:p w14:paraId="13EF47AA">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UI/UX</w:t>
            </w:r>
          </w:p>
        </w:tc>
        <w:tc>
          <w:tcPr>
            <w:tcW w:w="1800" w:type="dxa"/>
            <w:tcMar>
              <w:top w:w="100" w:type="dxa"/>
              <w:left w:w="120" w:type="dxa"/>
              <w:bottom w:w="100" w:type="dxa"/>
              <w:right w:w="120" w:type="dxa"/>
            </w:tcMar>
          </w:tcPr>
          <w:p w14:paraId="4A69EB00">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3</w:t>
            </w:r>
          </w:p>
        </w:tc>
      </w:tr>
      <w:tr w14:paraId="4BCF13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500" w:hRule="atLeast"/>
        </w:trPr>
        <w:tc>
          <w:tcPr>
            <w:tcW w:w="5150" w:type="dxa"/>
            <w:tcMar>
              <w:top w:w="100" w:type="dxa"/>
              <w:left w:w="120" w:type="dxa"/>
              <w:bottom w:w="100" w:type="dxa"/>
              <w:right w:w="120" w:type="dxa"/>
            </w:tcMar>
          </w:tcPr>
          <w:p w14:paraId="1B18DB1D">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Xây dựng truy vấn dữ liệu, kiểm tra chủ sở hữu và trạng thái bác sĩ duyệt</w:t>
            </w:r>
          </w:p>
        </w:tc>
        <w:tc>
          <w:tcPr>
            <w:tcW w:w="2400" w:type="dxa"/>
            <w:tcMar>
              <w:top w:w="100" w:type="dxa"/>
              <w:left w:w="120" w:type="dxa"/>
              <w:bottom w:w="100" w:type="dxa"/>
              <w:right w:w="120" w:type="dxa"/>
            </w:tcMar>
          </w:tcPr>
          <w:p w14:paraId="436EED17">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Database</w:t>
            </w:r>
          </w:p>
        </w:tc>
        <w:tc>
          <w:tcPr>
            <w:tcW w:w="1800" w:type="dxa"/>
            <w:tcMar>
              <w:top w:w="100" w:type="dxa"/>
              <w:left w:w="120" w:type="dxa"/>
              <w:bottom w:w="100" w:type="dxa"/>
              <w:right w:w="120" w:type="dxa"/>
            </w:tcMar>
          </w:tcPr>
          <w:p w14:paraId="009DA27F">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4</w:t>
            </w:r>
          </w:p>
        </w:tc>
      </w:tr>
      <w:tr w14:paraId="6BEC50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500" w:hRule="atLeast"/>
        </w:trPr>
        <w:tc>
          <w:tcPr>
            <w:tcW w:w="5150" w:type="dxa"/>
            <w:tcMar>
              <w:top w:w="100" w:type="dxa"/>
              <w:left w:w="120" w:type="dxa"/>
              <w:bottom w:w="100" w:type="dxa"/>
              <w:right w:w="120" w:type="dxa"/>
            </w:tcMar>
          </w:tcPr>
          <w:p w14:paraId="00466714">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Tích hợp hiển thi kết quả và kiểm thử quyền truy cập</w:t>
            </w:r>
          </w:p>
        </w:tc>
        <w:tc>
          <w:tcPr>
            <w:tcW w:w="2400" w:type="dxa"/>
            <w:tcMar>
              <w:top w:w="100" w:type="dxa"/>
              <w:left w:w="120" w:type="dxa"/>
              <w:bottom w:w="100" w:type="dxa"/>
              <w:right w:w="120" w:type="dxa"/>
            </w:tcMar>
          </w:tcPr>
          <w:p w14:paraId="5FCAB299">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Testing</w:t>
            </w:r>
          </w:p>
        </w:tc>
        <w:tc>
          <w:tcPr>
            <w:tcW w:w="1800" w:type="dxa"/>
            <w:tcMar>
              <w:top w:w="100" w:type="dxa"/>
              <w:left w:w="120" w:type="dxa"/>
              <w:bottom w:w="100" w:type="dxa"/>
              <w:right w:w="120" w:type="dxa"/>
            </w:tcMar>
          </w:tcPr>
          <w:p w14:paraId="7393472E">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4</w:t>
            </w:r>
          </w:p>
        </w:tc>
      </w:tr>
      <w:tr w14:paraId="6FF44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500" w:hRule="atLeast"/>
        </w:trPr>
        <w:tc>
          <w:tcPr>
            <w:tcW w:w="7550" w:type="dxa"/>
            <w:gridSpan w:val="2"/>
            <w:tcMar>
              <w:top w:w="100" w:type="dxa"/>
              <w:left w:w="120" w:type="dxa"/>
              <w:bottom w:w="100" w:type="dxa"/>
              <w:right w:w="120" w:type="dxa"/>
            </w:tcMar>
          </w:tcPr>
          <w:p w14:paraId="4FA8C604">
            <w:pPr>
              <w:spacing w:after="40"/>
              <w:jc w:val="right"/>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Tổng giờ công</w:t>
            </w:r>
          </w:p>
        </w:tc>
        <w:tc>
          <w:tcPr>
            <w:tcW w:w="1800" w:type="dxa"/>
            <w:tcMar>
              <w:top w:w="100" w:type="dxa"/>
              <w:left w:w="120" w:type="dxa"/>
              <w:bottom w:w="100" w:type="dxa"/>
              <w:right w:w="120" w:type="dxa"/>
            </w:tcMar>
          </w:tcPr>
          <w:p w14:paraId="2286387A">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11</w:t>
            </w:r>
          </w:p>
        </w:tc>
      </w:tr>
    </w:tbl>
    <w:p w14:paraId="6B44B64B">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3.9. Phân tích Burndown Chart</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600"/>
        <w:gridCol w:w="6750"/>
      </w:tblGrid>
      <w:tr w14:paraId="678E25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2600" w:type="dxa"/>
            <w:shd w:val="clear" w:color="auto" w:fill="8EAADB"/>
            <w:tcMar>
              <w:top w:w="100" w:type="dxa"/>
              <w:left w:w="120" w:type="dxa"/>
              <w:bottom w:w="100" w:type="dxa"/>
              <w:right w:w="120" w:type="dxa"/>
            </w:tcMar>
            <w:vAlign w:val="center"/>
          </w:tcPr>
          <w:p w14:paraId="658CF5EC">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Nội dung</w:t>
            </w:r>
          </w:p>
        </w:tc>
        <w:tc>
          <w:tcPr>
            <w:tcW w:w="6750" w:type="dxa"/>
            <w:shd w:val="clear" w:color="auto" w:fill="8EAADB"/>
            <w:tcMar>
              <w:top w:w="100" w:type="dxa"/>
              <w:left w:w="120" w:type="dxa"/>
              <w:bottom w:w="100" w:type="dxa"/>
              <w:right w:w="120" w:type="dxa"/>
            </w:tcMar>
            <w:vAlign w:val="center"/>
          </w:tcPr>
          <w:p w14:paraId="1E25A8B3">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Trả lời</w:t>
            </w:r>
          </w:p>
        </w:tc>
      </w:tr>
      <w:tr w14:paraId="0222C7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800" w:hRule="atLeast"/>
        </w:trPr>
        <w:tc>
          <w:tcPr>
            <w:tcW w:w="2600" w:type="dxa"/>
            <w:tcMar>
              <w:top w:w="100" w:type="dxa"/>
              <w:left w:w="120" w:type="dxa"/>
              <w:bottom w:w="100" w:type="dxa"/>
              <w:right w:w="120" w:type="dxa"/>
            </w:tcMar>
          </w:tcPr>
          <w:p w14:paraId="13D7FF98">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So sánh tại ngày 6, chênh lệch, kết luận tiến độ</w:t>
            </w:r>
          </w:p>
        </w:tc>
        <w:tc>
          <w:tcPr>
            <w:tcW w:w="6750" w:type="dxa"/>
            <w:tcMar>
              <w:top w:w="100" w:type="dxa"/>
              <w:left w:w="120" w:type="dxa"/>
              <w:bottom w:w="100" w:type="dxa"/>
              <w:right w:w="120" w:type="dxa"/>
            </w:tcMar>
          </w:tcPr>
          <w:p w14:paraId="1CDD6852">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Ngày 6: thực tế còn 24 SP, lý tưởng còn 10,4 SP. Chênh lệch = 24 − 10,4 = 13,6 SP còn nhiều hơn kế hoạch; đội đang Behind Schedule.</w:t>
            </w:r>
          </w:p>
        </w:tc>
      </w:tr>
      <w:tr w14:paraId="083E64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800" w:hRule="atLeast"/>
        </w:trPr>
        <w:tc>
          <w:tcPr>
            <w:tcW w:w="2600" w:type="dxa"/>
            <w:tcMar>
              <w:top w:w="100" w:type="dxa"/>
              <w:left w:w="120" w:type="dxa"/>
              <w:bottom w:w="100" w:type="dxa"/>
              <w:right w:w="120" w:type="dxa"/>
            </w:tcMar>
          </w:tcPr>
          <w:p w14:paraId="45FF54A3">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Dấu hiệu bất thường và rủi ro</w:t>
            </w:r>
          </w:p>
        </w:tc>
        <w:tc>
          <w:tcPr>
            <w:tcW w:w="6750" w:type="dxa"/>
            <w:tcMar>
              <w:top w:w="100" w:type="dxa"/>
              <w:left w:w="120" w:type="dxa"/>
              <w:bottom w:w="100" w:type="dxa"/>
              <w:right w:w="120" w:type="dxa"/>
            </w:tcMar>
          </w:tcPr>
          <w:p w14:paraId="2C5CDE0F">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Đường thực tế không giảm từ ngày 0 đến ngày 2 (26 SP) và từ ngày 4 đến ngày 6 (24 SP). Điều này có thể cho thấy chưa có PBI hoàn tất hoặc công việc bị dồn; rủi ro là phát hiện vấn đề muộn và khó hoàn thành Sprint Goal.</w:t>
            </w:r>
          </w:p>
        </w:tc>
      </w:tr>
      <w:tr w14:paraId="63525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800" w:hRule="atLeast"/>
        </w:trPr>
        <w:tc>
          <w:tcPr>
            <w:tcW w:w="2600" w:type="dxa"/>
            <w:tcMar>
              <w:top w:w="100" w:type="dxa"/>
              <w:left w:w="120" w:type="dxa"/>
              <w:bottom w:w="100" w:type="dxa"/>
              <w:right w:w="120" w:type="dxa"/>
            </w:tcMar>
          </w:tcPr>
          <w:p w14:paraId="1250D1C1">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Hành động (Daily Scrum) hoặc điều chỉnh Sprint Planning</w:t>
            </w:r>
          </w:p>
        </w:tc>
        <w:tc>
          <w:tcPr>
            <w:tcW w:w="6750" w:type="dxa"/>
            <w:tcMar>
              <w:top w:w="100" w:type="dxa"/>
              <w:left w:w="120" w:type="dxa"/>
              <w:bottom w:w="100" w:type="dxa"/>
              <w:right w:w="120" w:type="dxa"/>
            </w:tcMar>
          </w:tcPr>
          <w:p w14:paraId="772F9A2E">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Trong Daily Scrum, Developers cùng kiểm tra các việc đang bị chặn, chia nhỏ công việc để tạo Increment có thể hoàn thành, phối hợp xử lý trở ngại và cập nhật dự báo. Không quy lỗi cho cá nhân.</w:t>
            </w:r>
          </w:p>
        </w:tc>
      </w:tr>
    </w:tbl>
    <w:p w14:paraId="3BA3398D">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3.10. Sprint Review</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00"/>
        <w:gridCol w:w="7450"/>
      </w:tblGrid>
      <w:tr w14:paraId="4B248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1900" w:type="dxa"/>
            <w:shd w:val="clear" w:color="auto" w:fill="8EAADB"/>
            <w:tcMar>
              <w:top w:w="100" w:type="dxa"/>
              <w:left w:w="120" w:type="dxa"/>
              <w:bottom w:w="100" w:type="dxa"/>
              <w:right w:w="120" w:type="dxa"/>
            </w:tcMar>
            <w:vAlign w:val="center"/>
          </w:tcPr>
          <w:p w14:paraId="512CADCF">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Vai trò</w:t>
            </w:r>
          </w:p>
        </w:tc>
        <w:tc>
          <w:tcPr>
            <w:tcW w:w="7450" w:type="dxa"/>
            <w:shd w:val="clear" w:color="auto" w:fill="8EAADB"/>
            <w:tcMar>
              <w:top w:w="100" w:type="dxa"/>
              <w:left w:w="120" w:type="dxa"/>
              <w:bottom w:w="100" w:type="dxa"/>
              <w:right w:w="120" w:type="dxa"/>
            </w:tcMar>
            <w:vAlign w:val="center"/>
          </w:tcPr>
          <w:p w14:paraId="7D3D76E1">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Hoạt động cụ thể trong buổi Review</w:t>
            </w:r>
          </w:p>
        </w:tc>
      </w:tr>
      <w:tr w14:paraId="61F50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50" w:hRule="atLeast"/>
        </w:trPr>
        <w:tc>
          <w:tcPr>
            <w:tcW w:w="1900" w:type="dxa"/>
            <w:tcMar>
              <w:top w:w="100" w:type="dxa"/>
              <w:left w:w="120" w:type="dxa"/>
              <w:bottom w:w="100" w:type="dxa"/>
              <w:right w:w="120" w:type="dxa"/>
            </w:tcMar>
          </w:tcPr>
          <w:p w14:paraId="1D14CD00">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Product Owner</w:t>
            </w:r>
          </w:p>
        </w:tc>
        <w:tc>
          <w:tcPr>
            <w:tcW w:w="7450" w:type="dxa"/>
            <w:tcMar>
              <w:top w:w="100" w:type="dxa"/>
              <w:left w:w="120" w:type="dxa"/>
              <w:bottom w:w="100" w:type="dxa"/>
              <w:right w:w="120" w:type="dxa"/>
            </w:tcMar>
          </w:tcPr>
          <w:p w14:paraId="0FD2A5CE">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PO kiểm tra Increment đã demo có đáp ứng mục tiêu và tiêu chí chấp nhận; ghi nhận phản hồi để cập nhật Product Backlog.</w:t>
            </w:r>
          </w:p>
        </w:tc>
      </w:tr>
      <w:tr w14:paraId="6FE04C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50" w:hRule="atLeast"/>
        </w:trPr>
        <w:tc>
          <w:tcPr>
            <w:tcW w:w="1900" w:type="dxa"/>
            <w:tcMar>
              <w:top w:w="100" w:type="dxa"/>
              <w:left w:w="120" w:type="dxa"/>
              <w:bottom w:w="100" w:type="dxa"/>
              <w:right w:w="120" w:type="dxa"/>
            </w:tcMar>
          </w:tcPr>
          <w:p w14:paraId="3B188B3F">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Scrum Master</w:t>
            </w:r>
          </w:p>
        </w:tc>
        <w:tc>
          <w:tcPr>
            <w:tcW w:w="7450" w:type="dxa"/>
            <w:tcMar>
              <w:top w:w="100" w:type="dxa"/>
              <w:left w:w="120" w:type="dxa"/>
              <w:bottom w:w="100" w:type="dxa"/>
              <w:right w:w="120" w:type="dxa"/>
            </w:tcMar>
          </w:tcPr>
          <w:p w14:paraId="6B09F037">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Scrum Master tạo điều kiện để buổi Review diễn ra đúng mục đích, khuyến khích trao đổi và bảo đảm các bên hiểu rõ kết quả.</w:t>
            </w:r>
          </w:p>
        </w:tc>
      </w:tr>
      <w:tr w14:paraId="200C52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50" w:hRule="atLeast"/>
        </w:trPr>
        <w:tc>
          <w:tcPr>
            <w:tcW w:w="1900" w:type="dxa"/>
            <w:tcMar>
              <w:top w:w="100" w:type="dxa"/>
              <w:left w:w="120" w:type="dxa"/>
              <w:bottom w:w="100" w:type="dxa"/>
              <w:right w:w="120" w:type="dxa"/>
            </w:tcMar>
          </w:tcPr>
          <w:p w14:paraId="241E58F1">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Developers</w:t>
            </w:r>
          </w:p>
        </w:tc>
        <w:tc>
          <w:tcPr>
            <w:tcW w:w="7450" w:type="dxa"/>
            <w:tcMar>
              <w:top w:w="100" w:type="dxa"/>
              <w:left w:w="120" w:type="dxa"/>
              <w:bottom w:w="100" w:type="dxa"/>
              <w:right w:w="120" w:type="dxa"/>
            </w:tcMar>
          </w:tcPr>
          <w:p w14:paraId="0A1CE379">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Developers trình diễn chức năng quản lý lịch làm việc của bác sĩ trên web lễ tân, giải thích phần đã hoàn thành và trả lời câu hỏi kỹ thuật.</w:t>
            </w:r>
          </w:p>
        </w:tc>
      </w:tr>
      <w:tr w14:paraId="68661C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750" w:hRule="atLeast"/>
        </w:trPr>
        <w:tc>
          <w:tcPr>
            <w:tcW w:w="1900" w:type="dxa"/>
            <w:tcMar>
              <w:top w:w="100" w:type="dxa"/>
              <w:left w:w="120" w:type="dxa"/>
              <w:bottom w:w="100" w:type="dxa"/>
              <w:right w:w="120" w:type="dxa"/>
            </w:tcMar>
          </w:tcPr>
          <w:p w14:paraId="5056A3F5">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Stakeholders</w:t>
            </w:r>
          </w:p>
        </w:tc>
        <w:tc>
          <w:tcPr>
            <w:tcW w:w="7450" w:type="dxa"/>
            <w:tcMar>
              <w:top w:w="100" w:type="dxa"/>
              <w:left w:w="120" w:type="dxa"/>
              <w:bottom w:w="100" w:type="dxa"/>
              <w:right w:w="120" w:type="dxa"/>
            </w:tcMar>
          </w:tcPr>
          <w:p w14:paraId="1D00366F">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Trưởng khoa dùng thử/đưa phản hồi về lịch làm việc và nêu nhu cầu đổi ca giữa các bác sĩ.</w:t>
            </w:r>
          </w:p>
        </w:tc>
      </w:tr>
    </w:tbl>
    <w:p w14:paraId="45AE8B2C">
      <w:pPr>
        <w:spacing w:after="80"/>
        <w:rPr>
          <w:rFonts w:hint="default" w:ascii="Times New Roman Regular" w:hAnsi="Times New Roman Regular" w:eastAsia="Times New Roman" w:cs="Times New Roman Regular"/>
          <w:b w:val="0"/>
          <w:bCs w:val="0"/>
          <w:i w:val="0"/>
          <w:iCs w:val="0"/>
          <w:color w:val="000000"/>
          <w:sz w:val="26"/>
          <w:szCs w:val="26"/>
        </w:rPr>
      </w:pP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9350"/>
      </w:tblGrid>
      <w:tr w14:paraId="1273FB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9350" w:type="dxa"/>
            <w:shd w:val="clear" w:color="auto" w:fill="8EAADB"/>
            <w:tcMar>
              <w:top w:w="100" w:type="dxa"/>
              <w:left w:w="120" w:type="dxa"/>
              <w:bottom w:w="100" w:type="dxa"/>
              <w:right w:w="120" w:type="dxa"/>
            </w:tcMar>
            <w:vAlign w:val="center"/>
          </w:tcPr>
          <w:p w14:paraId="0C6C8224">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Product Owner xử lý đề nghị của Stakeholder như thế nào? Cách xử lý thể hiện giá trị nào của Agile Manifesto?</w:t>
            </w:r>
          </w:p>
        </w:tc>
      </w:tr>
      <w:tr w14:paraId="03FC8A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900" w:hRule="atLeast"/>
        </w:trPr>
        <w:tc>
          <w:tcPr>
            <w:tcW w:w="9350" w:type="dxa"/>
            <w:tcMar>
              <w:top w:w="100" w:type="dxa"/>
              <w:left w:w="120" w:type="dxa"/>
              <w:bottom w:w="100" w:type="dxa"/>
              <w:right w:w="120" w:type="dxa"/>
            </w:tcMar>
          </w:tcPr>
          <w:p w14:paraId="37E063FB">
            <w:pPr>
              <w:spacing w:after="4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PO ghi nhận đề nghị đổi ca vào Product Backlog, làm rõ giá trị và yêu cầu, sau đó tự sắp xếp mức ưu tiên dựa trên giá trị, rủi ro và mục tiêu sản phẩm; không tự động đưa vào Sprint đang chạy. Cách xử lý thể hiện giá trị “Hợp tác với khách hàng hơn là đàm phán hợp đồng”: lắng nghe và hợp tác với Stakeholder, đồng thời PO chịu trách nhiệm ưu tiên.</w:t>
            </w:r>
          </w:p>
        </w:tc>
      </w:tr>
    </w:tbl>
    <w:p w14:paraId="4CD515A2">
      <w:pPr>
        <w:keepNext/>
        <w:spacing w:before="160" w:after="90"/>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3.11. Sprint Retrospective</w:t>
      </w:r>
    </w:p>
    <w:p w14:paraId="3DE41E7A">
      <w:pPr>
        <w:keepNext/>
        <w:spacing w:after="160"/>
        <w:rPr>
          <w:rFonts w:hint="default" w:ascii="Times New Roman Regular" w:hAnsi="Times New Roman Regular" w:eastAsia="Times New Roman" w:cs="Times New Roman Regular"/>
          <w:b w:val="0"/>
          <w:bCs w:val="0"/>
          <w:i w:val="0"/>
          <w:iCs w:val="0"/>
          <w:color w:val="000000"/>
          <w:sz w:val="26"/>
          <w:szCs w:val="26"/>
        </w:rPr>
      </w:pPr>
      <w:r>
        <w:rPr>
          <w:rFonts w:hint="default" w:ascii="Times New Roman Regular" w:hAnsi="Times New Roman Regular" w:eastAsia="Times New Roman" w:cs="Times New Roman Regular"/>
          <w:b w:val="0"/>
          <w:bCs w:val="0"/>
          <w:i w:val="0"/>
          <w:iCs w:val="0"/>
          <w:color w:val="000000"/>
          <w:sz w:val="26"/>
          <w:szCs w:val="26"/>
        </w:rPr>
        <w:t>Kỹ thuật đã chọn: ☐ 4Ls    ☐ Start – Stop – Continue</w:t>
      </w: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100"/>
        <w:gridCol w:w="7250"/>
      </w:tblGrid>
      <w:tr w14:paraId="2E119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2100" w:type="dxa"/>
            <w:shd w:val="clear" w:color="auto" w:fill="8EAADB"/>
            <w:tcMar>
              <w:top w:w="100" w:type="dxa"/>
              <w:left w:w="120" w:type="dxa"/>
              <w:bottom w:w="100" w:type="dxa"/>
              <w:right w:w="120" w:type="dxa"/>
            </w:tcMar>
            <w:vAlign w:val="center"/>
          </w:tcPr>
          <w:p w14:paraId="3A0E2DFD">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Nhóm</w:t>
            </w:r>
          </w:p>
        </w:tc>
        <w:tc>
          <w:tcPr>
            <w:tcW w:w="7250" w:type="dxa"/>
            <w:shd w:val="clear" w:color="auto" w:fill="8EAADB"/>
            <w:tcMar>
              <w:top w:w="100" w:type="dxa"/>
              <w:left w:w="120" w:type="dxa"/>
              <w:bottom w:w="100" w:type="dxa"/>
              <w:right w:w="120" w:type="dxa"/>
            </w:tcMar>
            <w:vAlign w:val="center"/>
          </w:tcPr>
          <w:p w14:paraId="100E08D5">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Nhận xét gắn với tình huống</w:t>
            </w:r>
          </w:p>
        </w:tc>
      </w:tr>
      <w:tr w14:paraId="6A84AF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100" w:type="dxa"/>
            <w:tcMar>
              <w:top w:w="100" w:type="dxa"/>
              <w:left w:w="120" w:type="dxa"/>
              <w:bottom w:w="100" w:type="dxa"/>
              <w:right w:w="120" w:type="dxa"/>
            </w:tcMar>
          </w:tcPr>
          <w:p w14:paraId="752E3AFC">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Start</w:t>
            </w:r>
          </w:p>
        </w:tc>
        <w:tc>
          <w:tcPr>
            <w:tcW w:w="7250" w:type="dxa"/>
            <w:tcMar>
              <w:top w:w="100" w:type="dxa"/>
              <w:left w:w="120" w:type="dxa"/>
              <w:bottom w:w="100" w:type="dxa"/>
              <w:right w:w="120" w:type="dxa"/>
            </w:tcMar>
          </w:tcPr>
          <w:p w14:paraId="4D7CC644">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Bắt đầu bổ sung test case cho đổi ca, hai bác sĩ cùng ca và kiểm tra xung đột lịch.</w:t>
            </w:r>
          </w:p>
        </w:tc>
      </w:tr>
      <w:tr w14:paraId="381C8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100" w:type="dxa"/>
            <w:tcMar>
              <w:top w:w="100" w:type="dxa"/>
              <w:left w:w="120" w:type="dxa"/>
              <w:bottom w:w="100" w:type="dxa"/>
              <w:right w:w="120" w:type="dxa"/>
            </w:tcMar>
          </w:tcPr>
          <w:p w14:paraId="4F464786">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Stop</w:t>
            </w:r>
          </w:p>
        </w:tc>
        <w:tc>
          <w:tcPr>
            <w:tcW w:w="7250" w:type="dxa"/>
            <w:tcMar>
              <w:top w:w="100" w:type="dxa"/>
              <w:left w:w="120" w:type="dxa"/>
              <w:bottom w:w="100" w:type="dxa"/>
              <w:right w:w="120" w:type="dxa"/>
            </w:tcMar>
          </w:tcPr>
          <w:p w14:paraId="79B6D087">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Ngừng chỉ kiểm thử bằng dữ liệu mẫu đơn giản vì không phát hiện được trường hợp đổi ca gây trùng lịch.</w:t>
            </w:r>
          </w:p>
        </w:tc>
      </w:tr>
      <w:tr w14:paraId="5B3F33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650" w:hRule="atLeast"/>
        </w:trPr>
        <w:tc>
          <w:tcPr>
            <w:tcW w:w="2100" w:type="dxa"/>
            <w:tcMar>
              <w:top w:w="100" w:type="dxa"/>
              <w:left w:w="120" w:type="dxa"/>
              <w:bottom w:w="100" w:type="dxa"/>
              <w:right w:w="120" w:type="dxa"/>
            </w:tcMar>
          </w:tcPr>
          <w:p w14:paraId="32D17ADA">
            <w:pPr>
              <w:spacing w:after="40"/>
              <w:rPr>
                <w:rFonts w:hint="default" w:ascii="Times New Roman Regular" w:hAnsi="Times New Roman Regular" w:eastAsia="Times New Roman" w:cs="Times New Roman Regular"/>
                <w:b w:val="0"/>
                <w:bCs w:val="0"/>
                <w:i w:val="0"/>
                <w:iCs w:val="0"/>
                <w:color w:val="000000"/>
                <w:sz w:val="26"/>
                <w:szCs w:val="26"/>
                <w:lang w:val="en-US"/>
              </w:rPr>
            </w:pPr>
            <w:r>
              <w:rPr>
                <w:rFonts w:hint="default" w:ascii="Times New Roman Regular" w:hAnsi="Times New Roman Regular" w:eastAsia="Times New Roman" w:cs="Times New Roman Regular"/>
                <w:b w:val="0"/>
                <w:bCs w:val="0"/>
                <w:i w:val="0"/>
                <w:iCs w:val="0"/>
                <w:color w:val="000000"/>
                <w:sz w:val="26"/>
                <w:szCs w:val="26"/>
                <w:lang w:val="en-US"/>
              </w:rPr>
              <w:t>Continue</w:t>
            </w:r>
          </w:p>
        </w:tc>
        <w:tc>
          <w:tcPr>
            <w:tcW w:w="7250" w:type="dxa"/>
            <w:tcMar>
              <w:top w:w="100" w:type="dxa"/>
              <w:left w:w="120" w:type="dxa"/>
              <w:bottom w:w="100" w:type="dxa"/>
              <w:right w:w="120" w:type="dxa"/>
            </w:tcMar>
          </w:tcPr>
          <w:p w14:paraId="3BF7810C">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Tiếp tục demo chức năng và cùng nhau rà soát lỗi để nhận phản hồi sớm.</w:t>
            </w:r>
          </w:p>
        </w:tc>
      </w:tr>
    </w:tbl>
    <w:p w14:paraId="6C4E30CE">
      <w:pPr>
        <w:spacing w:after="80"/>
        <w:rPr>
          <w:rFonts w:hint="default" w:ascii="Times New Roman Regular" w:hAnsi="Times New Roman Regular" w:eastAsia="Times New Roman" w:cs="Times New Roman Regular"/>
          <w:b w:val="0"/>
          <w:bCs w:val="0"/>
          <w:i w:val="0"/>
          <w:iCs w:val="0"/>
          <w:color w:val="000000"/>
          <w:sz w:val="26"/>
          <w:szCs w:val="26"/>
        </w:rPr>
      </w:pPr>
    </w:p>
    <w:tbl>
      <w:tblPr>
        <w:tblStyle w:val="9"/>
        <w:tblW w:w="935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50"/>
        <w:gridCol w:w="2000"/>
        <w:gridCol w:w="3200"/>
      </w:tblGrid>
      <w:tr w14:paraId="29278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blHeader/>
        </w:trPr>
        <w:tc>
          <w:tcPr>
            <w:tcW w:w="4150" w:type="dxa"/>
            <w:shd w:val="clear" w:color="auto" w:fill="8EAADB"/>
            <w:tcMar>
              <w:top w:w="100" w:type="dxa"/>
              <w:left w:w="120" w:type="dxa"/>
              <w:bottom w:w="100" w:type="dxa"/>
              <w:right w:w="120" w:type="dxa"/>
            </w:tcMar>
            <w:vAlign w:val="center"/>
          </w:tcPr>
          <w:p w14:paraId="225F7C87">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Hành động cụ thể</w:t>
            </w:r>
          </w:p>
        </w:tc>
        <w:tc>
          <w:tcPr>
            <w:tcW w:w="2000" w:type="dxa"/>
            <w:shd w:val="clear" w:color="auto" w:fill="8EAADB"/>
            <w:tcMar>
              <w:top w:w="100" w:type="dxa"/>
              <w:left w:w="120" w:type="dxa"/>
              <w:bottom w:w="100" w:type="dxa"/>
              <w:right w:w="120" w:type="dxa"/>
            </w:tcMar>
            <w:vAlign w:val="center"/>
          </w:tcPr>
          <w:p w14:paraId="1EB61FE8">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Vai trò phụ trách</w:t>
            </w:r>
          </w:p>
        </w:tc>
        <w:tc>
          <w:tcPr>
            <w:tcW w:w="3200" w:type="dxa"/>
            <w:shd w:val="clear" w:color="auto" w:fill="8EAADB"/>
            <w:tcMar>
              <w:top w:w="100" w:type="dxa"/>
              <w:left w:w="120" w:type="dxa"/>
              <w:bottom w:w="100" w:type="dxa"/>
              <w:right w:w="120" w:type="dxa"/>
            </w:tcMar>
            <w:vAlign w:val="center"/>
          </w:tcPr>
          <w:p w14:paraId="47D7E0ED">
            <w:pPr>
              <w:keepNext/>
              <w:spacing w:after="40"/>
              <w:jc w:val="center"/>
              <w:rPr>
                <w:rFonts w:hint="default" w:ascii="Times New Roman Bold" w:hAnsi="Times New Roman Bold" w:eastAsia="Times New Roman" w:cs="Times New Roman Bold"/>
                <w:b/>
                <w:bCs/>
                <w:i w:val="0"/>
                <w:iCs w:val="0"/>
                <w:color w:val="000000"/>
                <w:sz w:val="26"/>
                <w:szCs w:val="26"/>
              </w:rPr>
            </w:pPr>
            <w:r>
              <w:rPr>
                <w:rFonts w:hint="default" w:ascii="Times New Roman Bold" w:hAnsi="Times New Roman Bold" w:eastAsia="Times New Roman" w:cs="Times New Roman Bold"/>
                <w:b/>
                <w:bCs/>
                <w:i w:val="0"/>
                <w:iCs w:val="0"/>
                <w:color w:val="000000"/>
                <w:sz w:val="26"/>
                <w:szCs w:val="26"/>
              </w:rPr>
              <w:t>Tiêu chí hoàn thành quan sát được</w:t>
            </w:r>
          </w:p>
        </w:tc>
      </w:tr>
      <w:tr w14:paraId="2F039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cantSplit/>
          <w:trHeight w:val="1300" w:hRule="atLeast"/>
        </w:trPr>
        <w:tc>
          <w:tcPr>
            <w:tcW w:w="4150" w:type="dxa"/>
            <w:tcMar>
              <w:top w:w="100" w:type="dxa"/>
              <w:left w:w="120" w:type="dxa"/>
              <w:bottom w:w="100" w:type="dxa"/>
              <w:right w:w="120" w:type="dxa"/>
            </w:tcMar>
          </w:tcPr>
          <w:p w14:paraId="2D2B7740">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Bổ sung và chạy bộ kiểm thử tình huống đổi ca, xác nhận hệ thống chặn hoặc xử lý đúng mọi trường hợp trùng ca.</w:t>
            </w:r>
          </w:p>
        </w:tc>
        <w:tc>
          <w:tcPr>
            <w:tcW w:w="2000" w:type="dxa"/>
            <w:tcMar>
              <w:top w:w="100" w:type="dxa"/>
              <w:left w:w="120" w:type="dxa"/>
              <w:bottom w:w="100" w:type="dxa"/>
              <w:right w:w="120" w:type="dxa"/>
            </w:tcMar>
          </w:tcPr>
          <w:p w14:paraId="22EEBEEF">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Developers phối hợp với QA/nhóm kiểm thử</w:t>
            </w:r>
          </w:p>
        </w:tc>
        <w:tc>
          <w:tcPr>
            <w:tcW w:w="3200" w:type="dxa"/>
            <w:tcMar>
              <w:top w:w="100" w:type="dxa"/>
              <w:left w:w="120" w:type="dxa"/>
              <w:bottom w:w="100" w:type="dxa"/>
              <w:right w:w="120" w:type="dxa"/>
            </w:tcMar>
          </w:tcPr>
          <w:p w14:paraId="3FF4CA6E">
            <w:pPr>
              <w:spacing w:after="40"/>
              <w:rPr>
                <w:rFonts w:hint="default" w:ascii="Times New Roman" w:hAnsi="Times New Roman" w:eastAsia="Times New Roman" w:cs="Times New Roman"/>
                <w:b w:val="0"/>
                <w:bCs w:val="0"/>
                <w:i w:val="0"/>
                <w:iCs w:val="0"/>
                <w:color w:val="000000"/>
                <w:sz w:val="26"/>
                <w:szCs w:val="26"/>
              </w:rPr>
            </w:pPr>
            <w:r>
              <w:rPr>
                <w:rFonts w:hint="default" w:ascii="Times New Roman" w:hAnsi="Times New Roman" w:eastAsia="SimSun" w:cs="Times New Roman"/>
                <w:i w:val="0"/>
                <w:iCs w:val="0"/>
                <w:caps w:val="0"/>
                <w:color w:val="000000"/>
                <w:spacing w:val="0"/>
                <w:sz w:val="26"/>
                <w:szCs w:val="26"/>
                <w:shd w:val="clear" w:fill="FFFFFF"/>
              </w:rPr>
              <w:t>100% test case đổi ca và trùng ca đã chạy; không còn lỗi trùng lịch mức nghiêm trọng/cao; kết quả kiểm thử được ghi lại trước Review.</w:t>
            </w:r>
          </w:p>
        </w:tc>
      </w:tr>
    </w:tbl>
    <w:p w14:paraId="39CEE04F"/>
    <w:sectPr>
      <w:headerReference r:id="rId3" w:type="default"/>
      <w:pgSz w:w="11909" w:h="16834"/>
      <w:pgMar w:top="1440" w:right="1440" w:bottom="1440" w:left="1440" w:header="72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6E258B6E-DAEA-4CC7-AA0F-31A8E7A50FB6}"/>
  </w:font>
  <w:font w:name="Arial">
    <w:panose1 w:val="020B0604020202020204"/>
    <w:charset w:val="00"/>
    <w:family w:val="swiss"/>
    <w:pitch w:val="default"/>
    <w:sig w:usb0="E0002EFF" w:usb1="C000785B" w:usb2="00000009" w:usb3="00000000" w:csb0="400001FF" w:csb1="FFFF0000"/>
    <w:embedRegular r:id="rId2" w:fontKey="{10E19D98-B19A-4785-BFDC-573D235C9A7B}"/>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4403CBA2-040F-4F19-AC2E-E5215225A6C3}"/>
  </w:font>
  <w:font w:name="Wingdings">
    <w:panose1 w:val="05000000000000000000"/>
    <w:charset w:val="02"/>
    <w:family w:val="auto"/>
    <w:pitch w:val="default"/>
    <w:sig w:usb0="00000000" w:usb1="00000000" w:usb2="00000000" w:usb3="00000000" w:csb0="80000000" w:csb1="00000000"/>
    <w:embedRegular r:id="rId4" w:fontKey="{30A40D1C-4CD4-4E26-916E-445045260EC8}"/>
  </w:font>
  <w:font w:name="Calibri">
    <w:panose1 w:val="020F0502020204030204"/>
    <w:charset w:val="00"/>
    <w:family w:val="swiss"/>
    <w:pitch w:val="default"/>
    <w:sig w:usb0="E4002EFF" w:usb1="C200247B" w:usb2="00000009" w:usb3="00000000" w:csb0="200001FF" w:csb1="00000000"/>
    <w:embedRegular r:id="rId5" w:fontKey="{0AF807C0-EC0A-4C5C-B4AE-63C3D29E6C60}"/>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1A23D697-E3BA-4338-979B-69A7DF0E3892}"/>
  </w:font>
  <w:font w:name="Times New Roman Bold">
    <w:altName w:val="Times New Roman"/>
    <w:panose1 w:val="02020503050405090304"/>
    <w:charset w:val="00"/>
    <w:family w:val="auto"/>
    <w:pitch w:val="default"/>
    <w:sig w:usb0="00000000" w:usb1="00000000" w:usb2="00000001" w:usb3="00000000" w:csb0="400001BF" w:csb1="DFF70000"/>
    <w:embedRegular r:id="rId7" w:fontKey="{06D9EC10-A800-4C99-89C1-D3D75BAAA733}"/>
  </w:font>
  <w:font w:name="Times New Roman Regular">
    <w:altName w:val="Times New Roman"/>
    <w:panose1 w:val="02020503050405090304"/>
    <w:charset w:val="00"/>
    <w:family w:val="auto"/>
    <w:pitch w:val="default"/>
    <w:sig w:usb0="00000000" w:usb1="00000000" w:usb2="00000001" w:usb3="00000000" w:csb0="400001BF" w:csb1="DFF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69">
    <w:pPr>
      <w:jc w:val="right"/>
    </w:pPr>
    <w:r>
      <w:drawing>
        <wp:inline distT="114300" distB="114300" distL="114300" distR="114300">
          <wp:extent cx="1802130" cy="631190"/>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3" name="image1.jpg"/>
                  <pic:cNvPicPr preferRelativeResize="0"/>
                </pic:nvPicPr>
                <pic:blipFill>
                  <a:blip r:embed="rId1"/>
                  <a:srcRect/>
                  <a:stretch>
                    <a:fillRect/>
                  </a:stretch>
                </pic:blipFill>
                <pic:spPr>
                  <a:xfrm>
                    <a:off x="0" y="0"/>
                    <a:ext cx="1802138" cy="631458"/>
                  </a:xfrm>
                  <a:prstGeom prst="rect">
                    <a:avLst/>
                  </a:prstGeom>
                </pic:spPr>
              </pic:pic>
            </a:graphicData>
          </a:graphic>
        </wp:inline>
      </w:drawing>
    </w:r>
  </w:p>
  <w:p w14:paraId="0000006A">
    <w:pP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4FA6700C"/>
    <w:rsid w:val="57FE2EB2"/>
    <w:rsid w:val="6777207D"/>
    <w:rsid w:val="6CF9BEEB"/>
    <w:rsid w:val="7EEF18B8"/>
    <w:rsid w:val="7EF58F0C"/>
    <w:rsid w:val="AFF5F2ED"/>
    <w:rsid w:val="BBF7853E"/>
    <w:rsid w:val="DEF9BC47"/>
    <w:rsid w:val="FEFB4F5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
    </w:rPr>
  </w:style>
  <w:style w:type="paragraph" w:styleId="2">
    <w:name w:val="heading 1"/>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32"/>
      <w:szCs w:val="32"/>
      <w:u w:val="none"/>
      <w:shd w:val="clear" w:fill="auto"/>
      <w:vertAlign w:val="baseline"/>
    </w:rPr>
  </w:style>
  <w:style w:type="paragraph" w:styleId="3">
    <w:name w:val="heading 2"/>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26"/>
      <w:szCs w:val="26"/>
      <w:u w:val="none"/>
      <w:shd w:val="clear" w:fill="auto"/>
      <w:vertAlign w:val="baseline"/>
    </w:rPr>
  </w:style>
  <w:style w:type="paragraph" w:styleId="4">
    <w:name w:val="heading 3"/>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4"/>
      <w:szCs w:val="24"/>
      <w:u w:val="none"/>
      <w:shd w:val="clear" w:fill="auto"/>
      <w:vertAlign w:val="baseline"/>
    </w:rPr>
  </w:style>
  <w:style w:type="paragraph" w:styleId="5">
    <w:name w:val="heading 4"/>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i/>
      <w:iCs/>
      <w:color w:val="2E74B5"/>
      <w:sz w:val="20"/>
      <w:szCs w:val="20"/>
      <w:u w:val="none"/>
      <w:shd w:val="clear" w:fill="auto"/>
      <w:vertAlign w:val="baseline"/>
    </w:rPr>
  </w:style>
  <w:style w:type="paragraph" w:styleId="6">
    <w:name w:val="heading 5"/>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2E74B5"/>
      <w:sz w:val="20"/>
      <w:szCs w:val="20"/>
      <w:u w:val="none"/>
      <w:shd w:val="clear" w:fill="auto"/>
      <w:vertAlign w:val="baseline"/>
    </w:rPr>
  </w:style>
  <w:style w:type="paragraph" w:styleId="7">
    <w:name w:val="heading 6"/>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1F4D78"/>
      <w:sz w:val="20"/>
      <w:szCs w:val="20"/>
      <w:u w:val="none"/>
      <w:shd w:val="clear" w:fill="auto"/>
      <w:vertAlign w:val="baseline"/>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3"/>
    <w:semiHidden/>
    <w:unhideWhenUsed/>
    <w:qFormat/>
    <w:uiPriority w:val="99"/>
    <w:rPr>
      <w:rFonts w:asciiTheme="minorHAnsi" w:hAnsiTheme="minorHAnsi" w:eastAsiaTheme="minorEastAsia" w:cstheme="minorBidi"/>
      <w:lang w:val="en"/>
    </w:rPr>
  </w:style>
  <w:style w:type="paragraph" w:styleId="12">
    <w:name w:val="footer"/>
    <w:basedOn w:val="1"/>
    <w:link w:val="25"/>
    <w:unhideWhenUsed/>
    <w:qFormat/>
    <w:uiPriority w:val="99"/>
    <w:pPr>
      <w:tabs>
        <w:tab w:val="center" w:pos="4320"/>
        <w:tab w:val="right" w:pos="8640"/>
      </w:tabs>
    </w:pPr>
  </w:style>
  <w:style w:type="character" w:styleId="13">
    <w:name w:val="footnote reference"/>
    <w:semiHidden/>
    <w:unhideWhenUsed/>
    <w:qFormat/>
    <w:uiPriority w:val="99"/>
    <w:rPr>
      <w:vertAlign w:val="superscript"/>
    </w:rPr>
  </w:style>
  <w:style w:type="paragraph" w:styleId="14">
    <w:name w:val="footnote text"/>
    <w:link w:val="22"/>
    <w:semiHidden/>
    <w:unhideWhenUsed/>
    <w:qFormat/>
    <w:uiPriority w:val="99"/>
    <w:rPr>
      <w:rFonts w:asciiTheme="minorHAnsi" w:hAnsiTheme="minorHAnsi" w:eastAsiaTheme="minorEastAsia" w:cstheme="minorBidi"/>
      <w:lang w:val="en"/>
    </w:rPr>
  </w:style>
  <w:style w:type="paragraph" w:styleId="15">
    <w:name w:val="header"/>
    <w:basedOn w:val="1"/>
    <w:link w:val="24"/>
    <w:unhideWhenUsed/>
    <w:qFormat/>
    <w:uiPriority w:val="99"/>
    <w:pPr>
      <w:tabs>
        <w:tab w:val="center" w:pos="4320"/>
        <w:tab w:val="right" w:pos="8640"/>
      </w:tabs>
    </w:pPr>
  </w:style>
  <w:style w:type="character" w:styleId="16">
    <w:name w:val="Hyperlink"/>
    <w:unhideWhenUsed/>
    <w:qFormat/>
    <w:uiPriority w:val="99"/>
    <w:rPr>
      <w:color w:val="0563C1"/>
      <w:u w:val="single"/>
    </w:rPr>
  </w:style>
  <w:style w:type="paragraph" w:styleId="17">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paragraph" w:styleId="18">
    <w:name w:val="Title"/>
    <w:basedOn w:val="1"/>
    <w:next w:val="1"/>
    <w:qFormat/>
    <w:uiPriority w:val="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pPr>
    <w:rPr>
      <w:rFonts w:ascii="Times New Roman" w:hAnsi="Times New Roman" w:eastAsia="Times New Roman" w:cs="Times New Roman"/>
      <w:color w:val="000000"/>
      <w:sz w:val="56"/>
      <w:szCs w:val="56"/>
      <w:u w:val="none"/>
      <w:shd w:val="clear" w:fill="auto"/>
      <w:vertAlign w:val="baseline"/>
    </w:rPr>
  </w:style>
  <w:style w:type="table" w:customStyle="1" w:styleId="19">
    <w:name w:val="TableNormal"/>
    <w:qFormat/>
    <w:uiPriority w:val="0"/>
    <w:tblPr>
      <w:tblCellMar>
        <w:top w:w="100" w:type="dxa"/>
        <w:left w:w="100" w:type="dxa"/>
        <w:bottom w:w="100" w:type="dxa"/>
        <w:right w:w="100" w:type="dxa"/>
      </w:tblCellMar>
    </w:tblPr>
  </w:style>
  <w:style w:type="paragraph" w:customStyle="1" w:styleId="20">
    <w:name w:val="Strong1"/>
    <w:qFormat/>
    <w:uiPriority w:val="0"/>
    <w:rPr>
      <w:rFonts w:asciiTheme="minorHAnsi" w:hAnsiTheme="minorHAnsi" w:eastAsiaTheme="minorEastAsia" w:cstheme="minorBidi"/>
      <w:b/>
      <w:bCs/>
      <w:lang w:val="en"/>
    </w:rPr>
  </w:style>
  <w:style w:type="paragraph" w:styleId="21">
    <w:name w:val="List Paragraph"/>
    <w:qFormat/>
    <w:uiPriority w:val="0"/>
    <w:rPr>
      <w:rFonts w:asciiTheme="minorHAnsi" w:hAnsiTheme="minorHAnsi" w:eastAsiaTheme="minorEastAsia" w:cstheme="minorBidi"/>
      <w:lang w:val="en"/>
    </w:rPr>
  </w:style>
  <w:style w:type="character" w:customStyle="1" w:styleId="22">
    <w:name w:val="Footnote Text Char"/>
    <w:link w:val="14"/>
    <w:semiHidden/>
    <w:unhideWhenUsed/>
    <w:qFormat/>
    <w:uiPriority w:val="99"/>
    <w:rPr>
      <w:sz w:val="20"/>
      <w:szCs w:val="20"/>
    </w:rPr>
  </w:style>
  <w:style w:type="character" w:customStyle="1" w:styleId="23">
    <w:name w:val="Endnote Text Char"/>
    <w:link w:val="11"/>
    <w:semiHidden/>
    <w:unhideWhenUsed/>
    <w:qFormat/>
    <w:uiPriority w:val="99"/>
    <w:rPr>
      <w:sz w:val="20"/>
      <w:szCs w:val="20"/>
    </w:rPr>
  </w:style>
  <w:style w:type="character" w:customStyle="1" w:styleId="24">
    <w:name w:val="Header Char"/>
    <w:basedOn w:val="8"/>
    <w:link w:val="15"/>
    <w:qFormat/>
    <w:uiPriority w:val="99"/>
  </w:style>
  <w:style w:type="character" w:customStyle="1" w:styleId="25">
    <w:name w:val="Footer Char"/>
    <w:basedOn w:val="8"/>
    <w:link w:val="12"/>
    <w:qFormat/>
    <w:uiPriority w:val="99"/>
  </w:style>
  <w:style w:type="table" w:customStyle="1" w:styleId="26">
    <w:name w:val="_Style 25"/>
    <w:basedOn w:val="19"/>
    <w:qFormat/>
    <w:uiPriority w:val="0"/>
    <w:tblPr>
      <w:tblCellMar>
        <w:top w:w="0" w:type="dxa"/>
        <w:left w:w="10" w:type="dxa"/>
        <w:bottom w:w="0" w:type="dxa"/>
        <w:right w:w="10" w:type="dxa"/>
      </w:tblCellMar>
    </w:tblPr>
  </w:style>
  <w:style w:type="table" w:customStyle="1" w:styleId="27">
    <w:name w:val="_Style 26"/>
    <w:basedOn w:val="19"/>
    <w:qFormat/>
    <w:uiPriority w:val="0"/>
    <w:tblPr>
      <w:tblCellMar>
        <w:top w:w="0" w:type="dxa"/>
        <w:left w:w="10" w:type="dxa"/>
        <w:bottom w:w="0" w:type="dxa"/>
        <w:right w:w="1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uri="GoogleDocsCustomDataVersion2">
  <go:docsCustomData xmlns:go="http://customooxmlschemas.google.com/" roundtripDataSignature="AMtx7miE8HoUvvmVDg+t6XkjTzgSbtXQtw==">CgMxLjAaJAoBMBIfCh0IB0IZCg9UaW1lcyBOZXcgUm9tYW4SBkNhdWRleDgAciExTnpmbmJfWk0wOXR1Y0lBLWc3elhSNlFQREtmajA2Qk4=</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6</Pages>
  <TotalTime>1</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2026-09-24T04:31:00Z</dcterms:created>
  <dc:creator>Un-named</dc:creator>
  <cp:lastModifiedBy>hoang</cp:lastModifiedBy>
  <dcterms:modified xsi:type="dcterms:W3CDTF">2026-10-23T02:40:23Z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B3AD92F4DCFDCCC32B0BC76AEEE66A28_43</vt:lpwstr>
  </property>
</Properties>
</file>