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861AC" w14:textId="77777777" w:rsidR="000F123A" w:rsidRPr="000F123A" w:rsidRDefault="000F123A" w:rsidP="000F123A">
      <w:pPr>
        <w:pBdr>
          <w:top w:val="single" w:sz="24" w:space="1" w:color="000000"/>
          <w:left w:val="single" w:sz="24" w:space="4" w:color="000000"/>
          <w:bottom w:val="single" w:sz="24" w:space="1" w:color="000000"/>
          <w:right w:val="single" w:sz="24" w:space="4" w:color="000000"/>
        </w:pBdr>
        <w:spacing w:before="120" w:after="120" w:line="360" w:lineRule="auto"/>
        <w:ind w:left="240" w:right="240"/>
        <w:rPr>
          <w:rFonts w:ascii="Times New Roman" w:eastAsia="Times New Roman" w:hAnsi="Times New Roman" w:cs="Times New Roman"/>
          <w:color w:val="1F2328"/>
          <w:sz w:val="24"/>
          <w:szCs w:val="24"/>
          <w:lang w:val="vi"/>
        </w:rPr>
      </w:pPr>
    </w:p>
    <w:p w14:paraId="6517CCFD" w14:textId="77777777" w:rsidR="000F123A" w:rsidRPr="000F123A" w:rsidRDefault="000F123A" w:rsidP="000F123A">
      <w:pPr>
        <w:pBdr>
          <w:top w:val="single" w:sz="24" w:space="1" w:color="000000"/>
          <w:left w:val="single" w:sz="24" w:space="4" w:color="000000"/>
          <w:bottom w:val="single" w:sz="24" w:space="1" w:color="000000"/>
          <w:right w:val="single" w:sz="24" w:space="4" w:color="000000"/>
        </w:pBdr>
        <w:spacing w:before="120" w:after="120" w:line="360" w:lineRule="auto"/>
        <w:ind w:left="240" w:right="240"/>
        <w:jc w:val="center"/>
        <w:rPr>
          <w:rFonts w:ascii="Times New Roman" w:eastAsia="Times New Roman" w:hAnsi="Times New Roman" w:cs="Times New Roman"/>
          <w:b/>
          <w:bCs/>
          <w:color w:val="1F2328"/>
          <w:sz w:val="24"/>
          <w:szCs w:val="24"/>
          <w:lang w:val="vi"/>
        </w:rPr>
      </w:pPr>
      <w:r w:rsidRPr="000F123A">
        <w:rPr>
          <w:rFonts w:ascii="Times New Roman" w:eastAsia="Times New Roman" w:hAnsi="Times New Roman" w:cs="Times New Roman"/>
          <w:b/>
          <w:bCs/>
          <w:color w:val="1F2328"/>
          <w:sz w:val="24"/>
          <w:szCs w:val="24"/>
          <w:lang w:val="vi"/>
        </w:rPr>
        <w:t>TRƯỜNG ĐẠI HỌC SÀI GÒN</w:t>
      </w:r>
    </w:p>
    <w:p w14:paraId="5D1FE704" w14:textId="77777777" w:rsidR="000F123A" w:rsidRPr="000F123A" w:rsidRDefault="000F123A" w:rsidP="000F123A">
      <w:pPr>
        <w:pBdr>
          <w:top w:val="single" w:sz="24" w:space="1" w:color="000000"/>
          <w:left w:val="single" w:sz="24" w:space="4" w:color="000000"/>
          <w:bottom w:val="single" w:sz="24" w:space="1" w:color="000000"/>
          <w:right w:val="single" w:sz="24" w:space="4" w:color="000000"/>
        </w:pBdr>
        <w:spacing w:before="120" w:after="120" w:line="360" w:lineRule="auto"/>
        <w:ind w:left="240" w:right="240"/>
        <w:jc w:val="center"/>
        <w:rPr>
          <w:rFonts w:ascii="Times New Roman" w:eastAsia="Times New Roman" w:hAnsi="Times New Roman" w:cs="Times New Roman"/>
          <w:b/>
          <w:bCs/>
          <w:color w:val="1F2328"/>
          <w:sz w:val="24"/>
          <w:szCs w:val="24"/>
          <w:lang w:val="vi"/>
        </w:rPr>
      </w:pPr>
      <w:r w:rsidRPr="000F123A">
        <w:rPr>
          <w:rFonts w:ascii="Times New Roman" w:eastAsia="Times New Roman" w:hAnsi="Times New Roman" w:cs="Times New Roman"/>
          <w:b/>
          <w:bCs/>
          <w:color w:val="1F2328"/>
          <w:sz w:val="24"/>
          <w:szCs w:val="24"/>
          <w:lang w:val="vi"/>
        </w:rPr>
        <w:t>KHOA CÔNG NGHỆ THÔNG TIN</w:t>
      </w:r>
    </w:p>
    <w:p w14:paraId="2BEE6DE1" w14:textId="77777777" w:rsidR="000F123A" w:rsidRPr="000F123A" w:rsidRDefault="000F123A" w:rsidP="000F123A">
      <w:pPr>
        <w:pBdr>
          <w:top w:val="single" w:sz="24" w:space="1" w:color="000000"/>
          <w:left w:val="single" w:sz="24" w:space="4" w:color="000000"/>
          <w:bottom w:val="single" w:sz="24" w:space="1" w:color="000000"/>
          <w:right w:val="single" w:sz="24" w:space="4" w:color="000000"/>
        </w:pBdr>
        <w:spacing w:before="120" w:after="120" w:line="360" w:lineRule="auto"/>
        <w:ind w:left="240" w:right="240"/>
        <w:jc w:val="center"/>
        <w:rPr>
          <w:rFonts w:ascii="Times New Roman" w:eastAsia="Times New Roman" w:hAnsi="Times New Roman" w:cs="Times New Roman"/>
          <w:color w:val="1F2328"/>
          <w:sz w:val="24"/>
          <w:szCs w:val="24"/>
          <w:lang w:val="vi"/>
        </w:rPr>
      </w:pPr>
    </w:p>
    <w:p w14:paraId="74FA1A04" w14:textId="77777777" w:rsidR="000F123A" w:rsidRPr="000F123A" w:rsidRDefault="000F123A" w:rsidP="000F123A">
      <w:pPr>
        <w:pBdr>
          <w:top w:val="single" w:sz="24" w:space="1" w:color="000000"/>
          <w:left w:val="single" w:sz="24" w:space="4" w:color="000000"/>
          <w:bottom w:val="single" w:sz="24" w:space="1" w:color="000000"/>
          <w:right w:val="single" w:sz="24" w:space="4" w:color="000000"/>
        </w:pBdr>
        <w:spacing w:before="120" w:after="120" w:line="360" w:lineRule="auto"/>
        <w:ind w:left="240" w:right="240"/>
        <w:jc w:val="center"/>
        <w:rPr>
          <w:rFonts w:ascii="Times New Roman" w:eastAsia="Times New Roman" w:hAnsi="Times New Roman" w:cs="Times New Roman"/>
          <w:color w:val="1F2328"/>
          <w:sz w:val="24"/>
          <w:szCs w:val="24"/>
          <w:lang w:val="vi"/>
        </w:rPr>
      </w:pPr>
      <w:r w:rsidRPr="000F123A">
        <w:rPr>
          <w:rFonts w:ascii="Times New Roman" w:eastAsia="Times New Roman" w:hAnsi="Times New Roman" w:cs="Times New Roman"/>
          <w:noProof/>
          <w:color w:val="1F2328"/>
          <w:sz w:val="24"/>
          <w:szCs w:val="24"/>
          <w:lang w:val="vi"/>
        </w:rPr>
        <w:drawing>
          <wp:inline distT="0" distB="0" distL="0" distR="0" wp14:anchorId="7338BE46" wp14:editId="62E8740C">
            <wp:extent cx="1828800" cy="1828800"/>
            <wp:effectExtent l="0" t="0" r="0" b="0"/>
            <wp:docPr id="3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
                    <a:srcRect/>
                    <a:stretch>
                      <a:fillRect/>
                    </a:stretch>
                  </pic:blipFill>
                  <pic:spPr>
                    <a:xfrm>
                      <a:off x="0" y="0"/>
                      <a:ext cx="1828800" cy="1828800"/>
                    </a:xfrm>
                    <a:prstGeom prst="rect">
                      <a:avLst/>
                    </a:prstGeom>
                    <a:ln/>
                  </pic:spPr>
                </pic:pic>
              </a:graphicData>
            </a:graphic>
          </wp:inline>
        </w:drawing>
      </w:r>
    </w:p>
    <w:p w14:paraId="39C4FE05" w14:textId="19D5AF7F" w:rsidR="000F123A" w:rsidRPr="000F123A" w:rsidRDefault="000F123A" w:rsidP="000F123A">
      <w:pPr>
        <w:pBdr>
          <w:top w:val="single" w:sz="24" w:space="1" w:color="000000"/>
          <w:left w:val="single" w:sz="24" w:space="4" w:color="000000"/>
          <w:bottom w:val="single" w:sz="24" w:space="1" w:color="000000"/>
          <w:right w:val="single" w:sz="24" w:space="4" w:color="000000"/>
        </w:pBdr>
        <w:spacing w:before="120" w:after="120" w:line="360" w:lineRule="auto"/>
        <w:ind w:left="240" w:right="240"/>
        <w:jc w:val="center"/>
        <w:rPr>
          <w:rFonts w:ascii="Times New Roman" w:eastAsia="Times New Roman" w:hAnsi="Times New Roman" w:cs="Times New Roman"/>
          <w:b/>
          <w:bCs/>
          <w:color w:val="1F2328"/>
          <w:sz w:val="34"/>
          <w:szCs w:val="34"/>
        </w:rPr>
      </w:pPr>
      <w:r w:rsidRPr="000F123A">
        <w:rPr>
          <w:rFonts w:ascii="Times New Roman" w:eastAsia="Times New Roman" w:hAnsi="Times New Roman" w:cs="Times New Roman"/>
          <w:b/>
          <w:bCs/>
          <w:color w:val="1F2328"/>
          <w:sz w:val="34"/>
          <w:szCs w:val="34"/>
          <w:lang w:val="vi"/>
        </w:rPr>
        <w:t>BÁO CÁO</w:t>
      </w:r>
      <w:r>
        <w:rPr>
          <w:rFonts w:ascii="Times New Roman" w:eastAsia="Times New Roman" w:hAnsi="Times New Roman" w:cs="Times New Roman"/>
          <w:b/>
          <w:bCs/>
          <w:color w:val="1F2328"/>
          <w:sz w:val="34"/>
          <w:szCs w:val="34"/>
        </w:rPr>
        <w:t xml:space="preserve"> </w:t>
      </w:r>
      <w:r w:rsidRPr="000F123A">
        <w:rPr>
          <w:rFonts w:ascii="Times New Roman" w:eastAsia="Times New Roman" w:hAnsi="Times New Roman" w:cs="Times New Roman"/>
          <w:b/>
          <w:bCs/>
          <w:color w:val="1F2328"/>
          <w:sz w:val="34"/>
          <w:szCs w:val="34"/>
        </w:rPr>
        <w:t>EX-LT01</w:t>
      </w:r>
      <w:r>
        <w:rPr>
          <w:rFonts w:ascii="Times New Roman" w:eastAsia="Times New Roman" w:hAnsi="Times New Roman" w:cs="Times New Roman"/>
          <w:b/>
          <w:bCs/>
          <w:color w:val="1F2328"/>
          <w:sz w:val="34"/>
          <w:szCs w:val="34"/>
        </w:rPr>
        <w:t>:</w:t>
      </w:r>
      <w:r w:rsidRPr="000F123A">
        <w:rPr>
          <w:rFonts w:ascii="Times New Roman" w:eastAsia="Times New Roman" w:hAnsi="Times New Roman" w:cs="Times New Roman"/>
          <w:b/>
          <w:bCs/>
          <w:color w:val="1F2328"/>
          <w:sz w:val="34"/>
          <w:szCs w:val="34"/>
          <w:lang w:val="vi"/>
        </w:rPr>
        <w:t xml:space="preserve"> </w:t>
      </w:r>
      <w:r>
        <w:rPr>
          <w:rFonts w:ascii="Times New Roman" w:eastAsia="Times New Roman" w:hAnsi="Times New Roman" w:cs="Times New Roman"/>
          <w:b/>
          <w:bCs/>
          <w:color w:val="1F2328"/>
          <w:sz w:val="34"/>
          <w:szCs w:val="34"/>
        </w:rPr>
        <w:t>ĐỌC PAPER VỀ HỌC SÂU</w:t>
      </w:r>
    </w:p>
    <w:p w14:paraId="3F71538D" w14:textId="07709FD8" w:rsidR="000F123A" w:rsidRPr="000F123A" w:rsidRDefault="000F123A" w:rsidP="000F123A">
      <w:pPr>
        <w:pBdr>
          <w:top w:val="single" w:sz="24" w:space="1" w:color="000000"/>
          <w:left w:val="single" w:sz="24" w:space="4" w:color="000000"/>
          <w:bottom w:val="single" w:sz="24" w:space="1" w:color="000000"/>
          <w:right w:val="single" w:sz="24" w:space="4" w:color="000000"/>
        </w:pBdr>
        <w:spacing w:before="120" w:after="120" w:line="360" w:lineRule="auto"/>
        <w:ind w:left="240" w:right="240"/>
        <w:jc w:val="center"/>
        <w:rPr>
          <w:rFonts w:ascii="Times New Roman" w:eastAsia="Times New Roman" w:hAnsi="Times New Roman" w:cs="Times New Roman"/>
          <w:b/>
          <w:bCs/>
          <w:color w:val="1F2328"/>
          <w:sz w:val="36"/>
          <w:szCs w:val="36"/>
        </w:rPr>
      </w:pPr>
      <w:r w:rsidRPr="000F123A">
        <w:rPr>
          <w:rFonts w:ascii="Times New Roman" w:eastAsia="Times New Roman" w:hAnsi="Times New Roman" w:cs="Times New Roman"/>
          <w:b/>
          <w:bCs/>
          <w:color w:val="1F2328"/>
          <w:sz w:val="36"/>
          <w:szCs w:val="36"/>
          <w:lang w:val="vi"/>
        </w:rPr>
        <w:t xml:space="preserve">MÔN: </w:t>
      </w:r>
      <w:r w:rsidRPr="000F123A">
        <w:rPr>
          <w:rFonts w:ascii="Times New Roman" w:eastAsia="Times New Roman" w:hAnsi="Times New Roman" w:cs="Times New Roman"/>
          <w:b/>
          <w:bCs/>
          <w:color w:val="1F2328"/>
          <w:sz w:val="36"/>
          <w:szCs w:val="36"/>
        </w:rPr>
        <w:t>Học sâu</w:t>
      </w:r>
    </w:p>
    <w:p w14:paraId="42AB8542" w14:textId="77777777" w:rsidR="000F123A" w:rsidRDefault="000F123A" w:rsidP="000F123A">
      <w:pPr>
        <w:pBdr>
          <w:top w:val="single" w:sz="24" w:space="1" w:color="000000"/>
          <w:left w:val="single" w:sz="24" w:space="4" w:color="000000"/>
          <w:bottom w:val="single" w:sz="24" w:space="1" w:color="000000"/>
          <w:right w:val="single" w:sz="24" w:space="4" w:color="000000"/>
        </w:pBdr>
        <w:tabs>
          <w:tab w:val="left" w:pos="1980"/>
          <w:tab w:val="left" w:pos="5100"/>
        </w:tabs>
        <w:spacing w:before="120" w:after="120" w:line="360" w:lineRule="auto"/>
        <w:ind w:left="240" w:right="240"/>
        <w:rPr>
          <w:rFonts w:ascii="Times New Roman" w:eastAsia="Times New Roman" w:hAnsi="Times New Roman" w:cs="Times New Roman"/>
          <w:color w:val="1F2328"/>
          <w:lang w:val="vi"/>
        </w:rPr>
      </w:pPr>
      <w:r w:rsidRPr="000F123A">
        <w:rPr>
          <w:rFonts w:ascii="Times New Roman" w:eastAsia="Times New Roman" w:hAnsi="Times New Roman" w:cs="Times New Roman"/>
          <w:color w:val="1F2328"/>
          <w:lang w:val="vi"/>
        </w:rPr>
        <w:tab/>
      </w:r>
    </w:p>
    <w:p w14:paraId="09C05DED" w14:textId="77777777" w:rsidR="000F123A" w:rsidRDefault="000F123A" w:rsidP="000F123A">
      <w:pPr>
        <w:pBdr>
          <w:top w:val="single" w:sz="24" w:space="1" w:color="000000"/>
          <w:left w:val="single" w:sz="24" w:space="4" w:color="000000"/>
          <w:bottom w:val="single" w:sz="24" w:space="1" w:color="000000"/>
          <w:right w:val="single" w:sz="24" w:space="4" w:color="000000"/>
        </w:pBdr>
        <w:tabs>
          <w:tab w:val="left" w:pos="1980"/>
          <w:tab w:val="left" w:pos="5100"/>
        </w:tabs>
        <w:spacing w:before="120" w:after="120" w:line="360" w:lineRule="auto"/>
        <w:ind w:left="240" w:right="240"/>
        <w:rPr>
          <w:rFonts w:ascii="Times New Roman" w:eastAsia="Times New Roman" w:hAnsi="Times New Roman" w:cs="Times New Roman"/>
          <w:color w:val="1F2328"/>
          <w:lang w:val="vi"/>
        </w:rPr>
      </w:pPr>
    </w:p>
    <w:p w14:paraId="2F746615" w14:textId="33E00093" w:rsidR="000F123A" w:rsidRPr="000F123A" w:rsidRDefault="000F123A" w:rsidP="000F123A">
      <w:pPr>
        <w:pBdr>
          <w:top w:val="single" w:sz="24" w:space="1" w:color="000000"/>
          <w:left w:val="single" w:sz="24" w:space="4" w:color="000000"/>
          <w:bottom w:val="single" w:sz="24" w:space="1" w:color="000000"/>
          <w:right w:val="single" w:sz="24" w:space="4" w:color="000000"/>
        </w:pBdr>
        <w:tabs>
          <w:tab w:val="left" w:pos="1980"/>
          <w:tab w:val="left" w:pos="5100"/>
        </w:tabs>
        <w:spacing w:before="120" w:after="120" w:line="360" w:lineRule="auto"/>
        <w:ind w:left="240" w:right="240"/>
        <w:rPr>
          <w:rFonts w:ascii="Times New Roman" w:eastAsia="Times New Roman" w:hAnsi="Times New Roman" w:cs="Times New Roman"/>
          <w:b/>
          <w:bCs/>
          <w:color w:val="1F2328"/>
        </w:rPr>
      </w:pPr>
      <w:r>
        <w:rPr>
          <w:rFonts w:ascii="Times New Roman" w:eastAsia="Times New Roman" w:hAnsi="Times New Roman" w:cs="Times New Roman"/>
          <w:color w:val="1F2328"/>
          <w:lang w:val="vi"/>
        </w:rPr>
        <w:tab/>
      </w:r>
      <w:r w:rsidRPr="000F123A">
        <w:rPr>
          <w:rFonts w:ascii="Times New Roman" w:eastAsia="Times New Roman" w:hAnsi="Times New Roman" w:cs="Times New Roman"/>
          <w:b/>
          <w:bCs/>
          <w:color w:val="1F2328"/>
          <w:lang w:val="vi"/>
        </w:rPr>
        <w:t>3123411030</w:t>
      </w:r>
      <w:r w:rsidRPr="000F123A">
        <w:rPr>
          <w:rFonts w:ascii="Times New Roman" w:eastAsia="Times New Roman" w:hAnsi="Times New Roman" w:cs="Times New Roman"/>
          <w:b/>
          <w:bCs/>
          <w:color w:val="1F2328"/>
          <w:lang w:val="vi"/>
        </w:rPr>
        <w:tab/>
        <w:t>Võ Hoàng Bảo</w:t>
      </w:r>
      <w:r>
        <w:rPr>
          <w:rFonts w:ascii="Times New Roman" w:eastAsia="Times New Roman" w:hAnsi="Times New Roman" w:cs="Times New Roman"/>
          <w:b/>
          <w:bCs/>
          <w:color w:val="1F2328"/>
          <w:lang w:val="vi"/>
        </w:rPr>
        <w:tab/>
      </w:r>
    </w:p>
    <w:p w14:paraId="2D979251" w14:textId="727B2759" w:rsidR="000F123A" w:rsidRPr="000F123A" w:rsidRDefault="000F123A" w:rsidP="000F123A">
      <w:pPr>
        <w:pBdr>
          <w:top w:val="single" w:sz="24" w:space="1" w:color="000000"/>
          <w:left w:val="single" w:sz="24" w:space="4" w:color="000000"/>
          <w:bottom w:val="single" w:sz="24" w:space="1" w:color="000000"/>
          <w:right w:val="single" w:sz="24" w:space="4" w:color="000000"/>
        </w:pBdr>
        <w:tabs>
          <w:tab w:val="left" w:pos="1980"/>
          <w:tab w:val="left" w:pos="5100"/>
        </w:tabs>
        <w:spacing w:before="120" w:after="120" w:line="360" w:lineRule="auto"/>
        <w:ind w:left="240" w:right="240"/>
        <w:rPr>
          <w:rFonts w:ascii="Times New Roman" w:eastAsia="Times New Roman" w:hAnsi="Times New Roman" w:cs="Times New Roman"/>
          <w:b/>
          <w:bCs/>
          <w:color w:val="1F2328"/>
        </w:rPr>
      </w:pPr>
      <w:r>
        <w:rPr>
          <w:rFonts w:ascii="Times New Roman" w:eastAsia="Times New Roman" w:hAnsi="Times New Roman" w:cs="Times New Roman"/>
          <w:b/>
          <w:bCs/>
          <w:color w:val="1F2328"/>
          <w:lang w:val="vi"/>
        </w:rPr>
        <w:tab/>
      </w:r>
      <w:r>
        <w:rPr>
          <w:rFonts w:ascii="Times New Roman" w:eastAsia="Times New Roman" w:hAnsi="Times New Roman" w:cs="Times New Roman"/>
          <w:b/>
          <w:bCs/>
          <w:color w:val="1F2328"/>
        </w:rPr>
        <w:t xml:space="preserve">Lớp: </w:t>
      </w:r>
      <w:r w:rsidRPr="000F123A">
        <w:rPr>
          <w:rFonts w:ascii="Times New Roman" w:eastAsia="Times New Roman" w:hAnsi="Times New Roman" w:cs="Times New Roman"/>
          <w:b/>
          <w:bCs/>
          <w:color w:val="1F2328"/>
        </w:rPr>
        <w:t>DCT123C4</w:t>
      </w:r>
      <w:r w:rsidRPr="000F123A">
        <w:rPr>
          <w:rFonts w:ascii="Times New Roman" w:eastAsia="Times New Roman" w:hAnsi="Times New Roman" w:cs="Times New Roman"/>
          <w:b/>
          <w:bCs/>
          <w:color w:val="1F2328"/>
          <w:lang w:val="vi"/>
        </w:rPr>
        <w:tab/>
      </w:r>
    </w:p>
    <w:p w14:paraId="1F7D1231" w14:textId="77777777" w:rsidR="000F123A" w:rsidRPr="000F123A" w:rsidRDefault="000F123A" w:rsidP="000F123A">
      <w:pPr>
        <w:pBdr>
          <w:top w:val="single" w:sz="24" w:space="1" w:color="000000"/>
          <w:left w:val="single" w:sz="24" w:space="4" w:color="000000"/>
          <w:bottom w:val="single" w:sz="24" w:space="1" w:color="000000"/>
          <w:right w:val="single" w:sz="24" w:space="4" w:color="000000"/>
        </w:pBdr>
        <w:spacing w:before="120" w:after="120" w:line="360" w:lineRule="auto"/>
        <w:ind w:left="240" w:right="240"/>
        <w:rPr>
          <w:rFonts w:ascii="Times New Roman" w:eastAsia="Times New Roman" w:hAnsi="Times New Roman" w:cs="Times New Roman"/>
          <w:color w:val="1F2328"/>
          <w:sz w:val="24"/>
          <w:szCs w:val="24"/>
        </w:rPr>
      </w:pPr>
    </w:p>
    <w:p w14:paraId="49CAF329" w14:textId="09DF49DC" w:rsidR="000F123A" w:rsidRDefault="000F123A" w:rsidP="000F123A">
      <w:pPr>
        <w:pBdr>
          <w:top w:val="single" w:sz="24" w:space="1" w:color="000000"/>
          <w:left w:val="single" w:sz="24" w:space="4" w:color="000000"/>
          <w:bottom w:val="single" w:sz="24" w:space="1" w:color="000000"/>
          <w:right w:val="single" w:sz="24" w:space="4" w:color="000000"/>
        </w:pBdr>
        <w:spacing w:before="120" w:after="120" w:line="360" w:lineRule="auto"/>
        <w:ind w:left="240" w:right="240"/>
        <w:rPr>
          <w:rFonts w:ascii="Times New Roman" w:eastAsia="Times New Roman" w:hAnsi="Times New Roman" w:cs="Times New Roman"/>
          <w:color w:val="1F2328"/>
          <w:sz w:val="24"/>
          <w:szCs w:val="24"/>
          <w:lang w:val="vi"/>
        </w:rPr>
      </w:pPr>
    </w:p>
    <w:p w14:paraId="562127DB" w14:textId="5102D978" w:rsidR="000F123A" w:rsidRDefault="000F123A" w:rsidP="000F123A">
      <w:pPr>
        <w:pBdr>
          <w:top w:val="single" w:sz="24" w:space="1" w:color="000000"/>
          <w:left w:val="single" w:sz="24" w:space="4" w:color="000000"/>
          <w:bottom w:val="single" w:sz="24" w:space="1" w:color="000000"/>
          <w:right w:val="single" w:sz="24" w:space="4" w:color="000000"/>
        </w:pBdr>
        <w:spacing w:before="120" w:after="120" w:line="360" w:lineRule="auto"/>
        <w:ind w:left="240" w:right="240"/>
        <w:rPr>
          <w:rFonts w:ascii="Times New Roman" w:eastAsia="Times New Roman" w:hAnsi="Times New Roman" w:cs="Times New Roman"/>
          <w:color w:val="1F2328"/>
          <w:sz w:val="24"/>
          <w:szCs w:val="24"/>
          <w:lang w:val="vi"/>
        </w:rPr>
      </w:pPr>
    </w:p>
    <w:p w14:paraId="755DB36C" w14:textId="77777777" w:rsidR="000F123A" w:rsidRPr="000F123A" w:rsidRDefault="000F123A" w:rsidP="000F123A">
      <w:pPr>
        <w:pBdr>
          <w:top w:val="single" w:sz="24" w:space="1" w:color="000000"/>
          <w:left w:val="single" w:sz="24" w:space="4" w:color="000000"/>
          <w:bottom w:val="single" w:sz="24" w:space="1" w:color="000000"/>
          <w:right w:val="single" w:sz="24" w:space="4" w:color="000000"/>
        </w:pBdr>
        <w:spacing w:before="120" w:after="120" w:line="360" w:lineRule="auto"/>
        <w:ind w:left="240" w:right="240"/>
        <w:rPr>
          <w:rFonts w:ascii="Times New Roman" w:eastAsia="Times New Roman" w:hAnsi="Times New Roman" w:cs="Times New Roman"/>
          <w:color w:val="1F2328"/>
          <w:sz w:val="24"/>
          <w:szCs w:val="24"/>
          <w:lang w:val="vi"/>
        </w:rPr>
      </w:pPr>
    </w:p>
    <w:p w14:paraId="726C95E9" w14:textId="77777777" w:rsidR="000F123A" w:rsidRPr="000F123A" w:rsidRDefault="000F123A" w:rsidP="000F123A">
      <w:pPr>
        <w:pBdr>
          <w:top w:val="single" w:sz="24" w:space="1" w:color="000000"/>
          <w:left w:val="single" w:sz="24" w:space="4" w:color="000000"/>
          <w:bottom w:val="single" w:sz="24" w:space="1" w:color="000000"/>
          <w:right w:val="single" w:sz="24" w:space="4" w:color="000000"/>
        </w:pBdr>
        <w:spacing w:before="120" w:after="120" w:line="360" w:lineRule="auto"/>
        <w:ind w:left="240" w:right="240"/>
        <w:rPr>
          <w:rFonts w:ascii="Times New Roman" w:eastAsia="Times New Roman" w:hAnsi="Times New Roman" w:cs="Times New Roman"/>
          <w:color w:val="1F2328"/>
          <w:sz w:val="24"/>
          <w:szCs w:val="24"/>
          <w:lang w:val="vi"/>
        </w:rPr>
      </w:pPr>
    </w:p>
    <w:p w14:paraId="4AC00434" w14:textId="4BB6275F" w:rsidR="000F123A" w:rsidRPr="000F123A" w:rsidRDefault="000F123A" w:rsidP="000F123A">
      <w:pPr>
        <w:pBdr>
          <w:top w:val="single" w:sz="24" w:space="1" w:color="000000"/>
          <w:left w:val="single" w:sz="24" w:space="4" w:color="000000"/>
          <w:bottom w:val="single" w:sz="24" w:space="1" w:color="000000"/>
          <w:right w:val="single" w:sz="24" w:space="4" w:color="000000"/>
        </w:pBdr>
        <w:spacing w:before="120" w:after="120" w:line="360" w:lineRule="auto"/>
        <w:ind w:left="240" w:right="240"/>
        <w:jc w:val="center"/>
        <w:rPr>
          <w:rFonts w:ascii="Times New Roman" w:eastAsia="Times New Roman" w:hAnsi="Times New Roman" w:cs="Times New Roman"/>
          <w:color w:val="1F2328"/>
          <w:sz w:val="24"/>
          <w:szCs w:val="24"/>
        </w:rPr>
      </w:pPr>
      <w:r w:rsidRPr="000F123A">
        <w:rPr>
          <w:rFonts w:ascii="Times New Roman" w:eastAsia="Times New Roman" w:hAnsi="Times New Roman" w:cs="Times New Roman"/>
          <w:b/>
          <w:bCs/>
          <w:color w:val="1F2328"/>
          <w:sz w:val="24"/>
          <w:szCs w:val="24"/>
          <w:lang w:val="vi"/>
        </w:rPr>
        <w:t xml:space="preserve">Giảng viên hướng dẫn: </w:t>
      </w:r>
      <w:r>
        <w:rPr>
          <w:rFonts w:ascii="Times New Roman" w:eastAsia="Times New Roman" w:hAnsi="Times New Roman" w:cs="Times New Roman"/>
          <w:b/>
          <w:bCs/>
          <w:color w:val="1F2328"/>
          <w:sz w:val="24"/>
          <w:szCs w:val="24"/>
        </w:rPr>
        <w:t>Đỗ Như Tài</w:t>
      </w:r>
    </w:p>
    <w:p w14:paraId="436E22C5" w14:textId="3D434D50" w:rsidR="000F123A" w:rsidRPr="000F123A" w:rsidRDefault="000F123A" w:rsidP="000F123A">
      <w:pPr>
        <w:pBdr>
          <w:top w:val="single" w:sz="24" w:space="1" w:color="000000"/>
          <w:left w:val="single" w:sz="24" w:space="4" w:color="000000"/>
          <w:bottom w:val="single" w:sz="24" w:space="1" w:color="000000"/>
          <w:right w:val="single" w:sz="24" w:space="4" w:color="000000"/>
        </w:pBdr>
        <w:spacing w:before="120" w:after="120" w:line="360" w:lineRule="auto"/>
        <w:ind w:left="240" w:right="240"/>
        <w:jc w:val="center"/>
        <w:rPr>
          <w:rFonts w:ascii="Times New Roman" w:eastAsia="Times New Roman" w:hAnsi="Times New Roman" w:cs="Times New Roman"/>
          <w:b/>
          <w:bCs/>
          <w:color w:val="E65100"/>
          <w:lang w:val="vi"/>
        </w:rPr>
      </w:pPr>
      <w:r w:rsidRPr="000F123A">
        <w:rPr>
          <w:rFonts w:ascii="Times New Roman" w:eastAsia="Times New Roman" w:hAnsi="Times New Roman" w:cs="Times New Roman"/>
          <w:b/>
          <w:bCs/>
          <w:color w:val="1F2328"/>
          <w:sz w:val="24"/>
          <w:szCs w:val="24"/>
          <w:lang w:val="vi"/>
        </w:rPr>
        <w:t xml:space="preserve">TP.HCM tháng </w:t>
      </w:r>
      <w:r>
        <w:rPr>
          <w:rFonts w:ascii="Times New Roman" w:eastAsia="Times New Roman" w:hAnsi="Times New Roman" w:cs="Times New Roman"/>
          <w:b/>
          <w:bCs/>
          <w:color w:val="1F2328"/>
          <w:sz w:val="24"/>
          <w:szCs w:val="24"/>
        </w:rPr>
        <w:t xml:space="preserve">9 </w:t>
      </w:r>
      <w:r w:rsidRPr="000F123A">
        <w:rPr>
          <w:rFonts w:ascii="Times New Roman" w:eastAsia="Times New Roman" w:hAnsi="Times New Roman" w:cs="Times New Roman"/>
          <w:b/>
          <w:bCs/>
          <w:color w:val="1F2328"/>
          <w:sz w:val="24"/>
          <w:szCs w:val="24"/>
          <w:lang w:val="vi"/>
        </w:rPr>
        <w:t>năm 2026</w:t>
      </w:r>
    </w:p>
    <w:p w14:paraId="7F38095F" w14:textId="683BBD9D" w:rsidR="000109F6" w:rsidRDefault="000109F6" w:rsidP="000109F6">
      <w:pPr>
        <w:jc w:val="both"/>
        <w:rPr>
          <w:rFonts w:ascii="Times New Roman" w:hAnsi="Times New Roman" w:cs="Times New Roman"/>
          <w:sz w:val="24"/>
          <w:szCs w:val="24"/>
        </w:rPr>
      </w:pPr>
      <w:r>
        <w:rPr>
          <w:rFonts w:ascii="Times New Roman" w:hAnsi="Times New Roman" w:cs="Times New Roman"/>
          <w:sz w:val="24"/>
          <w:szCs w:val="24"/>
        </w:rPr>
        <w:lastRenderedPageBreak/>
        <w:t xml:space="preserve">Tóm tắt </w:t>
      </w:r>
      <w:r w:rsidRPr="000109F6">
        <w:rPr>
          <w:rFonts w:ascii="Times New Roman" w:hAnsi="Times New Roman" w:cs="Times New Roman"/>
          <w:sz w:val="24"/>
          <w:szCs w:val="24"/>
        </w:rPr>
        <w:t>Deep Learning Review  - Yan Lecun</w:t>
      </w:r>
      <w:r>
        <w:rPr>
          <w:rFonts w:ascii="Times New Roman" w:hAnsi="Times New Roman" w:cs="Times New Roman"/>
          <w:sz w:val="24"/>
          <w:szCs w:val="24"/>
        </w:rPr>
        <w:t>:</w:t>
      </w:r>
    </w:p>
    <w:p w14:paraId="446F93E0" w14:textId="56E6194F" w:rsidR="00650D96" w:rsidRDefault="000E66DB" w:rsidP="000109F6">
      <w:pPr>
        <w:jc w:val="both"/>
        <w:rPr>
          <w:rFonts w:ascii="Times New Roman" w:hAnsi="Times New Roman" w:cs="Times New Roman"/>
          <w:sz w:val="24"/>
          <w:szCs w:val="24"/>
        </w:rPr>
      </w:pPr>
      <w:r>
        <w:rPr>
          <w:rFonts w:ascii="Times New Roman" w:hAnsi="Times New Roman" w:cs="Times New Roman"/>
          <w:sz w:val="24"/>
          <w:szCs w:val="24"/>
        </w:rPr>
        <w:t xml:space="preserve">Bài review </w:t>
      </w:r>
      <w:r w:rsidRPr="000E66DB">
        <w:rPr>
          <w:rFonts w:ascii="Times New Roman" w:hAnsi="Times New Roman" w:cs="Times New Roman"/>
          <w:sz w:val="24"/>
          <w:szCs w:val="24"/>
        </w:rPr>
        <w:t>“Deep learning” của Yann LeCun, Yoshua Bengio và Geoffrey Hinton</w:t>
      </w:r>
      <w:r>
        <w:rPr>
          <w:rFonts w:ascii="Times New Roman" w:hAnsi="Times New Roman" w:cs="Times New Roman"/>
          <w:sz w:val="24"/>
          <w:szCs w:val="24"/>
        </w:rPr>
        <w:t xml:space="preserve"> đã</w:t>
      </w:r>
      <w:r w:rsidRPr="000E66DB">
        <w:rPr>
          <w:rFonts w:ascii="Times New Roman" w:hAnsi="Times New Roman" w:cs="Times New Roman"/>
          <w:sz w:val="24"/>
          <w:szCs w:val="24"/>
        </w:rPr>
        <w:t xml:space="preserve"> trình bày tổng quan về sự phát triển, nguyên lý </w:t>
      </w:r>
      <w:r>
        <w:rPr>
          <w:rFonts w:ascii="Times New Roman" w:hAnsi="Times New Roman" w:cs="Times New Roman"/>
          <w:sz w:val="24"/>
          <w:szCs w:val="24"/>
        </w:rPr>
        <w:t>cũng như là</w:t>
      </w:r>
      <w:r w:rsidRPr="000E66DB">
        <w:rPr>
          <w:rFonts w:ascii="Times New Roman" w:hAnsi="Times New Roman" w:cs="Times New Roman"/>
          <w:sz w:val="24"/>
          <w:szCs w:val="24"/>
        </w:rPr>
        <w:t xml:space="preserve"> những ứng dụng quan trọng của học sâu trong lĩnh vực học máy. Điểm trọng tâm của bài viết là sự thay đổi từ cách tiếp cận truyền thống, </w:t>
      </w:r>
      <w:r>
        <w:rPr>
          <w:rFonts w:ascii="Times New Roman" w:hAnsi="Times New Roman" w:cs="Times New Roman"/>
          <w:sz w:val="24"/>
          <w:szCs w:val="24"/>
        </w:rPr>
        <w:t>từ việc mà</w:t>
      </w:r>
      <w:r w:rsidRPr="000E66DB">
        <w:rPr>
          <w:rFonts w:ascii="Times New Roman" w:hAnsi="Times New Roman" w:cs="Times New Roman"/>
          <w:sz w:val="24"/>
          <w:szCs w:val="24"/>
        </w:rPr>
        <w:t xml:space="preserve"> con người phải tự thiết kế các đặc trưng cho dữ liệu sang phương pháp để mô hình tự học và xây dựng các biểu diễn phù hợp từ dữ liệu đầu vào. Trong các phương pháp học máy trước đây, để một hệ thống có thể nhận dạng một đối tượng như hình ảnh con chó, con người thường phải xác định trước những đặc điểm quan trọng của hình ảnh. Cách làm này gặp nhiều khó khăn khi dữ liệu thay đổi về vị trí, góc nhìn, ánh sáng hoặc bối cảnh. Deep learning giải quyết vấn đề này bằng cách sử dụng nhiều lớp xử lý để tự động học các biểu diễn có mức độ trừu tượng ngày càng cao. </w:t>
      </w:r>
      <w:r>
        <w:rPr>
          <w:rFonts w:ascii="Times New Roman" w:hAnsi="Times New Roman" w:cs="Times New Roman"/>
          <w:sz w:val="24"/>
          <w:szCs w:val="24"/>
        </w:rPr>
        <w:t>Ví dụ như</w:t>
      </w:r>
      <w:r w:rsidRPr="000E66DB">
        <w:rPr>
          <w:rFonts w:ascii="Times New Roman" w:hAnsi="Times New Roman" w:cs="Times New Roman"/>
          <w:sz w:val="24"/>
          <w:szCs w:val="24"/>
        </w:rPr>
        <w:t xml:space="preserve"> đối với hình ảnh, những lớp đầu có thể học các đường nét và cạnh, các lớp tiếp theo nhận biết những hình dạng hoặc họa tiết phức tạp hơn, sau đó kết hợp chúng thành các bộ phận và cuối cùng nhận dạng được toàn bộ đối tượng. Để các mạng nhiều lớp có thể học được những biểu diễn này, bài viết đề cập đến backpropagation và phương pháp stochastic gradient descent. Mô hình thực hiện dự đoán, tính toán sai số, sau đó truyền thông tin về sai số ngược qua các lớp để xác định cách điều chỉnh các trọng số. Quá trình này được lặp lại nhiều lần trên dữ liệu huấn luyện, trong khi dữ liệu kiểm tra được sử dụng để đánh giá khả năng tổng quát hóa của mô hình. Một trong những kiến trúc nổi bật được bài viết trình bày là convolutional neural network (CNN), đặc biệt phù hợp với dữ liệu có cấu trúc không gian như hình ảnh, video</w:t>
      </w:r>
      <w:r>
        <w:rPr>
          <w:rFonts w:ascii="Times New Roman" w:hAnsi="Times New Roman" w:cs="Times New Roman"/>
          <w:sz w:val="24"/>
          <w:szCs w:val="24"/>
        </w:rPr>
        <w:t xml:space="preserve">, </w:t>
      </w:r>
      <w:r w:rsidRPr="000E66DB">
        <w:rPr>
          <w:rFonts w:ascii="Times New Roman" w:hAnsi="Times New Roman" w:cs="Times New Roman"/>
          <w:sz w:val="24"/>
          <w:szCs w:val="24"/>
        </w:rPr>
        <w:t xml:space="preserve">tín hiệu. CNN sử dụng các kết nối cục bộ, chia sẻ trọng số và pooling để giảm số lượng tham số, phát hiện các đặc trưng ở nhiều vị trí và tạo ra khả năng ổn định hơn trước những thay đổi nhỏ của dữ liệu. Sự thành công của CNN trong cuộc thi ImageNet năm 2012 được xem là một bước ngoặt quan trọng, khi mạng học sâu đạt kết quả vượt trội so với các phương pháp trước đó và góp phần thúc đẩy sự phát triển mạnh mẽ của deep learning trong lĩnh vực thị giác máy tính. Bên cạnh hình ảnh, bài review còn mở rộng sang dữ liệu dạng chuỗi như ngôn ngữ và giọng nói. Các mô hình sử dụng distributed representation cho phép biểu diễn từ ngữ dưới dạng các vector, trong đó những từ có ý nghĩa hoặc ngữ cảnh tương tự có thể có vị trí gần nhau trong không gian biểu diễn. Recurrent neural network (RNN) tiếp tục phát triển ý tưởng này bằng cách duy trì trạng thái chứa thông tin từ các bước trước, giúp mô hình xử lý dữ liệu theo trình tự. Tuy nhiên, RNN truyền thống gặp khó khăn khi phải ghi nhớ thông tin trong khoảng thời gian dài do vấn đề vanishing gradient và exploding gradient. Long Short-Term Memory (LSTM) được giới thiệu như một giải pháp nhằm cải thiện khả năng lưu giữ thông tin lâu dài thông qua cơ chế bộ nhớ và các cổng điều khiển. Bài viết cũng đề cập đến việc kết hợp nhiều kiến trúc khác nhau, tiêu biểu là việc dùng CNN để xử lý hình ảnh và RNN để tạo ra mô tả bằng ngôn ngữ tự nhiên, cho thấy khả năng kết hợp giữa thị giác và ngôn ngữ. Ngoài ra, attention, memory networks và Neural Turing Machines được trình bày như những hướng phát triển nhằm giúp hệ thống tập trung vào thông tin quan trọng, lưu trữ và sử dụng thông tin hiệu quả hơn. </w:t>
      </w:r>
      <w:r>
        <w:rPr>
          <w:rFonts w:ascii="Times New Roman" w:hAnsi="Times New Roman" w:cs="Times New Roman"/>
          <w:sz w:val="24"/>
          <w:szCs w:val="24"/>
        </w:rPr>
        <w:t>Tóm lại</w:t>
      </w:r>
      <w:r w:rsidRPr="000E66DB">
        <w:rPr>
          <w:rFonts w:ascii="Times New Roman" w:hAnsi="Times New Roman" w:cs="Times New Roman"/>
          <w:sz w:val="24"/>
          <w:szCs w:val="24"/>
        </w:rPr>
        <w:t>, bài review cho thấy deep learning không chỉ là việc tăng số lượng lớp của mạng nơ-ron mà quan trọng hơn là khả năng tự động học các biểu diễn phân cấp từ dữ liệu. Thành công của lĩnh vực này đến từ sự kết hợp giữa thuật toán</w:t>
      </w:r>
      <w:r>
        <w:rPr>
          <w:rFonts w:ascii="Times New Roman" w:hAnsi="Times New Roman" w:cs="Times New Roman"/>
          <w:sz w:val="24"/>
          <w:szCs w:val="24"/>
        </w:rPr>
        <w:t xml:space="preserve"> kết hợp với dữ liệu lớn</w:t>
      </w:r>
      <w:r w:rsidRPr="000E66DB">
        <w:rPr>
          <w:rFonts w:ascii="Times New Roman" w:hAnsi="Times New Roman" w:cs="Times New Roman"/>
          <w:sz w:val="24"/>
          <w:szCs w:val="24"/>
        </w:rPr>
        <w:t>, năng lực tính toán và những kiến trúc mạng phù hợp. Cuối bài, các tác giả cho rằng những hướng phát triển tiếp theo sẽ tập trung nhiều hơn vào học không giám sát, attention, reinforcement learning, bộ nhớ và khả năng suy luận, nhằm xây dựng những hệ thống có thể học và sử dụng kiến thức một cách linh hoạt hơn.</w:t>
      </w:r>
    </w:p>
    <w:p w14:paraId="5465DBCB" w14:textId="7FDB1889" w:rsidR="000109F6" w:rsidRDefault="000109F6" w:rsidP="000109F6">
      <w:pPr>
        <w:jc w:val="both"/>
        <w:rPr>
          <w:rFonts w:ascii="Times New Roman" w:hAnsi="Times New Roman" w:cs="Times New Roman"/>
          <w:sz w:val="24"/>
          <w:szCs w:val="24"/>
        </w:rPr>
      </w:pPr>
      <w:r>
        <w:rPr>
          <w:rFonts w:ascii="Times New Roman" w:hAnsi="Times New Roman" w:cs="Times New Roman"/>
          <w:sz w:val="24"/>
          <w:szCs w:val="24"/>
        </w:rPr>
        <w:lastRenderedPageBreak/>
        <w:t xml:space="preserve">Tóm tắt </w:t>
      </w:r>
      <w:r w:rsidRPr="000109F6">
        <w:rPr>
          <w:rFonts w:ascii="Times New Roman" w:hAnsi="Times New Roman" w:cs="Times New Roman"/>
          <w:sz w:val="24"/>
          <w:szCs w:val="24"/>
        </w:rPr>
        <w:t>Giải Nobel vật lý 2024</w:t>
      </w:r>
      <w:r>
        <w:rPr>
          <w:rFonts w:ascii="Times New Roman" w:hAnsi="Times New Roman" w:cs="Times New Roman"/>
          <w:sz w:val="24"/>
          <w:szCs w:val="24"/>
        </w:rPr>
        <w:t>:</w:t>
      </w:r>
    </w:p>
    <w:p w14:paraId="13493D5A" w14:textId="41115781" w:rsidR="000109F6" w:rsidRPr="000E66DB" w:rsidRDefault="000109F6" w:rsidP="000109F6">
      <w:pPr>
        <w:jc w:val="both"/>
        <w:rPr>
          <w:rFonts w:ascii="Times New Roman" w:hAnsi="Times New Roman" w:cs="Times New Roman"/>
          <w:sz w:val="24"/>
          <w:szCs w:val="24"/>
        </w:rPr>
      </w:pPr>
      <w:r>
        <w:rPr>
          <w:rFonts w:ascii="Times New Roman" w:hAnsi="Times New Roman" w:cs="Times New Roman"/>
          <w:sz w:val="24"/>
          <w:szCs w:val="24"/>
        </w:rPr>
        <w:t>G</w:t>
      </w:r>
      <w:r w:rsidRPr="000109F6">
        <w:rPr>
          <w:rFonts w:ascii="Times New Roman" w:hAnsi="Times New Roman" w:cs="Times New Roman"/>
          <w:sz w:val="24"/>
          <w:szCs w:val="24"/>
        </w:rPr>
        <w:t>iải Nobel Vật lý năm 2024</w:t>
      </w:r>
      <w:r>
        <w:rPr>
          <w:rFonts w:ascii="Times New Roman" w:hAnsi="Times New Roman" w:cs="Times New Roman"/>
          <w:sz w:val="24"/>
          <w:szCs w:val="24"/>
        </w:rPr>
        <w:t xml:space="preserve"> </w:t>
      </w:r>
      <w:r w:rsidRPr="000109F6">
        <w:rPr>
          <w:rFonts w:ascii="Times New Roman" w:hAnsi="Times New Roman" w:cs="Times New Roman"/>
          <w:sz w:val="24"/>
          <w:szCs w:val="24"/>
        </w:rPr>
        <w:t>của Viện Hàn lâm Khoa học Hoàng gia Thụy Điển</w:t>
      </w:r>
      <w:r>
        <w:rPr>
          <w:rFonts w:ascii="Times New Roman" w:hAnsi="Times New Roman" w:cs="Times New Roman"/>
          <w:sz w:val="24"/>
          <w:szCs w:val="24"/>
        </w:rPr>
        <w:t xml:space="preserve"> đ</w:t>
      </w:r>
      <w:r w:rsidR="00CC5FB2">
        <w:rPr>
          <w:rFonts w:ascii="Times New Roman" w:hAnsi="Times New Roman" w:cs="Times New Roman"/>
          <w:sz w:val="24"/>
          <w:szCs w:val="24"/>
        </w:rPr>
        <w:t>ã</w:t>
      </w:r>
      <w:r w:rsidRPr="000109F6">
        <w:rPr>
          <w:rFonts w:ascii="Times New Roman" w:hAnsi="Times New Roman" w:cs="Times New Roman"/>
          <w:sz w:val="24"/>
          <w:szCs w:val="24"/>
        </w:rPr>
        <w:t xml:space="preserve"> được trao cho John J. Hopfield và Geoffrey Hinton vì những phát hiện và phát minh nền tảng giúp phát triển machine learning sử dụng mạng nơ-ron nhân tạo. </w:t>
      </w:r>
      <w:r w:rsidR="00FB4006">
        <w:rPr>
          <w:rFonts w:ascii="Times New Roman" w:hAnsi="Times New Roman" w:cs="Times New Roman"/>
          <w:sz w:val="24"/>
          <w:szCs w:val="24"/>
        </w:rPr>
        <w:t>T</w:t>
      </w:r>
      <w:r w:rsidRPr="000109F6">
        <w:rPr>
          <w:rFonts w:ascii="Times New Roman" w:hAnsi="Times New Roman" w:cs="Times New Roman"/>
          <w:sz w:val="24"/>
          <w:szCs w:val="24"/>
        </w:rPr>
        <w:t>ừ những năm 1980</w:t>
      </w:r>
      <w:r w:rsidR="00FB4006">
        <w:rPr>
          <w:rFonts w:ascii="Times New Roman" w:hAnsi="Times New Roman" w:cs="Times New Roman"/>
          <w:sz w:val="24"/>
          <w:szCs w:val="24"/>
        </w:rPr>
        <w:t>, h</w:t>
      </w:r>
      <w:r w:rsidR="00FB4006" w:rsidRPr="000109F6">
        <w:rPr>
          <w:rFonts w:ascii="Times New Roman" w:hAnsi="Times New Roman" w:cs="Times New Roman"/>
          <w:sz w:val="24"/>
          <w:szCs w:val="24"/>
        </w:rPr>
        <w:t>ai nhà khoa học</w:t>
      </w:r>
      <w:r w:rsidR="00FB4006">
        <w:rPr>
          <w:rFonts w:ascii="Times New Roman" w:hAnsi="Times New Roman" w:cs="Times New Roman"/>
          <w:sz w:val="24"/>
          <w:szCs w:val="24"/>
        </w:rPr>
        <w:t xml:space="preserve"> này</w:t>
      </w:r>
      <w:r w:rsidR="00FB4006" w:rsidRPr="000109F6">
        <w:rPr>
          <w:rFonts w:ascii="Times New Roman" w:hAnsi="Times New Roman" w:cs="Times New Roman"/>
          <w:sz w:val="24"/>
          <w:szCs w:val="24"/>
        </w:rPr>
        <w:t xml:space="preserve"> đã có những đóng góp quan trọng</w:t>
      </w:r>
      <w:r w:rsidR="00FB4006">
        <w:rPr>
          <w:rFonts w:ascii="Times New Roman" w:hAnsi="Times New Roman" w:cs="Times New Roman"/>
          <w:sz w:val="24"/>
          <w:szCs w:val="24"/>
        </w:rPr>
        <w:t xml:space="preserve"> cũng như là</w:t>
      </w:r>
      <w:r w:rsidRPr="000109F6">
        <w:rPr>
          <w:rFonts w:ascii="Times New Roman" w:hAnsi="Times New Roman" w:cs="Times New Roman"/>
          <w:sz w:val="24"/>
          <w:szCs w:val="24"/>
        </w:rPr>
        <w:t xml:space="preserve"> đặt nền móng cho nhiều phương pháp học máy mạnh mẽ được sử dụng ngày nay. Bài viết giải thích rằng khi nói đến trí tuệ nhân tạo, một phần quan trọng thường được nhắc đến là machine learning dựa trên artificial neural networks. Mạng nơ-ron nhân tạo được lấy cảm hứng từ cấu trúc của não bộ, trong đó các nơ-ron được mô phỏng bằng những nút có các giá trị khác nhau, còn các kết nối giữa chúng có thể được xem tương tự như các khớp thần kinh. Những kết nối này có thể mạnh lên hoặc yếu đi trong quá trình huấn luyện, giúp mạng học được mối quan hệ giữa các dữ liệu. Đóng góp đầu tiên được bài viết đề cập</w:t>
      </w:r>
      <w:r w:rsidR="00EC7B48">
        <w:rPr>
          <w:rFonts w:ascii="Times New Roman" w:hAnsi="Times New Roman" w:cs="Times New Roman"/>
          <w:sz w:val="24"/>
          <w:szCs w:val="24"/>
        </w:rPr>
        <w:t xml:space="preserve"> đến</w:t>
      </w:r>
      <w:r w:rsidRPr="000109F6">
        <w:rPr>
          <w:rFonts w:ascii="Times New Roman" w:hAnsi="Times New Roman" w:cs="Times New Roman"/>
          <w:sz w:val="24"/>
          <w:szCs w:val="24"/>
        </w:rPr>
        <w:t xml:space="preserve"> là của John Hopfield với Hopfield network</w:t>
      </w:r>
      <w:r w:rsidR="00EC7B48">
        <w:rPr>
          <w:rFonts w:ascii="Times New Roman" w:hAnsi="Times New Roman" w:cs="Times New Roman"/>
          <w:sz w:val="24"/>
          <w:szCs w:val="24"/>
        </w:rPr>
        <w:t xml:space="preserve"> mang tên ông</w:t>
      </w:r>
      <w:r w:rsidRPr="000109F6">
        <w:rPr>
          <w:rFonts w:ascii="Times New Roman" w:hAnsi="Times New Roman" w:cs="Times New Roman"/>
          <w:sz w:val="24"/>
          <w:szCs w:val="24"/>
        </w:rPr>
        <w:t xml:space="preserve">. Mạng này được phát triển nhằm lưu trữ và tái tạo các mẫu dữ liệu, có thể hình dung các nút trong mạng giống như những pixel của một bức ảnh. Điểm đặc biệt của phương pháp là Hopfield đã sử dụng những ý tưởng từ vật lý, cụ thể là cách mô tả trạng thái của vật chất thông qua spin nguyên tử, trong đó mỗi nguyên tử có thể được xem như một nam châm nhỏ. Trạng thái của toàn bộ mạng được mô tả tương tự như mức năng lượng của một hệ spin trong vật lý. Trong quá trình huấn luyện, các kết nối giữa các nút được điều chỉnh để những hình ảnh cần ghi nhớ tương ứng với trạng thái có năng lượng thấp. Khi đưa vào mạng một hình ảnh bị thiếu hoặc bị biến dạng, các nút sẽ lần lượt thay đổi giá trị để làm giảm năng lượng của hệ thống. Cuối cùng, mạng có thể tìm được hình ảnh đã lưu trước đó có mức tương đồng cao nhất với hình ảnh không hoàn chỉnh ban đầu. Từ nền tảng của Hopfield network, Geoffrey Hinton </w:t>
      </w:r>
      <w:r w:rsidR="00EC7B48">
        <w:rPr>
          <w:rFonts w:ascii="Times New Roman" w:hAnsi="Times New Roman" w:cs="Times New Roman"/>
          <w:sz w:val="24"/>
          <w:szCs w:val="24"/>
        </w:rPr>
        <w:t xml:space="preserve">đã </w:t>
      </w:r>
      <w:r w:rsidRPr="000109F6">
        <w:rPr>
          <w:rFonts w:ascii="Times New Roman" w:hAnsi="Times New Roman" w:cs="Times New Roman"/>
          <w:sz w:val="24"/>
          <w:szCs w:val="24"/>
        </w:rPr>
        <w:t xml:space="preserve">phát triển một phương pháp khác được gọi là Boltzmann machine. Phương pháp này sử dụng các ý tưởng từ statistical physics để giúp máy có khả năng học những đặc điểm đặc trưng trong một loại dữ liệu nhất định. Thay vì chỉ lưu trữ và khôi phục các mẫu, Boltzmann machine có thể học từ những ví dụ và nhận biết những đặc điểm thường xuất hiện trong dữ liệu. Sau khi được huấn luyện, nó có thể được sử dụng để phân loại hình ảnh hoặc tạo ra những ví dụ mới có đặc điểm tương tự với dữ liệu mà nó đã học. Đây là một bước quan trọng trong việc chuyển từ khả năng ghi nhớ mẫu sang khả năng học các đặc trưng của dữ liệu. Điểm </w:t>
      </w:r>
      <w:r w:rsidR="00EC7B48">
        <w:rPr>
          <w:rFonts w:ascii="Times New Roman" w:hAnsi="Times New Roman" w:cs="Times New Roman"/>
          <w:sz w:val="24"/>
          <w:szCs w:val="24"/>
        </w:rPr>
        <w:t>đặc biệt</w:t>
      </w:r>
      <w:r w:rsidRPr="000109F6">
        <w:rPr>
          <w:rFonts w:ascii="Times New Roman" w:hAnsi="Times New Roman" w:cs="Times New Roman"/>
          <w:sz w:val="24"/>
          <w:szCs w:val="24"/>
        </w:rPr>
        <w:t xml:space="preserve"> của bài viết là nó cho thấy sự phát triển của machine learning không chỉ đến từ ngành khoa học máy tính mà còn có sự đóng góp trực tiếp từ các khái niệm của vật lý, đặc biệt là vật lý thống kê và hệ spin. Những ý tưởng này đã được chuyển thành các phương pháp tính toán có khả năng học từ dữ liệu, qua đó góp phần khởi đầu cho sự phát triển mạnh mẽ của machine learning hiện nay. Theo bài viết, những thành quả của hai nhà khoa học đã có ảnh hưởng rộng rãi và mạng nơ-ron nhân tạo hiện được sử dụng trong nhiều lĩnh vực của vật lý, chẳng hạn như hỗ trợ phát triển những vật liệu có các tính chất được xác định trước.</w:t>
      </w:r>
      <w:r w:rsidR="00EC7B48">
        <w:rPr>
          <w:rFonts w:ascii="Times New Roman" w:hAnsi="Times New Roman" w:cs="Times New Roman"/>
          <w:sz w:val="24"/>
          <w:szCs w:val="24"/>
        </w:rPr>
        <w:t xml:space="preserve"> Tóm lại, g</w:t>
      </w:r>
      <w:r w:rsidRPr="000109F6">
        <w:rPr>
          <w:rFonts w:ascii="Times New Roman" w:hAnsi="Times New Roman" w:cs="Times New Roman"/>
          <w:sz w:val="24"/>
          <w:szCs w:val="24"/>
        </w:rPr>
        <w:t>iải Nobel Vật lý năm 2024</w:t>
      </w:r>
      <w:r w:rsidR="001247AB">
        <w:rPr>
          <w:rFonts w:ascii="Times New Roman" w:hAnsi="Times New Roman" w:cs="Times New Roman"/>
          <w:sz w:val="24"/>
          <w:szCs w:val="24"/>
        </w:rPr>
        <w:t xml:space="preserve"> đã</w:t>
      </w:r>
      <w:r w:rsidRPr="000109F6">
        <w:rPr>
          <w:rFonts w:ascii="Times New Roman" w:hAnsi="Times New Roman" w:cs="Times New Roman"/>
          <w:sz w:val="24"/>
          <w:szCs w:val="24"/>
        </w:rPr>
        <w:t xml:space="preserve"> ghi nhận vai trò nền tảng của Hopfield và Hinton trong việc đưa các ý tưởng từ vật lý vào mạng nơ-ron nhân tạo. Nếu bài review “Deep learning”</w:t>
      </w:r>
      <w:r w:rsidR="001247AB">
        <w:rPr>
          <w:rFonts w:ascii="Times New Roman" w:hAnsi="Times New Roman" w:cs="Times New Roman"/>
          <w:sz w:val="24"/>
          <w:szCs w:val="24"/>
        </w:rPr>
        <w:t xml:space="preserve"> (đã tóm tắt trước đó)</w:t>
      </w:r>
      <w:r w:rsidRPr="000109F6">
        <w:rPr>
          <w:rFonts w:ascii="Times New Roman" w:hAnsi="Times New Roman" w:cs="Times New Roman"/>
          <w:sz w:val="24"/>
          <w:szCs w:val="24"/>
        </w:rPr>
        <w:t xml:space="preserve"> tập trung</w:t>
      </w:r>
      <w:r w:rsidR="001247AB">
        <w:rPr>
          <w:rFonts w:ascii="Times New Roman" w:hAnsi="Times New Roman" w:cs="Times New Roman"/>
          <w:sz w:val="24"/>
          <w:szCs w:val="24"/>
        </w:rPr>
        <w:t xml:space="preserve"> chủ yếu việc</w:t>
      </w:r>
      <w:r w:rsidRPr="000109F6">
        <w:rPr>
          <w:rFonts w:ascii="Times New Roman" w:hAnsi="Times New Roman" w:cs="Times New Roman"/>
          <w:sz w:val="24"/>
          <w:szCs w:val="24"/>
        </w:rPr>
        <w:t xml:space="preserve"> giải thích cách deep learning học các biểu diễn và phát triển thành những kiến trúc như CNN, RNN hay LSTM, thì bài viết về Nobel này giúp nhìn lại một phần nguồn gốc sâu hơn của lĩnh vực, đặc biệt là cách các ý tưởng về năng lượng, spin và vật lý thống kê được sử dụng để xây dựng những mạng có khả năng lưu trữ, nhận dạng và tạo ra các mẫu dữ liệu.</w:t>
      </w:r>
    </w:p>
    <w:sectPr w:rsidR="000109F6" w:rsidRPr="000E6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6DB"/>
    <w:rsid w:val="000109F6"/>
    <w:rsid w:val="000E66DB"/>
    <w:rsid w:val="000F123A"/>
    <w:rsid w:val="001247AB"/>
    <w:rsid w:val="00284287"/>
    <w:rsid w:val="00650D96"/>
    <w:rsid w:val="0074285B"/>
    <w:rsid w:val="00C61204"/>
    <w:rsid w:val="00CC5FB2"/>
    <w:rsid w:val="00CC72CC"/>
    <w:rsid w:val="00D515EF"/>
    <w:rsid w:val="00EA3A8B"/>
    <w:rsid w:val="00EC7B48"/>
    <w:rsid w:val="00FB4006"/>
    <w:rsid w:val="00FE6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59C2B"/>
  <w15:chartTrackingRefBased/>
  <w15:docId w15:val="{CE91D81D-EEF5-450D-A7A2-30B91AE4B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338836">
      <w:bodyDiv w:val="1"/>
      <w:marLeft w:val="0"/>
      <w:marRight w:val="0"/>
      <w:marTop w:val="0"/>
      <w:marBottom w:val="0"/>
      <w:divBdr>
        <w:top w:val="none" w:sz="0" w:space="0" w:color="auto"/>
        <w:left w:val="none" w:sz="0" w:space="0" w:color="auto"/>
        <w:bottom w:val="none" w:sz="0" w:space="0" w:color="auto"/>
        <w:right w:val="none" w:sz="0" w:space="0" w:color="auto"/>
      </w:divBdr>
    </w:div>
    <w:div w:id="1733380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1176</Words>
  <Characters>6707</Characters>
  <Application>Microsoft Office Word</Application>
  <DocSecurity>0</DocSecurity>
  <Lines>55</Lines>
  <Paragraphs>15</Paragraphs>
  <ScaleCrop>false</ScaleCrop>
  <Company/>
  <LinksUpToDate>false</LinksUpToDate>
  <CharactersWithSpaces>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vohoangbao082005@gmail.com</dc:creator>
  <cp:keywords/>
  <dc:description/>
  <cp:lastModifiedBy>vohoangbao082005@gmail.com</cp:lastModifiedBy>
  <cp:revision>9</cp:revision>
  <dcterms:created xsi:type="dcterms:W3CDTF">2026-09-16T13:50:00Z</dcterms:created>
  <dcterms:modified xsi:type="dcterms:W3CDTF">2026-09-16T14:44:00Z</dcterms:modified>
</cp:coreProperties>
</file>