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02: QUẢN LÝ CÔNG VIỆC</w:t>
      </w:r>
    </w:p>
    <w:p>
      <w:pPr>
        <w:spacing w:before="100"/>
        <w:jc w:val="center"/>
      </w:pPr>
      <w:r>
        <w:rPr>
          <w:i/>
          <w:iCs/>
          <w:color w:val="595959"/>
          <w:sz w:val="22"/>
          <w:szCs w:val="22"/>
        </w:rPr>
        <w:t xml:space="preserve">(Tương ứng FR-02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Quản lý Công việc là trung tâm vận hành hằng ngày của toàn bộ Ban tổ chức: mọi đầu việc trong sự kiện, từ hạng mục lớn (WBS đã thiết lập ở Module 01) đến từng nhiệm vụ cụ thể, đều được tạo, phân công, theo dõi tiến độ và xác nhận hoàn thành thông qua module này. Module áp dụng mô hình phân quyền RACI cho từng công việc, hỗ trợ nhiều chế độ xem (danh sách, Kanban, lịch/Gantt), tự động cảnh báo trễ hạn và cho phép thiết lập quan hệ phụ thuộc giữa các công việc.</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FR-02.1</w:t>
            </w:r>
          </w:p>
        </w:tc>
        <w:tc>
          <w:tcPr>
            <w:tcW w:type="dxa" w:w="5900"/>
            <w:tcMar>
              <w:top w:type="dxa" w:w="80"/>
              <w:left w:type="dxa" w:w="100"/>
              <w:bottom w:type="dxa" w:w="80"/>
              <w:right w:type="dxa" w:w="100"/>
            </w:tcMar>
          </w:tcPr>
          <w:p>
            <w:pPr>
              <w:jc w:val="left"/>
            </w:pPr>
            <w:r>
              <w:rPr>
                <w:b w:val="false"/>
                <w:bCs w:val="false"/>
                <w:color w:val="000000"/>
                <w:sz w:val="20"/>
                <w:szCs w:val="20"/>
              </w:rPr>
              <w:t xml:space="preserve">Tạo/sửa/xóa công việc, gán nhóm hạng mục, deadline, độ ưu tiên</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Gán RACI cho từng công việc</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FR-02.3</w:t>
            </w:r>
          </w:p>
        </w:tc>
        <w:tc>
          <w:tcPr>
            <w:tcW w:type="dxa" w:w="5900"/>
            <w:tcMar>
              <w:top w:type="dxa" w:w="80"/>
              <w:left w:type="dxa" w:w="100"/>
              <w:bottom w:type="dxa" w:w="80"/>
              <w:right w:type="dxa" w:w="100"/>
            </w:tcMar>
          </w:tcPr>
          <w:p>
            <w:pPr>
              <w:jc w:val="left"/>
            </w:pPr>
            <w:r>
              <w:rPr>
                <w:b w:val="false"/>
                <w:bCs w:val="false"/>
                <w:color w:val="000000"/>
                <w:sz w:val="20"/>
                <w:szCs w:val="20"/>
              </w:rPr>
              <w:t xml:space="preserve">Cập nhật trạng thái công việc</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Xem công việc dạng danh sách / Kanban / Calendar-Gantt</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FR-02.5</w:t>
            </w:r>
          </w:p>
        </w:tc>
        <w:tc>
          <w:tcPr>
            <w:tcW w:type="dxa" w:w="5900"/>
            <w:tcMar>
              <w:top w:type="dxa" w:w="80"/>
              <w:left w:type="dxa" w:w="100"/>
              <w:bottom w:type="dxa" w:w="80"/>
              <w:right w:type="dxa" w:w="100"/>
            </w:tcMar>
          </w:tcPr>
          <w:p>
            <w:pPr>
              <w:jc w:val="left"/>
            </w:pPr>
            <w:r>
              <w:rPr>
                <w:b w:val="false"/>
                <w:bCs w:val="false"/>
                <w:color w:val="000000"/>
                <w:sz w:val="20"/>
                <w:szCs w:val="20"/>
              </w:rPr>
              <w:t xml:space="preserve">Đính kèm tài liệu, hình ảnh minh chứng hoàn thành</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FR-02.6</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Cảnh báo tự động khi công việc sắp/đã trễ hạn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FR-02.7</w:t>
            </w:r>
          </w:p>
        </w:tc>
        <w:tc>
          <w:tcPr>
            <w:tcW w:type="dxa" w:w="5900"/>
            <w:tcMar>
              <w:top w:type="dxa" w:w="80"/>
              <w:left w:type="dxa" w:w="100"/>
              <w:bottom w:type="dxa" w:w="80"/>
              <w:right w:type="dxa" w:w="100"/>
            </w:tcMar>
          </w:tcPr>
          <w:p>
            <w:pPr>
              <w:jc w:val="left"/>
            </w:pPr>
            <w:r>
              <w:rPr>
                <w:b w:val="false"/>
                <w:bCs w:val="false"/>
                <w:color w:val="000000"/>
                <w:sz w:val="20"/>
                <w:szCs w:val="20"/>
              </w:rPr>
              <w:t xml:space="preserve">Tạo công việc phụ thuộc (dependency) giữa các task</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công việc (State Diagram tổng quát)</w:t>
      </w:r>
    </w:p>
    <w:p>
      <w:pPr>
        <w:spacing w:after="160" w:line="300"/>
      </w:pPr>
      <w:r>
        <w:rPr>
          <w:sz w:val="22"/>
          <w:szCs w:val="22"/>
        </w:rPr>
        <w:t xml:space="preserve">Chưa làm (To do) → Đang làm (In Progress) → Chờ duyệt (Pending Review) → Hoàn thành (Done). Nhánh phụ: bất kỳ trạng thái nào (trừ Hoàn thành) đều có thể tự động gắn cờ "Trễ hạn (Overdue)" nếu vượt deadline mà chưa chuyển sang Hoàn thành; cờ này biến mất ngay khi công việc được chuyển sang Hoàn thành hoặc được gia hạn deadline.</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FR-02.1 – Tạo/sửa/xóa công việc, gán nhóm hạng mục, deadline, độ ưu tiên</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Trưởng BTC/Trưởng nhóm khởi tạo và duy trì danh sách công việc cụ thể trong từng nhóm hạng mục (WBS), là đơn vị nhỏ nhất được theo dõi tiến độ trong toàn hệ thống.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tồn tại và đã thiết lập ít nhất 1 nhóm hạng mục (WBS) ở Module 01.</w:t>
      </w:r>
    </w:p>
    <w:p>
      <w:pPr>
        <w:pStyle w:val="ListParagraph"/>
        <w:numPr>
          <w:ilvl w:val="0"/>
          <w:numId w:val="2"/>
        </w:numPr>
        <w:spacing w:after="80" w:line="280"/>
      </w:pPr>
      <w:r>
        <w:rPr>
          <w:sz w:val="22"/>
          <w:szCs w:val="22"/>
        </w:rPr>
        <w:t xml:space="preserve">Người dùng có quyền "Quản lý công việc" trong nhóm hạng mục tương ứng.</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vào tab "Công việc" của sự kiện, chọn "Thêm công việc mới".</w:t>
      </w:r>
    </w:p>
    <w:p>
      <w:pPr>
        <w:pStyle w:val="ListParagraph"/>
        <w:numPr>
          <w:ilvl w:val="0"/>
          <w:numId w:val="3"/>
        </w:numPr>
        <w:spacing w:after="80" w:line="280"/>
      </w:pPr>
      <w:r>
        <w:rPr>
          <w:sz w:val="22"/>
          <w:szCs w:val="22"/>
        </w:rPr>
        <w:t xml:space="preserve">Hệ thống hiển thị form: Tên công việc, Nhóm hạng mục, Mô tả, Deadline, Mức độ ưu tiên (Thấp/Trung bình/Cao/Khẩn cấp), Người phụ trách chính (Responsible).</w:t>
      </w:r>
    </w:p>
    <w:p>
      <w:pPr>
        <w:pStyle w:val="ListParagraph"/>
        <w:numPr>
          <w:ilvl w:val="0"/>
          <w:numId w:val="3"/>
        </w:numPr>
        <w:spacing w:after="80" w:line="280"/>
      </w:pPr>
      <w:r>
        <w:rPr>
          <w:sz w:val="22"/>
          <w:szCs w:val="22"/>
        </w:rPr>
        <w:t xml:space="preserve">Người dùng nhập thông tin và nhấn "Lưu".</w:t>
      </w:r>
    </w:p>
    <w:p>
      <w:pPr>
        <w:pStyle w:val="ListParagraph"/>
        <w:numPr>
          <w:ilvl w:val="0"/>
          <w:numId w:val="3"/>
        </w:numPr>
        <w:spacing w:after="80" w:line="280"/>
      </w:pPr>
      <w:r>
        <w:rPr>
          <w:sz w:val="22"/>
          <w:szCs w:val="22"/>
        </w:rPr>
        <w:t xml:space="preserve">Hệ thống kiểm tra tính hợp lệ (VD: deadline không vượt quá ngày diễn ra sự kiện đã đóng).</w:t>
      </w:r>
    </w:p>
    <w:p>
      <w:pPr>
        <w:pStyle w:val="ListParagraph"/>
        <w:numPr>
          <w:ilvl w:val="0"/>
          <w:numId w:val="3"/>
        </w:numPr>
        <w:spacing w:after="80" w:line="280"/>
      </w:pPr>
      <w:r>
        <w:rPr>
          <w:sz w:val="22"/>
          <w:szCs w:val="22"/>
        </w:rPr>
        <w:t xml:space="preserve">Hệ thống tạo bản ghi công việc mới, trạng thái mặc định "Chưa làm".</w:t>
      </w:r>
    </w:p>
    <w:p>
      <w:pPr>
        <w:pStyle w:val="ListParagraph"/>
        <w:numPr>
          <w:ilvl w:val="0"/>
          <w:numId w:val="3"/>
        </w:numPr>
        <w:spacing w:after="80" w:line="280"/>
      </w:pPr>
      <w:r>
        <w:rPr>
          <w:sz w:val="22"/>
          <w:szCs w:val="22"/>
        </w:rPr>
        <w:t xml:space="preserve">Hệ thống gửi thông báo cho người được gán làm Responsible.</w:t>
      </w:r>
    </w:p>
    <w:p>
      <w:pPr>
        <w:pStyle w:val="ListParagraph"/>
        <w:numPr>
          <w:ilvl w:val="0"/>
          <w:numId w:val="3"/>
        </w:numPr>
        <w:spacing w:after="80" w:line="280"/>
      </w:pPr>
      <w:r>
        <w:rPr>
          <w:sz w:val="22"/>
          <w:szCs w:val="22"/>
        </w:rPr>
        <w:t xml:space="preserve">Để sửa: người dùng chọn công việc từ danh sách, chỉnh sửa thông tin, hệ thống lưu và ghi log thay đổi.</w:t>
      </w:r>
    </w:p>
    <w:p>
      <w:pPr>
        <w:pStyle w:val="ListParagraph"/>
        <w:numPr>
          <w:ilvl w:val="0"/>
          <w:numId w:val="3"/>
        </w:numPr>
        <w:spacing w:after="80" w:line="280"/>
      </w:pPr>
      <w:r>
        <w:rPr>
          <w:sz w:val="22"/>
          <w:szCs w:val="22"/>
        </w:rPr>
        <w:t xml:space="preserve">Để xóa: người dùng chọn "Xóa công việc", hệ thống yêu cầu xác nhận trước khi xóa vĩnh viễn.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Deadline nằm sau ngày kết thúc sự kiện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nhưng vẫn cho phép lưu nếu người dùng xác nhận (áp dụng cho công việc hậu sự kiện).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Xóa công việc đã có minh chứng hoàn thành hoặc đang được tham chiếu bởi công việc khác (dependency)</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chặn xóa, yêu cầu gỡ liên kết phụ thuộc trước, hoặc chuyển sang "Lưu trữ" thay vì xóa hẳn.</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Người dùng không có quyền trên nhóm hạng mục đã chọn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ẩn nhóm hạng mục đó khỏi danh sách lựa chọn.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Tên công việc: bắt buộc, tối đa 200 ký tự.</w:t>
      </w:r>
    </w:p>
    <w:p>
      <w:pPr>
        <w:pStyle w:val="ListParagraph"/>
        <w:numPr>
          <w:ilvl w:val="0"/>
          <w:numId w:val="2"/>
        </w:numPr>
        <w:spacing w:after="80" w:line="280"/>
      </w:pPr>
      <w:r>
        <w:rPr>
          <w:sz w:val="22"/>
          <w:szCs w:val="22"/>
        </w:rPr>
        <w:t xml:space="preserve">Mỗi công việc thuộc đúng 1 nhóm hạng mục.</w:t>
      </w:r>
    </w:p>
    <w:p>
      <w:pPr>
        <w:pStyle w:val="ListParagraph"/>
        <w:numPr>
          <w:ilvl w:val="0"/>
          <w:numId w:val="2"/>
        </w:numPr>
        <w:spacing w:after="80" w:line="280"/>
      </w:pPr>
      <w:r>
        <w:rPr>
          <w:sz w:val="22"/>
          <w:szCs w:val="22"/>
        </w:rPr>
        <w:t xml:space="preserve">Mức độ ưu tiên mặc định = "Trung bình" nếu không chọn.</w:t>
      </w:r>
    </w:p>
    <w:p>
      <w:pPr>
        <w:pStyle w:val="ListParagraph"/>
        <w:numPr>
          <w:ilvl w:val="0"/>
          <w:numId w:val="2"/>
        </w:numPr>
        <w:spacing w:after="80" w:line="280"/>
      </w:pPr>
      <w:r>
        <w:rPr>
          <w:sz w:val="22"/>
          <w:szCs w:val="22"/>
        </w:rPr>
        <w:t xml:space="preserve">Chỉ Trưởng BTC hoặc Trưởng nhóm phụ trách hạng mục đó mới được xóa công việc; thành viên thường chỉ được đề xuất chỉnh sửa.</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mô tả, nhóm hạng mục, deadline, độ ưu tiên, người phụ trách chính</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nhóm hạng mục, deadline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Task mới/đã cập nhật, trạng thái = To do</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Khởi tạo: "Chưa làm". Chỉnh sửa không làm đổi trạng thái trừ khi người dùng chủ động chuyển (xem FR-02.3).</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"Công việc" của sự kiện</w:t>
      </w:r>
    </w:p>
    <w:p>
      <w:pPr>
        <w:pStyle w:val="ListParagraph"/>
        <w:numPr>
          <w:ilvl w:val="0"/>
          <w:numId w:val="2"/>
        </w:numPr>
        <w:spacing w:after="80" w:line="280"/>
      </w:pPr>
      <w:r>
        <w:rPr>
          <w:sz w:val="22"/>
          <w:szCs w:val="22"/>
        </w:rPr>
        <w:t xml:space="preserve">Form "Thêm/Sửa công việc"</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Danh sách công việc tải ≤ 2 giây với tối đa 500 task/sự kiện.</w:t>
      </w:r>
    </w:p>
    <w:p>
      <w:r>
        <w:br w:type="page"/>
      </w:r>
    </w:p>
    <w:p>
      <w:pPr>
        <w:pStyle w:val="Heading2"/>
        <w:spacing w:after="120" w:before="260"/>
      </w:pPr>
      <w:r>
        <w:rPr>
          <w:b/>
          <w:bCs/>
          <w:color w:val="2E5FA3"/>
          <w:sz w:val="25"/>
          <w:szCs w:val="25"/>
        </w:rPr>
        <w:t xml:space="preserve">2.2. FR-02.2 – Gán RACI cho từng công việc</w:t>
      </w:r>
    </w:p>
    <w:p>
      <w:pPr>
        <w:pStyle w:val="Heading3"/>
        <w:spacing w:after="100" w:before="200"/>
      </w:pPr>
      <w:r>
        <w:rPr>
          <w:b/>
          <w:bCs/>
          <w:color w:val="C0504D"/>
          <w:sz w:val="23"/>
          <w:szCs w:val="23"/>
        </w:rPr>
        <w:t xml:space="preserve">Mục đích</w:t>
      </w:r>
    </w:p>
    <w:p>
      <w:pPr>
        <w:spacing w:after="160" w:line="300"/>
      </w:pPr>
      <w:r>
        <w:rPr>
          <w:sz w:val="22"/>
          <w:szCs w:val="22"/>
        </w:rPr>
        <w:t xml:space="preserve">Xác định rõ vai trò của từng cá nhân đối với một công việc cụ thể (ai làm, ai chịu trách nhiệm cuối, ai cần tham vấn, ai cần được thông báo), tránh chồng chéo hoặc bỏ sót trách nhiệm.</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Công việc đã được tạo (FR-02.1).</w:t>
      </w:r>
    </w:p>
    <w:p>
      <w:pPr>
        <w:pStyle w:val="ListParagraph"/>
        <w:numPr>
          <w:ilvl w:val="0"/>
          <w:numId w:val="2"/>
        </w:numPr>
        <w:spacing w:after="80" w:line="280"/>
      </w:pPr>
      <w:r>
        <w:rPr>
          <w:sz w:val="22"/>
          <w:szCs w:val="22"/>
        </w:rPr>
        <w:t xml:space="preserve">Danh sách thành viên tham gia sự kiện đã tồn tại (Module Quản lý Nhân sự).</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mở chi tiết 1 công việc, chọn tab "Phân công (RACI)".</w:t>
      </w:r>
    </w:p>
    <w:p>
      <w:pPr>
        <w:pStyle w:val="ListParagraph"/>
        <w:numPr>
          <w:ilvl w:val="0"/>
          <w:numId w:val="3"/>
        </w:numPr>
        <w:spacing w:after="80" w:line="280"/>
      </w:pPr>
      <w:r>
        <w:rPr>
          <w:sz w:val="22"/>
          <w:szCs w:val="22"/>
        </w:rPr>
        <w:t xml:space="preserve">Hệ thống hiển thị 4 nhóm: Responsible, Accountable, Consulted, Informed.</w:t>
      </w:r>
    </w:p>
    <w:p>
      <w:pPr>
        <w:pStyle w:val="ListParagraph"/>
        <w:numPr>
          <w:ilvl w:val="0"/>
          <w:numId w:val="3"/>
        </w:numPr>
        <w:spacing w:after="80" w:line="280"/>
      </w:pPr>
      <w:r>
        <w:rPr>
          <w:sz w:val="22"/>
          <w:szCs w:val="22"/>
        </w:rPr>
        <w:t xml:space="preserve">Người dùng thêm thành viên vào từng nhóm tương ứng (chọn từ danh sách nhân sự đã tham gia sự kiện).</w:t>
      </w:r>
    </w:p>
    <w:p>
      <w:pPr>
        <w:pStyle w:val="ListParagraph"/>
        <w:numPr>
          <w:ilvl w:val="0"/>
          <w:numId w:val="3"/>
        </w:numPr>
        <w:spacing w:after="80" w:line="280"/>
      </w:pPr>
      <w:r>
        <w:rPr>
          <w:sz w:val="22"/>
          <w:szCs w:val="22"/>
        </w:rPr>
        <w:t xml:space="preserve">Người dùng nhấn "Lưu phân công".</w:t>
      </w:r>
    </w:p>
    <w:p>
      <w:pPr>
        <w:pStyle w:val="ListParagraph"/>
        <w:numPr>
          <w:ilvl w:val="0"/>
          <w:numId w:val="3"/>
        </w:numPr>
        <w:spacing w:after="80" w:line="280"/>
      </w:pPr>
      <w:r>
        <w:rPr>
          <w:sz w:val="22"/>
          <w:szCs w:val="22"/>
        </w:rPr>
        <w:t xml:space="preserve">Hệ thống gửi thông báo cho tất cả người được gán, nội dung thông báo khác nhau theo vai trò (VD: Responsible nhận thông báo "được giao thực hiện", Informed nhận thông báo "được thông báo về công việc").</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Không gán Accountable</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mặc định gán người tạo công việc làm Accountable, có thể thay đổi sau.</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Gán cùng 1 người vào cả Responsible và Accountable</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cho phép (trường hợp phổ biến với công việc nhỏ, không cần tách vai trò).</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Xóa người đang là Responsible duy nhất</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"Công việc sẽ không có người thực hiện" và yêu cầu xác nhận hoặc gán người thay thế.</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Một công việc phải có tối thiểu 1 người ở vai trò Responsible và 1 người ở vai trò Accountable (có thể trùng nhau).</w:t>
      </w:r>
    </w:p>
    <w:p>
      <w:pPr>
        <w:pStyle w:val="ListParagraph"/>
        <w:numPr>
          <w:ilvl w:val="0"/>
          <w:numId w:val="2"/>
        </w:numPr>
        <w:spacing w:after="80" w:line="280"/>
      </w:pPr>
      <w:r>
        <w:rPr>
          <w:sz w:val="22"/>
          <w:szCs w:val="22"/>
        </w:rPr>
        <w:t xml:space="preserve">Accountable là vai trò duy nhất có quyền duyệt hoàn thành công việc ở bước "Chờ duyệt" (liên kết FR-02.3).</w:t>
      </w:r>
    </w:p>
    <w:p>
      <w:pPr>
        <w:pStyle w:val="ListParagraph"/>
        <w:numPr>
          <w:ilvl w:val="0"/>
          <w:numId w:val="2"/>
        </w:numPr>
        <w:spacing w:after="80" w:line="280"/>
      </w:pPr>
      <w:r>
        <w:rPr>
          <w:sz w:val="22"/>
          <w:szCs w:val="22"/>
        </w:rPr>
        <w:t xml:space="preserve">Consulted/Informed không bắt buộc.</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Danh sách người dùng theo từng vai trò R/A/C/I</w:t>
            </w:r>
          </w:p>
        </w:tc>
        <w:tc>
          <w:tcPr>
            <w:tcW w:type="dxa" w:w="4700"/>
            <w:tcMar>
              <w:top w:type="dxa" w:w="80"/>
              <w:left w:type="dxa" w:w="100"/>
              <w:bottom w:type="dxa" w:w="80"/>
              <w:right w:type="dxa" w:w="100"/>
            </w:tcMar>
          </w:tcPr>
          <w:p>
            <w:pPr>
              <w:jc w:val="left"/>
            </w:pPr>
            <w:r>
              <w:rPr>
                <w:b w:val="false"/>
                <w:bCs w:val="false"/>
                <w:color w:val="000000"/>
                <w:sz w:val="20"/>
                <w:szCs w:val="20"/>
              </w:rPr>
              <w:t xml:space="preserve">Tối thiểu 1 Responsible, 1 Accountable</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phân công RACI gắn với Task</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"Phân công (RACI)" trong chi tiết công việc</w:t>
      </w:r>
    </w:p>
    <w:p>
      <w:r>
        <w:br w:type="page"/>
      </w:r>
    </w:p>
    <w:p>
      <w:pPr>
        <w:pStyle w:val="Heading2"/>
        <w:spacing w:after="120" w:before="260"/>
      </w:pPr>
      <w:r>
        <w:rPr>
          <w:b/>
          <w:bCs/>
          <w:color w:val="2E5FA3"/>
          <w:sz w:val="25"/>
          <w:szCs w:val="25"/>
        </w:rPr>
        <w:t xml:space="preserve">2.3. FR-02.3 – Cập nhật trạng thái công việc</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người thực hiện và người chịu trách nhiệm phản ánh tiến độ thực tế của công việc theo thời gian thực, làm cơ sở tổng hợp lên Dashboard tiến độ toàn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Thành viên/Nhân sự thực thi (Staff) – Responsible</w:t>
      </w:r>
    </w:p>
    <w:p>
      <w:pPr>
        <w:pStyle w:val="ListParagraph"/>
        <w:numPr>
          <w:ilvl w:val="0"/>
          <w:numId w:val="2"/>
        </w:numPr>
        <w:spacing w:after="80" w:line="280"/>
      </w:pPr>
      <w:r>
        <w:rPr>
          <w:sz w:val="22"/>
          <w:szCs w:val="22"/>
        </w:rPr>
        <w:t xml:space="preserve">Trưởng nhóm/Trưởng BTC – Accountable</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Công việc đã được tạo và gán Responsible.</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(Responsible) mở công việc được giao, chọn "Bắt đầu thực hiện" → trạng thái chuyển "Đang làm".</w:t>
      </w:r>
    </w:p>
    <w:p>
      <w:pPr>
        <w:pStyle w:val="ListParagraph"/>
        <w:numPr>
          <w:ilvl w:val="0"/>
          <w:numId w:val="3"/>
        </w:numPr>
        <w:spacing w:after="80" w:line="280"/>
      </w:pPr>
      <w:r>
        <w:rPr>
          <w:sz w:val="22"/>
          <w:szCs w:val="22"/>
        </w:rPr>
        <w:t xml:space="preserve">Trong quá trình thực hiện, người dùng có thể cập nhật % tiến độ hoặc ghi chú tiến độ.</w:t>
      </w:r>
    </w:p>
    <w:p>
      <w:pPr>
        <w:pStyle w:val="ListParagraph"/>
        <w:numPr>
          <w:ilvl w:val="0"/>
          <w:numId w:val="3"/>
        </w:numPr>
        <w:spacing w:after="80" w:line="280"/>
      </w:pPr>
      <w:r>
        <w:rPr>
          <w:sz w:val="22"/>
          <w:szCs w:val="22"/>
        </w:rPr>
        <w:t xml:space="preserve">Khi hoàn tất, người dùng chọn "Gửi duyệt hoàn thành" (có thể đính kèm minh chứng – xem FR-02.5) → trạng thái chuyển "Chờ duyệt".</w:t>
      </w:r>
    </w:p>
    <w:p>
      <w:pPr>
        <w:pStyle w:val="ListParagraph"/>
        <w:numPr>
          <w:ilvl w:val="0"/>
          <w:numId w:val="3"/>
        </w:numPr>
        <w:spacing w:after="80" w:line="280"/>
      </w:pPr>
      <w:r>
        <w:rPr>
          <w:sz w:val="22"/>
          <w:szCs w:val="22"/>
        </w:rPr>
        <w:t xml:space="preserve">Hệ thống thông báo cho người ở vai trò Accountable.</w:t>
      </w:r>
    </w:p>
    <w:p>
      <w:pPr>
        <w:pStyle w:val="ListParagraph"/>
        <w:numPr>
          <w:ilvl w:val="0"/>
          <w:numId w:val="3"/>
        </w:numPr>
        <w:spacing w:after="80" w:line="280"/>
      </w:pPr>
      <w:r>
        <w:rPr>
          <w:sz w:val="22"/>
          <w:szCs w:val="22"/>
        </w:rPr>
        <w:t xml:space="preserve">Accountable xem xét, chọn "Duyệt hoàn thành" → trạng thái chuyển "Hoàn thành", hoặc "Yêu cầu chỉnh sửa" kèm ghi chú lý do → trạng thái quay lại "Đang làm".</w:t>
      </w:r>
    </w:p>
    <w:p>
      <w:pPr>
        <w:pStyle w:val="ListParagraph"/>
        <w:numPr>
          <w:ilvl w:val="0"/>
          <w:numId w:val="3"/>
        </w:numPr>
        <w:spacing w:after="80" w:line="280"/>
      </w:pPr>
      <w:r>
        <w:rPr>
          <w:sz w:val="22"/>
          <w:szCs w:val="22"/>
        </w:rPr>
        <w:t xml:space="preserve">Hệ thống ghi nhận thời gian hoàn thành thực tế, cập nhật vào Dashboard tiến độ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Accountable không phản hồi "Chờ duyệt" quá 48 giờ</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gửi nhắc nhở tự động; nếu vẫn không phản hồi, cảnh báo được leo thang lên Trưởng BTC.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Responsible chuyển thẳng từ "Chưa làm" sang "Chờ duyệt"</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cho phép nhưng tự động ghi nhận mốc thời gian "Đang làm" trùng thời điểm "Chờ duyệt".</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Công việc bị hủy giữa chừng</w:t>
            </w:r>
          </w:p>
        </w:tc>
        <w:tc>
          <w:tcPr>
            <w:tcW w:type="dxa" w:w="5900"/>
            <w:tcMar>
              <w:top w:type="dxa" w:w="80"/>
              <w:left w:type="dxa" w:w="100"/>
              <w:bottom w:type="dxa" w:w="80"/>
              <w:right w:type="dxa" w:w="100"/>
            </w:tcMar>
          </w:tcPr>
          <w:p>
            <w:pPr>
              <w:jc w:val="left"/>
            </w:pPr>
            <w:r>
              <w:rPr>
                <w:b w:val="false"/>
                <w:bCs w:val="false"/>
                <w:color w:val="000000"/>
                <w:sz w:val="20"/>
                <w:szCs w:val="20"/>
              </w:rPr>
              <w:t xml:space="preserve">Người có quyền Accountable/Trưởng BTC chuyển trạng thái sang "Đã hủy" kèm lý do, không tính vào tỷ lệ hoàn thành chung.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người ở vai trò Responsible được chuyển trạng thái Chưa làm → Đang làm → Chờ duyệt.</w:t>
      </w:r>
    </w:p>
    <w:p>
      <w:pPr>
        <w:pStyle w:val="ListParagraph"/>
        <w:numPr>
          <w:ilvl w:val="0"/>
          <w:numId w:val="2"/>
        </w:numPr>
        <w:spacing w:after="80" w:line="280"/>
      </w:pPr>
      <w:r>
        <w:rPr>
          <w:sz w:val="22"/>
          <w:szCs w:val="22"/>
        </w:rPr>
        <w:t xml:space="preserve">Chỉ người ở vai trò Accountable (hoặc Trưởng BTC) được duyệt chuyển sang Hoàn thành.</w:t>
      </w:r>
    </w:p>
    <w:p>
      <w:pPr>
        <w:pStyle w:val="ListParagraph"/>
        <w:numPr>
          <w:ilvl w:val="0"/>
          <w:numId w:val="2"/>
        </w:numPr>
        <w:spacing w:after="80" w:line="280"/>
      </w:pPr>
      <w:r>
        <w:rPr>
          <w:sz w:val="22"/>
          <w:szCs w:val="22"/>
        </w:rPr>
        <w:t xml:space="preserve">Công việc được gắn cờ "Trễ hạn" tự động (không phải trạng thái, mà là thuộc tính hiển thị) nếu thời gian hiện tại &gt; deadline và trạng thái khác "Hoàn thành"/"Đã hủy".</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Trạng thái đích, % tiến độ (tùy chọn), ghi chú</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Task cập nhật + lịch sử chuyển trạng thái (log)</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Chưa làm → Đang làm → Chờ duyệt → Hoàn thành (hoặc quay lại Đang làm nếu bị từ chối duyệt). Nhánh phụ: Đã hủy (từ bất kỳ trạng thái nào trước Hoàn thành).</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công việc (nút chuyển trạng thái)</w:t>
      </w:r>
    </w:p>
    <w:p>
      <w:pPr>
        <w:pStyle w:val="ListParagraph"/>
        <w:numPr>
          <w:ilvl w:val="0"/>
          <w:numId w:val="2"/>
        </w:numPr>
        <w:spacing w:after="80" w:line="280"/>
      </w:pPr>
      <w:r>
        <w:rPr>
          <w:sz w:val="22"/>
          <w:szCs w:val="22"/>
        </w:rPr>
        <w:t xml:space="preserve">Dashboard tiến độ sự kiện</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Cập nhật trạng thái phản ánh trên Dashboard trong ≤ 5 giây (near real-time).</w:t>
      </w:r>
    </w:p>
    <w:p>
      <w:r>
        <w:br w:type="page"/>
      </w:r>
    </w:p>
    <w:p>
      <w:pPr>
        <w:pStyle w:val="Heading2"/>
        <w:spacing w:after="120" w:before="260"/>
      </w:pPr>
      <w:r>
        <w:rPr>
          <w:b/>
          <w:bCs/>
          <w:color w:val="2E5FA3"/>
          <w:sz w:val="25"/>
          <w:szCs w:val="25"/>
        </w:rPr>
        <w:t xml:space="preserve">2.4. FR-02.4 – Xem công việc dạng danh sách / Kanban / Calendar-Gantt</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nhiều góc nhìn phù hợp với từng nhu cầu: danh sách để lọc/tìm kiếm chi tiết, Kanban để theo dõi luồng xử lý trực quan, Calendar/Gantt để nắm bắt tiến độ theo thời gian và phụ thuộc.</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Tất cả actor có quyền truy cập công việc của sự kiện (Trưởng BTC, Team Lead, Staff)</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có ít nhất 1 công việc đã được tạo.</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vào tab "Công việc", chọn 1 trong 3 chế độ xem: Danh sách / Kanban / Calendar-Gantt.</w:t>
      </w:r>
    </w:p>
    <w:p>
      <w:pPr>
        <w:pStyle w:val="ListParagraph"/>
        <w:numPr>
          <w:ilvl w:val="0"/>
          <w:numId w:val="3"/>
        </w:numPr>
        <w:spacing w:after="80" w:line="280"/>
      </w:pPr>
      <w:r>
        <w:rPr>
          <w:sz w:val="22"/>
          <w:szCs w:val="22"/>
        </w:rPr>
        <w:t xml:space="preserve">[Danh sách] Hệ thống hiển thị bảng với các cột: Tên, Nhóm hạng mục, Người phụ trách, Deadline, Trạng thái, Độ ưu tiên; cho phép lọc và sắp xếp theo từng cột.</w:t>
      </w:r>
    </w:p>
    <w:p>
      <w:pPr>
        <w:pStyle w:val="ListParagraph"/>
        <w:numPr>
          <w:ilvl w:val="0"/>
          <w:numId w:val="3"/>
        </w:numPr>
        <w:spacing w:after="80" w:line="280"/>
      </w:pPr>
      <w:r>
        <w:rPr>
          <w:sz w:val="22"/>
          <w:szCs w:val="22"/>
        </w:rPr>
        <w:t xml:space="preserve">[Kanban] Hệ thống hiển thị các cột theo trạng thái (Chưa làm/Đang làm/Chờ duyệt/Hoàn thành), mỗi công việc là 1 thẻ (card), cho phép kéo-thả để đổi trạng thái (nếu người dùng có quyền).</w:t>
      </w:r>
    </w:p>
    <w:p>
      <w:pPr>
        <w:pStyle w:val="ListParagraph"/>
        <w:numPr>
          <w:ilvl w:val="0"/>
          <w:numId w:val="3"/>
        </w:numPr>
        <w:spacing w:after="80" w:line="280"/>
      </w:pPr>
      <w:r>
        <w:rPr>
          <w:sz w:val="22"/>
          <w:szCs w:val="22"/>
        </w:rPr>
        <w:t xml:space="preserve">[Calendar/Gantt] Hệ thống hiển thị công việc theo trục thời gian, thể hiện deadline và các quan hệ phụ thuộc (nếu có – FR-02.7).</w:t>
      </w:r>
    </w:p>
    <w:p>
      <w:pPr>
        <w:pStyle w:val="ListParagraph"/>
        <w:numPr>
          <w:ilvl w:val="0"/>
          <w:numId w:val="3"/>
        </w:numPr>
        <w:spacing w:after="80" w:line="280"/>
      </w:pPr>
      <w:r>
        <w:rPr>
          <w:sz w:val="22"/>
          <w:szCs w:val="22"/>
        </w:rPr>
        <w:t xml:space="preserve">Người dùng có thể áp dụng bộ lọc chung (theo nhóm hạng mục, người phụ trách, trạng thái) cho cả 3 chế độ xem.</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Kéo-thả thẻ Kanban sang trạng thái không hợp lệ với vai trò hiện tại</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chặn hành động và hiển thị thông báo "Bạn không có quyền chuyển trạng thái này", thẻ tự trở về vị trí cũ.</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Sự kiện có &gt; 500 công việc</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áp dụng phân trang/tải lười (lazy load) để đảm bảo hiệu năng ở chế độ Danh sách và Kanban.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Bộ lọc và chế độ xem được lưu theo từng người dùng (ghi nhớ lựa chọn lần xem gần nhất).</w:t>
      </w:r>
    </w:p>
    <w:p>
      <w:pPr>
        <w:pStyle w:val="ListParagraph"/>
        <w:numPr>
          <w:ilvl w:val="0"/>
          <w:numId w:val="2"/>
        </w:numPr>
        <w:spacing w:after="80" w:line="280"/>
      </w:pPr>
      <w:r>
        <w:rPr>
          <w:sz w:val="22"/>
          <w:szCs w:val="22"/>
        </w:rPr>
        <w:t xml:space="preserve">Ở chế độ Kanban, việc kéo-thả đổi trạng thái phải tuân theo đúng luồng trạng thái hợp lệ mô tả tại FR-02.3 (không cho nhảy cóc từ Chưa làm sang Hoàn thành).</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(nhóm hạng mục, người phụ trách, trạng thái, khoảng thời gian)</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công việc hiển thị theo chế độ xem đã chọn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"Công việc" – chế độ Danh sách</w:t>
      </w:r>
    </w:p>
    <w:p>
      <w:pPr>
        <w:pStyle w:val="ListParagraph"/>
        <w:numPr>
          <w:ilvl w:val="0"/>
          <w:numId w:val="2"/>
        </w:numPr>
        <w:spacing w:after="80" w:line="280"/>
      </w:pPr>
      <w:r>
        <w:rPr>
          <w:sz w:val="22"/>
          <w:szCs w:val="22"/>
        </w:rPr>
        <w:t xml:space="preserve">Tab "Công việc" – chế độ Kanban</w:t>
      </w:r>
    </w:p>
    <w:p>
      <w:pPr>
        <w:pStyle w:val="ListParagraph"/>
        <w:numPr>
          <w:ilvl w:val="0"/>
          <w:numId w:val="2"/>
        </w:numPr>
        <w:spacing w:after="80" w:line="280"/>
      </w:pPr>
      <w:r>
        <w:rPr>
          <w:sz w:val="22"/>
          <w:szCs w:val="22"/>
        </w:rPr>
        <w:t xml:space="preserve">Tab "Công việc" – chế độ Calendar/Gantt</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Chế độ Kanban hỗ trợ thao tác kéo-thả mượt trên cả giao diện web và mobile.</w:t>
      </w:r>
    </w:p>
    <w:p>
      <w:r>
        <w:br w:type="page"/>
      </w:r>
    </w:p>
    <w:p>
      <w:pPr>
        <w:pStyle w:val="Heading2"/>
        <w:spacing w:after="120" w:before="260"/>
      </w:pPr>
      <w:r>
        <w:rPr>
          <w:b/>
          <w:bCs/>
          <w:color w:val="2E5FA3"/>
          <w:sz w:val="25"/>
          <w:szCs w:val="25"/>
        </w:rPr>
        <w:t xml:space="preserve">2.5. FR-02.5 – Đính kèm tài liệu, hình ảnh minh chứng hoàn thành</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người thực hiện cung cấp bằng chứng cụ thể (hình ảnh, file) khi báo cáo hoàn thành công việc, hỗ trợ người duyệt (Accountable) ra quyết định chính xác.</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Thành viên/Nhân sự thực thi (Staff)</w:t>
      </w:r>
    </w:p>
    <w:p>
      <w:pPr>
        <w:pStyle w:val="ListParagraph"/>
        <w:numPr>
          <w:ilvl w:val="0"/>
          <w:numId w:val="2"/>
        </w:numPr>
        <w:spacing w:after="80" w:line="280"/>
      </w:pPr>
      <w:r>
        <w:rPr>
          <w:sz w:val="22"/>
          <w:szCs w:val="22"/>
        </w:rPr>
        <w:t xml:space="preserve">Trưởng nhóm/Trưởng BTC (xem minh chứng khi duyệt)</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Công việc đang ở trạng thái "Đang làm" hoặc chuẩn bị chuyển "Chờ duyệt".</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mở chi tiết công việc, chọn "Đính kèm minh chứng".</w:t>
      </w:r>
    </w:p>
    <w:p>
      <w:pPr>
        <w:pStyle w:val="ListParagraph"/>
        <w:numPr>
          <w:ilvl w:val="0"/>
          <w:numId w:val="3"/>
        </w:numPr>
        <w:spacing w:after="80" w:line="280"/>
      </w:pPr>
      <w:r>
        <w:rPr>
          <w:sz w:val="22"/>
          <w:szCs w:val="22"/>
        </w:rPr>
        <w:t xml:space="preserve">Người dùng tải lên file (hình ảnh, PDF, Word, Excel...) từ thiết bị hoặc chụp ảnh trực tiếp (trên mobile).</w:t>
      </w:r>
    </w:p>
    <w:p>
      <w:pPr>
        <w:pStyle w:val="ListParagraph"/>
        <w:numPr>
          <w:ilvl w:val="0"/>
          <w:numId w:val="3"/>
        </w:numPr>
        <w:spacing w:after="80" w:line="280"/>
      </w:pPr>
      <w:r>
        <w:rPr>
          <w:sz w:val="22"/>
          <w:szCs w:val="22"/>
        </w:rPr>
        <w:t xml:space="preserve">Hệ thống kiểm tra định dạng và dung lượng file.</w:t>
      </w:r>
    </w:p>
    <w:p>
      <w:pPr>
        <w:pStyle w:val="ListParagraph"/>
        <w:numPr>
          <w:ilvl w:val="0"/>
          <w:numId w:val="3"/>
        </w:numPr>
        <w:spacing w:after="80" w:line="280"/>
      </w:pPr>
      <w:r>
        <w:rPr>
          <w:sz w:val="22"/>
          <w:szCs w:val="22"/>
        </w:rPr>
        <w:t xml:space="preserve">Hệ thống lưu file và hiển thị trong khu vực "Tài liệu đính kèm" của công việc.</w:t>
      </w:r>
    </w:p>
    <w:p>
      <w:pPr>
        <w:pStyle w:val="ListParagraph"/>
        <w:numPr>
          <w:ilvl w:val="0"/>
          <w:numId w:val="3"/>
        </w:numPr>
        <w:spacing w:after="80" w:line="280"/>
      </w:pPr>
      <w:r>
        <w:rPr>
          <w:sz w:val="22"/>
          <w:szCs w:val="22"/>
        </w:rPr>
        <w:t xml:space="preserve">Người dùng có thể thêm ghi chú mô tả cho từng file đính kèm.</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File vượt quá dung lượng cho phép (VD: &gt; 20MB)</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từ chối tải lên và hiển thị thông báo giới hạn dung lượng.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Định dạng file không được hỗ trợ</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từ chối và liệt kê các định dạng được chấp nhận.</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Mất kết nối trong khi tải lên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cho phép thử tải lại, không làm mất các file đã tải thành công trước đó.</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Định dạng hỗ trợ: JPG, PNG, PDF, DOCX, XLSX, MP4 (dung lượng tối đa theo cấu hình hệ thống, mặc định 20MB/file).</w:t>
      </w:r>
    </w:p>
    <w:p>
      <w:pPr>
        <w:pStyle w:val="ListParagraph"/>
        <w:numPr>
          <w:ilvl w:val="0"/>
          <w:numId w:val="2"/>
        </w:numPr>
        <w:spacing w:after="80" w:line="280"/>
      </w:pPr>
      <w:r>
        <w:rPr>
          <w:sz w:val="22"/>
          <w:szCs w:val="22"/>
        </w:rPr>
        <w:t xml:space="preserve">Tối đa 10 file đính kèm cho mỗi công việc (có thể cấu hình).</w:t>
      </w:r>
    </w:p>
    <w:p>
      <w:pPr>
        <w:pStyle w:val="ListParagraph"/>
        <w:numPr>
          <w:ilvl w:val="0"/>
          <w:numId w:val="2"/>
        </w:numPr>
        <w:spacing w:after="80" w:line="280"/>
      </w:pPr>
      <w:r>
        <w:rPr>
          <w:sz w:val="22"/>
          <w:szCs w:val="22"/>
        </w:rPr>
        <w:t xml:space="preserve">File đính kèm không thể bị xóa bởi người khác ngoài người tải lên, Accountable, hoặc Admin.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File đính kèm, ghi chú mô tả (tùy chọn)</w:t>
            </w:r>
          </w:p>
        </w:tc>
        <w:tc>
          <w:tcPr>
            <w:tcW w:type="dxa" w:w="4700"/>
            <w:tcMar>
              <w:top w:type="dxa" w:w="80"/>
              <w:left w:type="dxa" w:w="100"/>
              <w:bottom w:type="dxa" w:w="80"/>
              <w:right w:type="dxa" w:w="100"/>
            </w:tcMar>
          </w:tcPr>
          <w:p>
            <w:pPr>
              <w:jc w:val="left"/>
            </w:pPr>
            <w:r>
              <w:rPr>
                <w:b w:val="false"/>
                <w:bCs w:val="false"/>
                <w:color w:val="000000"/>
                <w:sz w:val="20"/>
                <w:szCs w:val="20"/>
              </w:rPr>
              <w:t xml:space="preserve">Giới hạn định dạng &amp; dung lượng</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file đính kèm gắn với Task</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công việc – khu vực "Tài liệu đính kèm"</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File được lưu trữ có mã hóa tại nơi lưu trữ (encryption at rest).</w:t>
      </w:r>
    </w:p>
    <w:p>
      <w:r>
        <w:br w:type="page"/>
      </w:r>
    </w:p>
    <w:p>
      <w:pPr>
        <w:pStyle w:val="Heading2"/>
        <w:spacing w:after="120" w:before="260"/>
      </w:pPr>
      <w:r>
        <w:rPr>
          <w:b/>
          <w:bCs/>
          <w:color w:val="2E5FA3"/>
          <w:sz w:val="25"/>
          <w:szCs w:val="25"/>
        </w:rPr>
        <w:t xml:space="preserve">2.6. FR-02.6 – Cảnh báo tự động khi công việc sắp/đã trễ hạn</w:t>
      </w:r>
    </w:p>
    <w:p>
      <w:pPr>
        <w:pStyle w:val="Heading3"/>
        <w:spacing w:after="100" w:before="200"/>
      </w:pPr>
      <w:r>
        <w:rPr>
          <w:b/>
          <w:bCs/>
          <w:color w:val="C0504D"/>
          <w:sz w:val="23"/>
          <w:szCs w:val="23"/>
        </w:rPr>
        <w:t xml:space="preserve">Mục đích</w:t>
      </w:r>
    </w:p>
    <w:p>
      <w:pPr>
        <w:spacing w:after="160" w:line="300"/>
      </w:pPr>
      <w:r>
        <w:rPr>
          <w:sz w:val="22"/>
          <w:szCs w:val="22"/>
        </w:rPr>
        <w:t xml:space="preserve">Chủ động cảnh báo sớm để người phụ trách và cấp quản lý kịp thời xử lý trước khi công việc ảnh hưởng đến tiến độ chung của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Thành viên/Nhân sự thực thi (Staff)</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Công việc có deadline được thiết lập và chưa ở trạng thái Hoàn thành/Đã hủy.</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Hệ thống chạy tiến trình kiểm tra định kỳ (VD: mỗi giờ) đối chiếu deadline của tất cả công việc đang mở.</w:t>
      </w:r>
    </w:p>
    <w:p>
      <w:pPr>
        <w:pStyle w:val="ListParagraph"/>
        <w:numPr>
          <w:ilvl w:val="0"/>
          <w:numId w:val="3"/>
        </w:numPr>
        <w:spacing w:after="80" w:line="280"/>
      </w:pPr>
      <w:r>
        <w:rPr>
          <w:sz w:val="22"/>
          <w:szCs w:val="22"/>
        </w:rPr>
        <w:t xml:space="preserve">Khi công việc còn X ngày đến deadline (ngưỡng có thể cấu hình, mặc định 2 ngày), hệ thống gửi thông báo nhắc nhở cho Responsible.</w:t>
      </w:r>
    </w:p>
    <w:p>
      <w:pPr>
        <w:pStyle w:val="ListParagraph"/>
        <w:numPr>
          <w:ilvl w:val="0"/>
          <w:numId w:val="3"/>
        </w:numPr>
        <w:spacing w:after="80" w:line="280"/>
      </w:pPr>
      <w:r>
        <w:rPr>
          <w:sz w:val="22"/>
          <w:szCs w:val="22"/>
        </w:rPr>
        <w:t xml:space="preserve">Khi công việc quá deadline mà chưa Hoàn thành, hệ thống gắn cờ "Trễ hạn" và gửi thông báo cho Responsible và Accountable.</w:t>
      </w:r>
    </w:p>
    <w:p>
      <w:pPr>
        <w:pStyle w:val="ListParagraph"/>
        <w:numPr>
          <w:ilvl w:val="0"/>
          <w:numId w:val="3"/>
        </w:numPr>
        <w:spacing w:after="80" w:line="280"/>
      </w:pPr>
      <w:r>
        <w:rPr>
          <w:sz w:val="22"/>
          <w:szCs w:val="22"/>
        </w:rPr>
        <w:t xml:space="preserve">Nếu công việc trễ hạn quá Y ngày (ngưỡng cấu hình, mặc định 2 ngày) mà vẫn chưa xử lý, hệ thống leo thang cảnh báo lên Trưởng BTC.</w:t>
      </w:r>
    </w:p>
    <w:p>
      <w:pPr>
        <w:pStyle w:val="ListParagraph"/>
        <w:numPr>
          <w:ilvl w:val="0"/>
          <w:numId w:val="3"/>
        </w:numPr>
        <w:spacing w:after="80" w:line="280"/>
      </w:pPr>
      <w:r>
        <w:rPr>
          <w:sz w:val="22"/>
          <w:szCs w:val="22"/>
        </w:rPr>
        <w:t xml:space="preserve">Trưởng BTC xem danh sách công việc trễ hạn tổng hợp trên Dashboard và có thể can thiệp trực tiếp (gia hạn, đổi người phụ trách).</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Công việc được gia hạn deadline trước khi trễ</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hủy cờ cảnh báo cũ và tính lại mốc nhắc nhở theo deadline mới.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Người dùng tắt thông báo nhắc việc trong cài đặt cá nhân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vẫn cảnh báo trên Dashboard nhưng không gửi email/push cho người đó.</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Ngưỡng nhắc trước hạn và ngưỡng leo thang được cấu hình ở cấp tổ chức hoặc cấp sự kiện.</w:t>
      </w:r>
    </w:p>
    <w:p>
      <w:pPr>
        <w:pStyle w:val="ListParagraph"/>
        <w:numPr>
          <w:ilvl w:val="0"/>
          <w:numId w:val="2"/>
        </w:numPr>
        <w:spacing w:after="80" w:line="280"/>
      </w:pPr>
      <w:r>
        <w:rPr>
          <w:sz w:val="22"/>
          <w:szCs w:val="22"/>
        </w:rPr>
        <w:t xml:space="preserve">Một công việc chỉ nhận tối đa 1 thông báo nhắc trước hạn và 1 thông báo trễ hạn ban đầu, tránh gây phiền (không spam lặp lại mỗi giờ).</w:t>
      </w:r>
    </w:p>
    <w:p>
      <w:pPr>
        <w:pStyle w:val="ListParagraph"/>
        <w:numPr>
          <w:ilvl w:val="0"/>
          <w:numId w:val="2"/>
        </w:numPr>
        <w:spacing w:after="80" w:line="280"/>
      </w:pPr>
      <w:r>
        <w:rPr>
          <w:sz w:val="22"/>
          <w:szCs w:val="22"/>
        </w:rPr>
        <w:t xml:space="preserve">Công việc "Đã hủy" không được tính vào thống kê trễ hạn.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Deadline của Task, ngưỡng cảnh báo cấu hình</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Thông báo (in-app/email/push) + cờ "Trễ hạn" trên Task, tổng hợp trên Dashboard</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Trung tâm thông báo</w:t>
      </w:r>
    </w:p>
    <w:p>
      <w:pPr>
        <w:pStyle w:val="ListParagraph"/>
        <w:numPr>
          <w:ilvl w:val="0"/>
          <w:numId w:val="2"/>
        </w:numPr>
        <w:spacing w:after="80" w:line="280"/>
      </w:pPr>
      <w:r>
        <w:rPr>
          <w:sz w:val="22"/>
          <w:szCs w:val="22"/>
        </w:rPr>
        <w:t xml:space="preserve">Dashboard – khu vực "Công việc trễ hạn"</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Tiến trình quét cảnh báo chạy tối đa mỗi giờ, không ảnh hưởng hiệu năng hệ thống chính.</w:t>
      </w:r>
    </w:p>
    <w:p>
      <w:r>
        <w:br w:type="page"/>
      </w:r>
    </w:p>
    <w:p>
      <w:pPr>
        <w:pStyle w:val="Heading2"/>
        <w:spacing w:after="120" w:before="260"/>
      </w:pPr>
      <w:r>
        <w:rPr>
          <w:b/>
          <w:bCs/>
          <w:color w:val="2E5FA3"/>
          <w:sz w:val="25"/>
          <w:szCs w:val="25"/>
        </w:rPr>
        <w:t xml:space="preserve">2.7. FR-02.7 – Tạo công việc phụ thuộc (Dependency) giữa các Task</w:t>
      </w:r>
    </w:p>
    <w:p>
      <w:pPr>
        <w:pStyle w:val="Heading3"/>
        <w:spacing w:after="100" w:before="200"/>
      </w:pPr>
      <w:r>
        <w:rPr>
          <w:b/>
          <w:bCs/>
          <w:color w:val="C0504D"/>
          <w:sz w:val="23"/>
          <w:szCs w:val="23"/>
        </w:rPr>
        <w:t xml:space="preserve">Mục đích</w:t>
      </w:r>
    </w:p>
    <w:p>
      <w:pPr>
        <w:spacing w:after="160" w:line="300"/>
      </w:pPr>
      <w:r>
        <w:rPr>
          <w:sz w:val="22"/>
          <w:szCs w:val="22"/>
        </w:rPr>
        <w:t xml:space="preserve">Thể hiện mối quan hệ trước-sau giữa các công việc (VD: phải in xong backdrop trước khi lắp đặt sân khấu), giúp BTC nhận diện ảnh hưởng dây chuyền khi một công việc bị chậm.</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Tồn tại tối thiểu 2 công việc trong cùng sự kiện.</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mở chi tiết công việc, chọn tab "Phụ thuộc (Dependencies)".</w:t>
      </w:r>
    </w:p>
    <w:p>
      <w:pPr>
        <w:pStyle w:val="ListParagraph"/>
        <w:numPr>
          <w:ilvl w:val="0"/>
          <w:numId w:val="3"/>
        </w:numPr>
        <w:spacing w:after="80" w:line="280"/>
      </w:pPr>
      <w:r>
        <w:rPr>
          <w:sz w:val="22"/>
          <w:szCs w:val="22"/>
        </w:rPr>
        <w:t xml:space="preserve">Người dùng chọn "Thêm phụ thuộc", tìm và chọn công việc mà công việc hiện tại phụ thuộc vào (predecessor).</w:t>
      </w:r>
    </w:p>
    <w:p>
      <w:pPr>
        <w:pStyle w:val="ListParagraph"/>
        <w:numPr>
          <w:ilvl w:val="0"/>
          <w:numId w:val="3"/>
        </w:numPr>
        <w:spacing w:after="80" w:line="280"/>
      </w:pPr>
      <w:r>
        <w:rPr>
          <w:sz w:val="22"/>
          <w:szCs w:val="22"/>
        </w:rPr>
        <w:t xml:space="preserve">Hệ thống kiểm tra và cảnh báo nếu việc thêm phụ thuộc tạo thành vòng lặp (circular dependency).</w:t>
      </w:r>
    </w:p>
    <w:p>
      <w:pPr>
        <w:pStyle w:val="ListParagraph"/>
        <w:numPr>
          <w:ilvl w:val="0"/>
          <w:numId w:val="3"/>
        </w:numPr>
        <w:spacing w:after="80" w:line="280"/>
      </w:pPr>
      <w:r>
        <w:rPr>
          <w:sz w:val="22"/>
          <w:szCs w:val="22"/>
        </w:rPr>
        <w:t xml:space="preserve">Hệ thống lưu quan hệ phụ thuộc và hiển thị trực quan trên chế độ xem Gantt.</w:t>
      </w:r>
    </w:p>
    <w:p>
      <w:pPr>
        <w:pStyle w:val="ListParagraph"/>
        <w:numPr>
          <w:ilvl w:val="0"/>
          <w:numId w:val="3"/>
        </w:numPr>
        <w:spacing w:after="80" w:line="280"/>
      </w:pPr>
      <w:r>
        <w:rPr>
          <w:sz w:val="22"/>
          <w:szCs w:val="22"/>
        </w:rPr>
        <w:t xml:space="preserve">Khi công việc predecessor bị trễ hạn, hệ thống cảnh báo cho người phụ trách công việc phụ thuộc (successor) về nguy cơ ảnh hưởng dây chuyền.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Việc thêm phụ thuộc tạo vòng lặp (A phụ thuộc B, B phụ thuộc A)</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từ chối lưu và hiển thị cảnh báo chỉ rõ vòng lặp phát hiện được.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Xóa công việc predecessor đang được tham chiếu</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cảnh báo và yêu cầu gỡ quan hệ phụ thuộc trước khi cho xóa (liên kết với FR-02.1).</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hỗ trợ quan hệ phụ thuộc dạng "Kết thúc trước – Bắt đầu sau" (Finish-to-Start) ở giai đoạn đầu.</w:t>
      </w:r>
    </w:p>
    <w:p>
      <w:pPr>
        <w:pStyle w:val="ListParagraph"/>
        <w:numPr>
          <w:ilvl w:val="0"/>
          <w:numId w:val="2"/>
        </w:numPr>
        <w:spacing w:after="80" w:line="280"/>
      </w:pPr>
      <w:r>
        <w:rPr>
          <w:sz w:val="22"/>
          <w:szCs w:val="22"/>
        </w:rPr>
        <w:t xml:space="preserve">Không cho phép tạo vòng lặp phụ thuộc.</w:t>
      </w:r>
    </w:p>
    <w:p>
      <w:pPr>
        <w:pStyle w:val="ListParagraph"/>
        <w:numPr>
          <w:ilvl w:val="0"/>
          <w:numId w:val="2"/>
        </w:numPr>
        <w:spacing w:after="80" w:line="280"/>
      </w:pPr>
      <w:r>
        <w:rPr>
          <w:sz w:val="22"/>
          <w:szCs w:val="22"/>
        </w:rPr>
        <w:t xml:space="preserve">Công việc phụ thuộc chỉ hiển thị cảnh báo ảnh hưởng dây chuyền, không tự động khóa/chặn người dùng thao tác trên successor.</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Công việc predecessor được chọn</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được tạo vòng lặp</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Quan hệ phụ thuộc lưu giữa 2 Task, hiển thị trên Gantt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công việc – tab "Phụ thuộc"</w:t>
      </w:r>
    </w:p>
    <w:p>
      <w:pPr>
        <w:pStyle w:val="ListParagraph"/>
        <w:numPr>
          <w:ilvl w:val="0"/>
          <w:numId w:val="2"/>
        </w:numPr>
        <w:spacing w:after="80" w:line="280"/>
      </w:pPr>
      <w:r>
        <w:rPr>
          <w:sz w:val="22"/>
          <w:szCs w:val="22"/>
        </w:rPr>
        <w:t xml:space="preserve">Tab "Công việc" – chế độ Calendar/Gantt</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FR-02.1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tcMar>
              <w:top w:type="dxa" w:w="80"/>
              <w:left w:type="dxa" w:w="100"/>
              <w:bottom w:type="dxa" w:w="80"/>
              <w:right w:type="dxa" w:w="100"/>
            </w:tcMar>
          </w:tcPr>
          <w:p>
            <w:pPr>
              <w:jc w:val="left"/>
            </w:pPr>
            <w:r>
              <w:rPr>
                <w:b w:val="false"/>
                <w:bCs w:val="false"/>
                <w:color w:val="000000"/>
                <w:sz w:val="20"/>
                <w:szCs w:val="20"/>
              </w:rPr>
              <w:t xml:space="preserve">TC-TSK-001 → TC-TSK-008</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FR-02.2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TC-TSK-009 → TC-TSK-013</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FR-02.3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tcMar>
              <w:top w:type="dxa" w:w="80"/>
              <w:left w:type="dxa" w:w="100"/>
              <w:bottom w:type="dxa" w:w="80"/>
              <w:right w:type="dxa" w:w="100"/>
            </w:tcMar>
          </w:tcPr>
          <w:p>
            <w:pPr>
              <w:jc w:val="left"/>
            </w:pPr>
            <w:r>
              <w:rPr>
                <w:b w:val="false"/>
                <w:bCs w:val="false"/>
                <w:color w:val="000000"/>
                <w:sz w:val="20"/>
                <w:szCs w:val="20"/>
              </w:rPr>
              <w:t xml:space="preserve">TC-TSK-014 → TC-TSK-022</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FR-02.4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TC-TSK-023 → TC-TSK-028</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FR-02.5</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tcMar>
              <w:top w:type="dxa" w:w="80"/>
              <w:left w:type="dxa" w:w="100"/>
              <w:bottom w:type="dxa" w:w="80"/>
              <w:right w:type="dxa" w:w="100"/>
            </w:tcMar>
          </w:tcPr>
          <w:p>
            <w:pPr>
              <w:jc w:val="left"/>
            </w:pPr>
            <w:r>
              <w:rPr>
                <w:b w:val="false"/>
                <w:bCs w:val="false"/>
                <w:color w:val="000000"/>
                <w:sz w:val="20"/>
                <w:szCs w:val="20"/>
              </w:rPr>
              <w:t xml:space="preserve">TC-TSK-029 → TC-TSK-033</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FR-02.6</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TC-TSK-034 → TC-TSK-039</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FR-02.7</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5.2 – Module Quản lý Công việc</w:t>
            </w:r>
          </w:p>
        </w:tc>
        <w:tc>
          <w:tcPr>
            <w:tcW w:type="dxa" w:w="3200"/>
            <w:tcMar>
              <w:top w:type="dxa" w:w="80"/>
              <w:left w:type="dxa" w:w="100"/>
              <w:bottom w:type="dxa" w:w="80"/>
              <w:right w:type="dxa" w:w="100"/>
            </w:tcMar>
          </w:tcPr>
          <w:p>
            <w:pPr>
              <w:jc w:val="left"/>
            </w:pPr>
            <w:r>
              <w:rPr>
                <w:b w:val="false"/>
                <w:bCs w:val="false"/>
                <w:color w:val="000000"/>
                <w:sz w:val="20"/>
                <w:szCs w:val="20"/>
              </w:rPr>
              <w:t xml:space="preserve">TC-TSK-040 → TC-TSK-044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02: Quản lý Công việc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2026-08-15T03:18:10.791Z</dcterms:created>
  <dcterms:modified xsi:type="dcterms:W3CDTF">2026-08-15T03:18:10.803Z</dcterms:modified>
</cp:coreProperties>
</file>

<file path=docProps/custom.xml><?xml version="1.0" encoding="utf-8"?>
<Properties xmlns="http://schemas.openxmlformats.org/officeDocument/2006/custom-properties" xmlns:vt="http://schemas.openxmlformats.org/officeDocument/2006/docPropsVTypes"/>
</file>