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an unordered collection of objects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Elements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objects in the set (aka members of the set). A set is said to contain its elements. 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Roster Method for Describing Sets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set = {//list of elements in set}. Order is not important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Important sets: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 = natural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 = integers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Z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 xml:space="preserve"> = positive integers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 = set of real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 xml:space="preserve">+ </w:t>
      </w:r>
      <w:r>
        <w:rPr>
          <w:rFonts w:ascii="Arial" w:hAnsi="Arial" w:cs="Arial"/>
          <w:color w:val="000000"/>
          <w:sz w:val="22"/>
          <w:szCs w:val="22"/>
        </w:rPr>
        <w:t>= set of positive real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 = set of complex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 = set of rational numbers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Set-Builder Notation</w:t>
      </w:r>
      <w:r>
        <w:rPr>
          <w:rFonts w:ascii="Arial" w:hAnsi="Arial" w:cs="Arial"/>
          <w:color w:val="000000"/>
          <w:sz w:val="22"/>
          <w:szCs w:val="22"/>
        </w:rPr>
        <w:t xml:space="preserve"> - Set = {domain | condition}, S = {x | P(x)}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Universal Set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denoted by U, the universal set contains everything currently under consideration. It is sometimes implicit or explicitly stated depending on the content. 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Empty set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a set with no elements, symbolized as Ø, but {} is also used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Set Equality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two sets are equal if and only if they have the same elements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Subset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set A is 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subset </w:t>
      </w:r>
      <w:r>
        <w:rPr>
          <w:rFonts w:ascii="Arial" w:hAnsi="Arial" w:cs="Arial"/>
          <w:color w:val="000000"/>
          <w:sz w:val="22"/>
          <w:szCs w:val="22"/>
        </w:rPr>
        <w:t>of B, if and only if every element of A is also an element of B, A</w:t>
      </w:r>
      <w:r>
        <w:rPr>
          <w:rFonts w:ascii="Cambria Math" w:hAnsi="Cambria Math" w:cs="Cambria Math"/>
          <w:color w:val="000000"/>
          <w:sz w:val="22"/>
          <w:szCs w:val="22"/>
        </w:rPr>
        <w:t>⊆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Proper Subset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if A </w:t>
      </w:r>
      <w:r>
        <w:rPr>
          <w:rFonts w:ascii="Cambria Math" w:hAnsi="Cambria Math" w:cs="Cambria Math"/>
          <w:color w:val="000000"/>
          <w:sz w:val="22"/>
          <w:szCs w:val="22"/>
        </w:rPr>
        <w:t>⊆</w:t>
      </w:r>
      <w:r>
        <w:rPr>
          <w:rFonts w:ascii="Arial" w:hAnsi="Arial" w:cs="Arial"/>
          <w:color w:val="000000"/>
          <w:sz w:val="22"/>
          <w:szCs w:val="22"/>
        </w:rPr>
        <w:t xml:space="preserve"> B, but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!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= B, then A is a proper subset of B, denoted by A </w:t>
      </w:r>
      <w:r>
        <w:rPr>
          <w:rFonts w:ascii="Cambria Math" w:hAnsi="Cambria Math" w:cs="Cambria Math"/>
          <w:color w:val="000000"/>
          <w:sz w:val="20"/>
          <w:szCs w:val="20"/>
        </w:rPr>
        <w:t>⊂</w:t>
      </w:r>
      <w:r>
        <w:rPr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Set Cardinality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if there are exactly n distinct elements in S where n is a nonnegative integer, then S is finite. Otherwise, it is infinite. The cardinality of a finite set A, denoted by |A|, is the number of distinct elements of A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Power Sets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set of all subsets of a set A, denoted by </w:t>
      </w:r>
      <w:r>
        <w:rPr>
          <w:rFonts w:ascii="Arial" w:hAnsi="Arial" w:cs="Arial"/>
          <w:i/>
          <w:iCs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 xml:space="preserve">(A), is called the power set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proofErr w:type="gramEnd"/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Tuples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ordered n-tuple (a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1,a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2,a3…,an), 2-tuples are called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ordered pairs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Cartesian Product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denoted by A × B, it is the set of ordered pairs (a, b) where a set of ordered pairs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a,b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 shows a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A and b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Relation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subset of the Cartesian product A × B is called a relation from the set A to the set 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Truth Sets of Quantifiers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given a predicate P and a domain D, we define the truth set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 be the set of elements in D for which P(x) is true. The truth set of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(x) is denoted by {x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D | P(x)}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Union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Union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of sets A and B is denoted by A U 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Intersection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 A ∩ B = {x | x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A ^ x </w:t>
      </w:r>
      <w:r>
        <w:rPr>
          <w:rFonts w:ascii="Cambria Math" w:hAnsi="Cambria Math" w:cs="Cambria Math"/>
          <w:color w:val="000000"/>
          <w:sz w:val="22"/>
          <w:szCs w:val="22"/>
        </w:rPr>
        <w:t>∈</w:t>
      </w:r>
      <w:r>
        <w:rPr>
          <w:rFonts w:ascii="Arial" w:hAnsi="Arial" w:cs="Arial"/>
          <w:color w:val="000000"/>
          <w:sz w:val="22"/>
          <w:szCs w:val="22"/>
        </w:rPr>
        <w:t xml:space="preserve"> B} – what’s in common between A and B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Complement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If A is a set, then the complement of the A (with respect to U), denoted by Ā is the set U – A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Difference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and B are sets with respect to U – the difference between them is denoted by A – B – contains elements of A that are not in 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Inclusion-Exclusion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|A U B| = |A| + |B| - |A ∩ B|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Disjoint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two sets are disjoint if their intersection is an empty set (A ∩ B = Ø)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Symmetric Difference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denoted by A (XOR) B</w:t>
      </w:r>
      <w:bookmarkStart w:id="0" w:name="_GoBack"/>
      <w:bookmarkEnd w:id="0"/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Generalized Unions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union of a collection of sets is the set that contains those elements that are members of at least 1 set in the collection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Generalized Intersection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intersection of a collection of sets is the set that contains those elements that are members of the sets in the collection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function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f from A to B, denoted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f:A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à B, is an assignment of each element of A to exactly one element of B, can be specified as an explicit statement of the assignment, a formula, or a computer program 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Injections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function f is said to be this if and only if f(a) = f(b), which implies that a = b for all a and b in the domain of f (an injection if it is one-to-one)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Surjections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function f from A to B is called onto or surjective if and only if for every element b in B, there is an element a in A with f(a) = b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Bijections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one-to-one correspondence, if it is both one to one and onto (surjective and injective)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Inverse Function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 = bijection from A to B, then the inverse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 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(f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-1</w:t>
      </w:r>
      <w:r>
        <w:rPr>
          <w:rFonts w:ascii="Arial" w:hAnsi="Arial" w:cs="Arial"/>
          <w:color w:val="000000"/>
          <w:sz w:val="22"/>
          <w:szCs w:val="22"/>
        </w:rPr>
        <w:t>) is the function from B to A defined as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Composition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let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:BàC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g</w:t>
      </w:r>
      <w:r>
        <w:rPr>
          <w:rFonts w:ascii="Arial" w:hAnsi="Arial" w:cs="Arial"/>
          <w:color w:val="000000"/>
          <w:sz w:val="22"/>
          <w:szCs w:val="22"/>
        </w:rPr>
        <w:t>:AàB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The composition of f with g (denoted f ○ g) is the function from A to C defined as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Floor Function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f(x) = |_x_| – largest integer less than or equal to x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Ceiling Function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f(x) = |-x-| - smallest integer greater than or equal to x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Factorial function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22"/>
          <w:szCs w:val="22"/>
        </w:rPr>
        <w:t>:NàZ</w:t>
      </w:r>
      <w:proofErr w:type="spellEnd"/>
      <w:proofErr w:type="gramEnd"/>
      <w:r>
        <w:rPr>
          <w:rFonts w:ascii="Arial" w:hAnsi="Arial" w:cs="Arial"/>
          <w:color w:val="000000"/>
          <w:sz w:val="13"/>
          <w:szCs w:val="13"/>
          <w:vertAlign w:val="superscript"/>
        </w:rPr>
        <w:t>+</w:t>
      </w:r>
      <w:r>
        <w:rPr>
          <w:rFonts w:ascii="Arial" w:hAnsi="Arial" w:cs="Arial"/>
          <w:color w:val="000000"/>
          <w:sz w:val="22"/>
          <w:szCs w:val="22"/>
        </w:rPr>
        <w:t>, denoted by f(n) = n!, product of the first n positive integer when n is nonnegative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Sequence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function from a subset of the integers to a set S – notation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 xml:space="preserve">n </w:t>
      </w:r>
      <w:r>
        <w:rPr>
          <w:rFonts w:ascii="Arial" w:hAnsi="Arial" w:cs="Arial"/>
          <w:color w:val="000000"/>
          <w:sz w:val="22"/>
          <w:szCs w:val="22"/>
        </w:rPr>
        <w:t>(term of the sequence)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Geometric progression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sequence of the form where initial term </w:t>
      </w:r>
      <w:r>
        <w:rPr>
          <w:rFonts w:ascii="Arial" w:hAnsi="Arial" w:cs="Arial"/>
          <w:i/>
          <w:iCs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22"/>
          <w:szCs w:val="22"/>
        </w:rPr>
        <w:t xml:space="preserve"> and common ratio </w:t>
      </w:r>
      <w:proofErr w:type="spellStart"/>
      <w:r>
        <w:rPr>
          <w:rFonts w:ascii="Arial" w:hAnsi="Arial" w:cs="Arial"/>
          <w:i/>
          <w:iCs/>
          <w:color w:val="000000"/>
          <w:sz w:val="22"/>
          <w:szCs w:val="22"/>
        </w:rPr>
        <w:t>r</w:t>
      </w:r>
      <w:r>
        <w:rPr>
          <w:rFonts w:ascii="Arial" w:hAnsi="Arial" w:cs="Arial"/>
          <w:color w:val="000000"/>
          <w:sz w:val="22"/>
          <w:szCs w:val="22"/>
        </w:rPr>
        <w:t xml:space="preserve"> 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Arithmetic progression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initial term a and the common difference d are real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String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finite sequence of characters from a finite set (an alphabet)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Recurrence Relations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{a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} is an equation that expresses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in terms of one or more of the previous terms of the sequence (a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n-1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Solution of Recurrence Relations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sequence is called a solution of a recurrence relation if its terms satisfy the recurrence relation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>
        <w:rPr>
          <w:rFonts w:ascii="Arial" w:hAnsi="Arial" w:cs="Arial"/>
          <w:b/>
          <w:bCs/>
          <w:color w:val="000000"/>
          <w:sz w:val="22"/>
          <w:szCs w:val="22"/>
        </w:rPr>
        <w:t>nitial Condition of Recurrence Relations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initial conditions for a sequence specify the terms that precede the first term where the recurrence relation takes effect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Fibonacci Sequence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0</w:t>
      </w:r>
      <w:r>
        <w:rPr>
          <w:rFonts w:ascii="Arial" w:hAnsi="Arial" w:cs="Arial"/>
          <w:color w:val="000000"/>
          <w:sz w:val="22"/>
          <w:szCs w:val="22"/>
        </w:rPr>
        <w:t>,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>, f</w:t>
      </w:r>
      <w:proofErr w:type="gramStart"/>
      <w:r>
        <w:rPr>
          <w:rFonts w:ascii="Arial" w:hAnsi="Arial" w:cs="Arial"/>
          <w:color w:val="000000"/>
          <w:sz w:val="13"/>
          <w:szCs w:val="13"/>
          <w:vertAlign w:val="sub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,…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represented by initial condition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 = 0,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 = 1 and recurrence relation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n-1</w:t>
      </w:r>
      <w:r>
        <w:rPr>
          <w:rFonts w:ascii="Arial" w:hAnsi="Arial" w:cs="Arial"/>
          <w:color w:val="000000"/>
          <w:sz w:val="22"/>
          <w:szCs w:val="22"/>
        </w:rPr>
        <w:t xml:space="preserve"> + 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n-2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Closed Formula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formula for the nth term of the sequence generated by a recurrence relation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Useful sequences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2</w:t>
      </w:r>
      <w:r>
        <w:rPr>
          <w:rFonts w:ascii="Arial" w:hAnsi="Arial" w:cs="Arial"/>
          <w:color w:val="000000"/>
          <w:sz w:val="22"/>
          <w:szCs w:val="22"/>
        </w:rPr>
        <w:t>,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3</w:t>
      </w:r>
      <w:r>
        <w:rPr>
          <w:rFonts w:ascii="Arial" w:hAnsi="Arial" w:cs="Arial"/>
          <w:color w:val="000000"/>
          <w:sz w:val="22"/>
          <w:szCs w:val="22"/>
        </w:rPr>
        <w:t>, n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4</w:t>
      </w:r>
      <w:r>
        <w:rPr>
          <w:rFonts w:ascii="Arial" w:hAnsi="Arial" w:cs="Arial"/>
          <w:color w:val="000000"/>
          <w:sz w:val="22"/>
          <w:szCs w:val="22"/>
        </w:rPr>
        <w:t>, 2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, 3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n!,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proofErr w:type="spellEnd"/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Summation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sum of the terms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m</w:t>
      </w:r>
      <w:r>
        <w:rPr>
          <w:rFonts w:ascii="Arial" w:hAnsi="Arial" w:cs="Arial"/>
          <w:color w:val="000000"/>
          <w:sz w:val="22"/>
          <w:szCs w:val="22"/>
        </w:rPr>
        <w:t>,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m+1</w:t>
      </w:r>
      <w:r>
        <w:rPr>
          <w:rFonts w:ascii="Arial" w:hAnsi="Arial" w:cs="Arial"/>
          <w:color w:val="000000"/>
          <w:sz w:val="22"/>
          <w:szCs w:val="22"/>
        </w:rPr>
        <w:t xml:space="preserve">, …,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from the sequence {a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>}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Index of summation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the letter j in the summation notation. It runs through all the integers starting with its lower limit m and ending with its upper limit n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Matrix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rectangular array of numbers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 × n matrix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matrix with m rows and n columns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Square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 matrix with the same number of rows as columns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Equality of Matrices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two matrices are equal if they have the same number of rows and columns and the corresponding entries in every position are equal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Addition of Matrices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Let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and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be m x n matrices. The sum of A and B, denoted by A + B, is the m x n matrix that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its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element. In other words, A +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Multiplication of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Let A be an m x k matrix and B be a k x n matrix. The product of A and B, denoted by AB, is the m x n matrix that has its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element equal to the sum of products of the corresponding elements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row of A and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column of B. In other words, if AB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],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i1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1j</w:t>
      </w:r>
      <w:r>
        <w:rPr>
          <w:rFonts w:ascii="Arial" w:hAnsi="Arial" w:cs="Arial"/>
          <w:color w:val="000000"/>
          <w:sz w:val="22"/>
          <w:szCs w:val="22"/>
        </w:rPr>
        <w:t xml:space="preserve"> +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i2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2j</w:t>
      </w:r>
      <w:r>
        <w:rPr>
          <w:rFonts w:ascii="Arial" w:hAnsi="Arial" w:cs="Arial"/>
          <w:color w:val="000000"/>
          <w:sz w:val="22"/>
          <w:szCs w:val="22"/>
        </w:rPr>
        <w:t xml:space="preserve"> + … + 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kj</w:t>
      </w:r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2j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Identity Matrix of Order n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It is the m x n matrix I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δ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], where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δ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1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j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δ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0 if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!</w:t>
      </w:r>
      <w:proofErr w:type="gramEnd"/>
      <w:r>
        <w:rPr>
          <w:rFonts w:ascii="Arial" w:hAnsi="Arial" w:cs="Arial"/>
          <w:color w:val="000000"/>
          <w:sz w:val="22"/>
          <w:szCs w:val="22"/>
        </w:rPr>
        <w:t>= j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Powers of Square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when A is an n x n matrix, we have: 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0</w:t>
      </w:r>
      <w:r>
        <w:rPr>
          <w:rFonts w:ascii="Arial" w:hAnsi="Arial" w:cs="Arial"/>
          <w:color w:val="000000"/>
          <w:sz w:val="22"/>
          <w:szCs w:val="22"/>
        </w:rPr>
        <w:t xml:space="preserve"> = I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r</w:t>
      </w:r>
      <w:proofErr w:type="spellEnd"/>
      <w:r>
        <w:rPr>
          <w:rFonts w:ascii="Arial" w:hAnsi="Arial" w:cs="Arial"/>
          <w:color w:val="000000"/>
          <w:sz w:val="13"/>
          <w:szCs w:val="13"/>
          <w:vertAlign w:val="superscript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= AAA...A where A is multiplied by itself r times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Transposes of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Let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be an m x n matrix. The transpose of A, denoted by 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t</w:t>
      </w:r>
      <w:r>
        <w:rPr>
          <w:rFonts w:ascii="Arial" w:hAnsi="Arial" w:cs="Arial"/>
          <w:color w:val="000000"/>
          <w:sz w:val="22"/>
          <w:szCs w:val="22"/>
        </w:rPr>
        <w:t>, is the n x m matrix obtained by interchanging the rows and columns of A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Symmetric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square matrix A is called symmetric if A = A</w:t>
      </w:r>
      <w:r>
        <w:rPr>
          <w:rFonts w:ascii="Arial" w:hAnsi="Arial" w:cs="Arial"/>
          <w:color w:val="000000"/>
          <w:sz w:val="13"/>
          <w:szCs w:val="13"/>
          <w:vertAlign w:val="superscript"/>
        </w:rPr>
        <w:t>t</w:t>
      </w:r>
      <w:r>
        <w:rPr>
          <w:rFonts w:ascii="Arial" w:hAnsi="Arial" w:cs="Arial"/>
          <w:color w:val="000000"/>
          <w:sz w:val="22"/>
          <w:szCs w:val="22"/>
        </w:rPr>
        <w:t>. Thus,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is symmetric 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ji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j with 1 &lt;=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&lt;=n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&lt;= j &lt;=n. Square matrices do not change when their rows and columns are interchanged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Zero-One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 matrix all of whose entries are either 0 or 1. Algorithms operating on discrete structures represented by zero-one matrices are based on Boolean arithmetic defined by the following Boolean operations: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Join of Zero-One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Let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and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be m x n zero-one matrices. The join of A and B is the zero-one matrix with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The join of A and B is dented by A v B.</w:t>
      </w:r>
    </w:p>
    <w:p w:rsid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Meet of Zero-One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Let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and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be m x n zero-one matrices. The meet of A and B is the zero-one matrix with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^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The meet of A and B is denoted by A ^ B</w:t>
      </w:r>
    </w:p>
    <w:p w:rsidR="003001E2" w:rsidRPr="003001E2" w:rsidRDefault="003001E2" w:rsidP="003001E2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Boolean Product of Zero-One Matrices</w:t>
      </w:r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</w:t>
      </w:r>
      <w:r>
        <w:rPr>
          <w:rFonts w:ascii="Arial" w:hAnsi="Arial" w:cs="Arial"/>
          <w:color w:val="000000"/>
          <w:sz w:val="22"/>
          <w:szCs w:val="22"/>
        </w:rPr>
        <w:t>Let A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and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 be m x n zero-one matrices and B = 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</w:t>
      </w:r>
      <w:r>
        <w:rPr>
          <w:rFonts w:ascii="Arial" w:hAnsi="Arial" w:cs="Arial"/>
          <w:color w:val="000000"/>
          <w:sz w:val="13"/>
          <w:szCs w:val="13"/>
          <w:vertAlign w:val="subscript"/>
        </w:rPr>
        <w:t>ij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] be a k x n zero-one matrix. The Boolean product of A and B, denoted by A </w:t>
      </w:r>
      <w:r>
        <w:rPr>
          <w:rFonts w:ascii="Cambria Math" w:hAnsi="Cambria Math" w:cs="Cambria Math"/>
          <w:color w:val="000000"/>
          <w:sz w:val="22"/>
          <w:szCs w:val="22"/>
        </w:rPr>
        <w:t>⊙</w:t>
      </w:r>
      <w:r>
        <w:rPr>
          <w:rFonts w:ascii="Arial" w:hAnsi="Arial" w:cs="Arial"/>
          <w:color w:val="000000"/>
          <w:sz w:val="22"/>
          <w:szCs w:val="22"/>
        </w:rPr>
        <w:t xml:space="preserve"> B, is the m x n zero-one matrix with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i,j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entry</w:t>
      </w:r>
    </w:p>
    <w:p w:rsidR="003001E2" w:rsidRPr="003001E2" w:rsidRDefault="003001E2" w:rsidP="003001E2">
      <w:pPr>
        <w:ind w:left="360"/>
        <w:rPr>
          <w:rFonts w:ascii="Times New Roman" w:hAnsi="Times New Roman" w:cs="Times New Roman"/>
        </w:rPr>
      </w:pPr>
      <w:r w:rsidRPr="003001E2">
        <w:rPr>
          <w:rFonts w:ascii="Arial" w:hAnsi="Arial" w:cs="Arial"/>
          <w:b/>
          <w:bCs/>
          <w:color w:val="000000"/>
          <w:sz w:val="22"/>
          <w:szCs w:val="22"/>
        </w:rPr>
        <w:t>Boolean Powers of Zero-One Matrices</w:t>
      </w:r>
      <w:r w:rsidRPr="003001E2">
        <w:rPr>
          <w:rFonts w:ascii="Arial" w:hAnsi="Arial" w:cs="Arial"/>
          <w:b/>
          <w:bCs/>
          <w:color w:val="000000"/>
          <w:sz w:val="22"/>
          <w:szCs w:val="22"/>
        </w:rPr>
        <w:t>:</w:t>
      </w:r>
      <w:r w:rsidRPr="003001E2">
        <w:rPr>
          <w:rFonts w:ascii="Arial" w:hAnsi="Arial" w:cs="Arial"/>
          <w:color w:val="000000"/>
          <w:sz w:val="22"/>
          <w:szCs w:val="22"/>
        </w:rPr>
        <w:t xml:space="preserve"> Let A be a square zero-one matrix and let r be a positive integer. The </w:t>
      </w:r>
      <w:proofErr w:type="spellStart"/>
      <w:r w:rsidRPr="003001E2">
        <w:rPr>
          <w:rFonts w:ascii="Arial" w:hAnsi="Arial" w:cs="Arial"/>
          <w:color w:val="000000"/>
          <w:sz w:val="22"/>
          <w:szCs w:val="22"/>
        </w:rPr>
        <w:t>rth</w:t>
      </w:r>
      <w:proofErr w:type="spellEnd"/>
      <w:r w:rsidRPr="003001E2">
        <w:rPr>
          <w:rFonts w:ascii="Arial" w:hAnsi="Arial" w:cs="Arial"/>
          <w:color w:val="000000"/>
          <w:sz w:val="22"/>
          <w:szCs w:val="22"/>
        </w:rPr>
        <w:t xml:space="preserve"> Boolean power of A is the Boolean product of r factors of A, denoted by A</w:t>
      </w:r>
      <w:r w:rsidRPr="003001E2">
        <w:rPr>
          <w:rFonts w:ascii="Arial" w:hAnsi="Arial" w:cs="Arial"/>
          <w:color w:val="000000"/>
          <w:sz w:val="13"/>
          <w:szCs w:val="13"/>
          <w:vertAlign w:val="superscript"/>
        </w:rPr>
        <w:t>[r]</w:t>
      </w:r>
      <w:r w:rsidRPr="003001E2">
        <w:rPr>
          <w:rFonts w:ascii="Arial" w:hAnsi="Arial" w:cs="Arial"/>
          <w:color w:val="000000"/>
          <w:sz w:val="22"/>
          <w:szCs w:val="22"/>
        </w:rPr>
        <w:t>. Hence A</w:t>
      </w:r>
      <w:r w:rsidRPr="003001E2">
        <w:rPr>
          <w:rFonts w:ascii="Arial" w:hAnsi="Arial" w:cs="Arial"/>
          <w:color w:val="000000"/>
          <w:sz w:val="13"/>
          <w:szCs w:val="13"/>
          <w:vertAlign w:val="superscript"/>
        </w:rPr>
        <w:t>[r]</w:t>
      </w:r>
      <w:r w:rsidRPr="003001E2">
        <w:rPr>
          <w:rFonts w:ascii="Arial" w:hAnsi="Arial" w:cs="Arial"/>
          <w:color w:val="000000"/>
          <w:sz w:val="22"/>
          <w:szCs w:val="22"/>
        </w:rPr>
        <w:t xml:space="preserve"> = A </w:t>
      </w:r>
      <w:r w:rsidRPr="003001E2">
        <w:rPr>
          <w:rFonts w:ascii="Cambria Math" w:hAnsi="Cambria Math" w:cs="Cambria Math"/>
          <w:color w:val="000000"/>
          <w:sz w:val="22"/>
          <w:szCs w:val="22"/>
        </w:rPr>
        <w:t>⊙</w:t>
      </w:r>
      <w:r w:rsidRPr="003001E2">
        <w:rPr>
          <w:rFonts w:ascii="Arial" w:hAnsi="Arial" w:cs="Arial"/>
          <w:color w:val="000000"/>
          <w:sz w:val="22"/>
          <w:szCs w:val="22"/>
        </w:rPr>
        <w:t xml:space="preserve"> A </w:t>
      </w:r>
      <w:r w:rsidRPr="003001E2">
        <w:rPr>
          <w:rFonts w:ascii="Cambria Math" w:hAnsi="Cambria Math" w:cs="Cambria Math"/>
          <w:color w:val="000000"/>
          <w:sz w:val="22"/>
          <w:szCs w:val="22"/>
        </w:rPr>
        <w:t>⊙</w:t>
      </w:r>
      <w:r w:rsidRPr="003001E2">
        <w:rPr>
          <w:rFonts w:ascii="Arial" w:hAnsi="Arial" w:cs="Arial"/>
          <w:color w:val="000000"/>
          <w:sz w:val="22"/>
          <w:szCs w:val="22"/>
        </w:rPr>
        <w:t xml:space="preserve"> … </w:t>
      </w:r>
      <w:r w:rsidRPr="003001E2">
        <w:rPr>
          <w:rFonts w:ascii="Cambria Math" w:hAnsi="Cambria Math" w:cs="Cambria Math"/>
          <w:color w:val="000000"/>
          <w:sz w:val="22"/>
          <w:szCs w:val="22"/>
        </w:rPr>
        <w:t>⊙</w:t>
      </w:r>
      <w:r w:rsidRPr="003001E2">
        <w:rPr>
          <w:rFonts w:ascii="Arial" w:hAnsi="Arial" w:cs="Arial"/>
          <w:color w:val="000000"/>
          <w:sz w:val="22"/>
          <w:szCs w:val="22"/>
        </w:rPr>
        <w:t xml:space="preserve"> A where A is multiplied r times.</w:t>
      </w:r>
    </w:p>
    <w:p w:rsidR="0062161E" w:rsidRPr="003001E2" w:rsidRDefault="003001E2" w:rsidP="003001E2"/>
    <w:sectPr w:rsidR="0062161E" w:rsidRPr="003001E2" w:rsidSect="004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0054"/>
    <w:multiLevelType w:val="hybridMultilevel"/>
    <w:tmpl w:val="983C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F2A98"/>
    <w:multiLevelType w:val="multilevel"/>
    <w:tmpl w:val="8F14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77491"/>
    <w:multiLevelType w:val="multilevel"/>
    <w:tmpl w:val="4B56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B540B"/>
    <w:multiLevelType w:val="multilevel"/>
    <w:tmpl w:val="04E4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74DC8"/>
    <w:multiLevelType w:val="multilevel"/>
    <w:tmpl w:val="8C90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7644A6"/>
    <w:multiLevelType w:val="hybridMultilevel"/>
    <w:tmpl w:val="D43E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C179A"/>
    <w:multiLevelType w:val="multilevel"/>
    <w:tmpl w:val="4406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95898"/>
    <w:multiLevelType w:val="multilevel"/>
    <w:tmpl w:val="FB16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7098F"/>
    <w:multiLevelType w:val="multilevel"/>
    <w:tmpl w:val="E51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945D5"/>
    <w:multiLevelType w:val="multilevel"/>
    <w:tmpl w:val="A256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21D01"/>
    <w:multiLevelType w:val="multilevel"/>
    <w:tmpl w:val="E7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720BC"/>
    <w:multiLevelType w:val="multilevel"/>
    <w:tmpl w:val="277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862E0"/>
    <w:multiLevelType w:val="multilevel"/>
    <w:tmpl w:val="096C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C83D6B"/>
    <w:multiLevelType w:val="multilevel"/>
    <w:tmpl w:val="F93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3"/>
  </w:num>
  <w:num w:numId="5">
    <w:abstractNumId w:val="10"/>
  </w:num>
  <w:num w:numId="6">
    <w:abstractNumId w:val="4"/>
  </w:num>
  <w:num w:numId="7">
    <w:abstractNumId w:val="5"/>
  </w:num>
  <w:num w:numId="8">
    <w:abstractNumId w:val="12"/>
  </w:num>
  <w:num w:numId="9">
    <w:abstractNumId w:val="13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B4"/>
    <w:rsid w:val="003001E2"/>
    <w:rsid w:val="00405145"/>
    <w:rsid w:val="00487280"/>
    <w:rsid w:val="00510792"/>
    <w:rsid w:val="00671645"/>
    <w:rsid w:val="00B541CF"/>
    <w:rsid w:val="00BF4D20"/>
    <w:rsid w:val="00D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09ADC"/>
  <w14:defaultImageDpi w14:val="32767"/>
  <w15:chartTrackingRefBased/>
  <w15:docId w15:val="{718A846F-FFDC-904A-AE50-CD532F0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B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B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B2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DB2BB4"/>
  </w:style>
  <w:style w:type="paragraph" w:styleId="ListParagraph">
    <w:name w:val="List Paragraph"/>
    <w:basedOn w:val="Normal"/>
    <w:uiPriority w:val="34"/>
    <w:qFormat/>
    <w:rsid w:val="00DB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Pham,Thien N</dc:creator>
  <cp:keywords/>
  <dc:description/>
  <cp:lastModifiedBy>Pham,Thien N</cp:lastModifiedBy>
  <cp:revision>3</cp:revision>
  <dcterms:created xsi:type="dcterms:W3CDTF">2018-04-16T10:11:00Z</dcterms:created>
  <dcterms:modified xsi:type="dcterms:W3CDTF">2018-04-18T16:03:00Z</dcterms:modified>
</cp:coreProperties>
</file>