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061"/>
        <w:gridCol w:w="1477"/>
        <w:gridCol w:w="1280"/>
        <w:gridCol w:w="3228"/>
      </w:tblGrid>
      <w:tr w:rsidR="00796D29" w:rsidRPr="00796D29" w:rsidTr="00796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96D29">
              <w:rPr>
                <w:rFonts w:eastAsia="Times New Roman" w:cs="Times New Roman"/>
                <w:b/>
                <w:bCs/>
                <w:sz w:val="24"/>
                <w:szCs w:val="24"/>
              </w:rPr>
              <w:t>Thuật toán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96D29">
              <w:rPr>
                <w:rFonts w:eastAsia="Times New Roman" w:cs="Times New Roman"/>
                <w:b/>
                <w:bCs/>
                <w:sz w:val="24"/>
                <w:szCs w:val="24"/>
              </w:rPr>
              <w:t>Độ phức tạp thời gian (Trung bình)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96D29">
              <w:rPr>
                <w:rFonts w:eastAsia="Times New Roman" w:cs="Times New Roman"/>
                <w:b/>
                <w:bCs/>
                <w:sz w:val="24"/>
                <w:szCs w:val="24"/>
              </w:rPr>
              <w:t>Trường hợp xấu nhất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96D29">
              <w:rPr>
                <w:rFonts w:eastAsia="Times New Roman" w:cs="Times New Roman"/>
                <w:b/>
                <w:bCs/>
                <w:sz w:val="24"/>
                <w:szCs w:val="24"/>
              </w:rPr>
              <w:t>Độ phức tạp bộ nhớ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96D29">
              <w:rPr>
                <w:rFonts w:eastAsia="Times New Roman" w:cs="Times New Roman"/>
                <w:b/>
                <w:bCs/>
                <w:sz w:val="24"/>
                <w:szCs w:val="24"/>
              </w:rPr>
              <w:t>Tình huống áp dụng</w:t>
            </w:r>
          </w:p>
        </w:tc>
      </w:tr>
      <w:tr w:rsidR="00796D29" w:rsidRPr="00796D29" w:rsidTr="00796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b/>
                <w:bCs/>
                <w:sz w:val="24"/>
                <w:szCs w:val="24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sz w:val="24"/>
                <w:szCs w:val="24"/>
              </w:rPr>
              <w:t>Dữ liệu rất nhỏ, mục đích học thuật, minh họa nguyên lý sắp xếp</w:t>
            </w:r>
          </w:p>
        </w:tc>
      </w:tr>
      <w:tr w:rsidR="00796D29" w:rsidRPr="00796D29" w:rsidTr="00796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b/>
                <w:bCs/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sz w:val="24"/>
                <w:szCs w:val="24"/>
              </w:rPr>
              <w:t>Dữ liệu lớn, cần độ ổn định cao, xử lý file lớn, external sorting</w:t>
            </w:r>
          </w:p>
        </w:tc>
      </w:tr>
      <w:tr w:rsidR="00796D29" w:rsidRPr="00796D29" w:rsidTr="00796D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b/>
                <w:bCs/>
                <w:sz w:val="24"/>
                <w:szCs w:val="24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sz w:val="24"/>
                <w:szCs w:val="24"/>
              </w:rPr>
              <w:t>O(log n) (trung bình)</w:t>
            </w:r>
          </w:p>
        </w:tc>
        <w:tc>
          <w:tcPr>
            <w:tcW w:w="0" w:type="auto"/>
            <w:vAlign w:val="center"/>
            <w:hideMark/>
          </w:tcPr>
          <w:p w:rsidR="00796D29" w:rsidRPr="00796D29" w:rsidRDefault="00796D29" w:rsidP="00796D2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96D29">
              <w:rPr>
                <w:rFonts w:eastAsia="Times New Roman" w:cs="Times New Roman"/>
                <w:sz w:val="24"/>
                <w:szCs w:val="24"/>
              </w:rPr>
              <w:t>Thực tế dùng nhiều nhất, hiệu quả cao nếu chọn pivot tốt</w:t>
            </w:r>
          </w:p>
        </w:tc>
      </w:tr>
    </w:tbl>
    <w:p w:rsidR="007705AD" w:rsidRDefault="007705AD">
      <w:bookmarkStart w:id="0" w:name="_GoBack"/>
      <w:bookmarkEnd w:id="0"/>
    </w:p>
    <w:sectPr w:rsidR="007705A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D29"/>
    <w:rsid w:val="007705AD"/>
    <w:rsid w:val="00796D29"/>
    <w:rsid w:val="007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D295D9-29D9-44B3-930E-4EF6DADA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96D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2025-12-15T16:35:00Z</dcterms:created>
  <dcterms:modified xsi:type="dcterms:W3CDTF">2025-12-15T16:35:00Z</dcterms:modified>
</cp:coreProperties>
</file>