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31" w:rsidRDefault="00962169" w:rsidP="00962169">
      <w:pPr>
        <w:pStyle w:val="Title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IEEE</w:t>
      </w:r>
    </w:p>
    <w:p w:rsidR="00962169" w:rsidRDefault="00962169" w:rsidP="00962169">
      <w:proofErr w:type="spellStart"/>
      <w:r>
        <w:t>Trong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IEEE,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150ED5">
        <w:t>trình</w:t>
      </w:r>
      <w:proofErr w:type="spellEnd"/>
      <w:r w:rsidR="00150ED5">
        <w:t xml:space="preserve"> </w:t>
      </w:r>
      <w:proofErr w:type="spellStart"/>
      <w:r w:rsidR="00150ED5">
        <w:t>bày</w:t>
      </w:r>
      <w:proofErr w:type="spellEnd"/>
      <w:r w:rsidR="00150ED5">
        <w:t xml:space="preserve"> </w:t>
      </w:r>
      <w:proofErr w:type="spellStart"/>
      <w:proofErr w:type="gramStart"/>
      <w:r w:rsidR="00150ED5">
        <w:t>theo</w:t>
      </w:r>
      <w:proofErr w:type="spellEnd"/>
      <w:proofErr w:type="gramEnd"/>
      <w:r w:rsidR="00150ED5">
        <w:t xml:space="preserve"> </w:t>
      </w:r>
      <w:proofErr w:type="spellStart"/>
      <w:r w:rsidR="00150ED5">
        <w:t>thứ</w:t>
      </w:r>
      <w:proofErr w:type="spellEnd"/>
      <w:r w:rsidR="00150ED5">
        <w:t xml:space="preserve"> </w:t>
      </w:r>
      <w:proofErr w:type="spellStart"/>
      <w:r w:rsidR="00150ED5">
        <w:t>tự</w:t>
      </w:r>
      <w:proofErr w:type="spellEnd"/>
      <w:r w:rsidR="00150ED5">
        <w:t xml:space="preserve"> </w:t>
      </w:r>
      <w:proofErr w:type="spellStart"/>
      <w:r w:rsidR="00150ED5">
        <w:t>xuất</w:t>
      </w:r>
      <w:proofErr w:type="spellEnd"/>
      <w:r w:rsidR="00150ED5">
        <w:t xml:space="preserve"> </w:t>
      </w:r>
      <w:proofErr w:type="spellStart"/>
      <w:r w:rsidR="00150ED5">
        <w:t>hiện</w:t>
      </w:r>
      <w:proofErr w:type="spellEnd"/>
      <w:r w:rsidR="00150ED5">
        <w:t xml:space="preserve"> </w:t>
      </w:r>
      <w:proofErr w:type="spellStart"/>
      <w:r w:rsidR="00150ED5">
        <w:t>trong</w:t>
      </w:r>
      <w:proofErr w:type="spellEnd"/>
      <w:r w:rsidR="00150ED5">
        <w:t xml:space="preserve"> </w:t>
      </w:r>
      <w:proofErr w:type="spellStart"/>
      <w:r w:rsidR="00150ED5">
        <w:t>văn</w:t>
      </w:r>
      <w:proofErr w:type="spellEnd"/>
      <w:r w:rsidR="00150ED5">
        <w:t xml:space="preserve"> </w:t>
      </w:r>
      <w:proofErr w:type="spellStart"/>
      <w:r w:rsidR="00150ED5">
        <w:t>bản</w:t>
      </w:r>
      <w:proofErr w:type="spellEnd"/>
      <w:r w:rsidR="00150ED5">
        <w:t xml:space="preserve">. </w:t>
      </w:r>
      <w:proofErr w:type="spellStart"/>
      <w:proofErr w:type="gramStart"/>
      <w:r w:rsidR="00150ED5">
        <w:t>Khi</w:t>
      </w:r>
      <w:proofErr w:type="spellEnd"/>
      <w:r w:rsidR="00150ED5">
        <w:t xml:space="preserve"> </w:t>
      </w:r>
      <w:proofErr w:type="spellStart"/>
      <w:r w:rsidR="00150ED5">
        <w:t>tham</w:t>
      </w:r>
      <w:proofErr w:type="spellEnd"/>
      <w:r w:rsidR="00150ED5">
        <w:t xml:space="preserve"> </w:t>
      </w:r>
      <w:proofErr w:type="spellStart"/>
      <w:r w:rsidR="00150ED5">
        <w:t>chiếu</w:t>
      </w:r>
      <w:proofErr w:type="spellEnd"/>
      <w:r w:rsidR="00150ED5">
        <w:t xml:space="preserve"> </w:t>
      </w:r>
      <w:proofErr w:type="spellStart"/>
      <w:r w:rsidR="00150ED5">
        <w:t>đến</w:t>
      </w:r>
      <w:proofErr w:type="spellEnd"/>
      <w:r w:rsidR="00150ED5">
        <w:t xml:space="preserve"> </w:t>
      </w:r>
      <w:proofErr w:type="spellStart"/>
      <w:r w:rsidR="00150ED5">
        <w:t>các</w:t>
      </w:r>
      <w:proofErr w:type="spellEnd"/>
      <w:r w:rsidR="00150ED5">
        <w:t xml:space="preserve"> </w:t>
      </w:r>
      <w:proofErr w:type="spellStart"/>
      <w:r w:rsidR="00150ED5">
        <w:t>tham</w:t>
      </w:r>
      <w:proofErr w:type="spellEnd"/>
      <w:r w:rsidR="00150ED5">
        <w:t xml:space="preserve"> </w:t>
      </w:r>
      <w:proofErr w:type="spellStart"/>
      <w:r w:rsidR="00150ED5">
        <w:t>khảo</w:t>
      </w:r>
      <w:proofErr w:type="spellEnd"/>
      <w:r w:rsidR="00150ED5">
        <w:t xml:space="preserve"> </w:t>
      </w:r>
      <w:proofErr w:type="spellStart"/>
      <w:r w:rsidR="00150ED5">
        <w:t>trong</w:t>
      </w:r>
      <w:proofErr w:type="spellEnd"/>
      <w:r w:rsidR="00150ED5">
        <w:t xml:space="preserve"> </w:t>
      </w:r>
      <w:proofErr w:type="spellStart"/>
      <w:r w:rsidR="00150ED5">
        <w:t>văn</w:t>
      </w:r>
      <w:proofErr w:type="spellEnd"/>
      <w:r w:rsidR="00150ED5">
        <w:t xml:space="preserve"> </w:t>
      </w:r>
      <w:proofErr w:type="spellStart"/>
      <w:r w:rsidR="00150ED5">
        <w:t>bản</w:t>
      </w:r>
      <w:proofErr w:type="spellEnd"/>
      <w:r w:rsidR="00150ED5">
        <w:t xml:space="preserve">, </w:t>
      </w:r>
      <w:proofErr w:type="spellStart"/>
      <w:r w:rsidR="00150ED5">
        <w:t>đặt</w:t>
      </w:r>
      <w:proofErr w:type="spellEnd"/>
      <w:r w:rsidR="00150ED5">
        <w:t xml:space="preserve"> </w:t>
      </w:r>
      <w:proofErr w:type="spellStart"/>
      <w:r w:rsidR="00150ED5">
        <w:t>các</w:t>
      </w:r>
      <w:proofErr w:type="spellEnd"/>
      <w:r w:rsidR="00150ED5">
        <w:t xml:space="preserve"> </w:t>
      </w:r>
      <w:proofErr w:type="spellStart"/>
      <w:r w:rsidR="00150ED5">
        <w:t>số</w:t>
      </w:r>
      <w:proofErr w:type="spellEnd"/>
      <w:r w:rsidR="00150ED5">
        <w:t xml:space="preserve"> </w:t>
      </w:r>
      <w:proofErr w:type="spellStart"/>
      <w:r w:rsidR="00150ED5">
        <w:t>của</w:t>
      </w:r>
      <w:proofErr w:type="spellEnd"/>
      <w:r w:rsidR="00150ED5">
        <w:t xml:space="preserve"> </w:t>
      </w:r>
      <w:proofErr w:type="spellStart"/>
      <w:r w:rsidR="00150ED5">
        <w:t>các</w:t>
      </w:r>
      <w:proofErr w:type="spellEnd"/>
      <w:r w:rsidR="00150ED5">
        <w:t xml:space="preserve"> </w:t>
      </w:r>
      <w:proofErr w:type="spellStart"/>
      <w:r w:rsidR="00150ED5">
        <w:t>tham</w:t>
      </w:r>
      <w:proofErr w:type="spellEnd"/>
      <w:r w:rsidR="00150ED5">
        <w:t xml:space="preserve"> </w:t>
      </w:r>
      <w:proofErr w:type="spellStart"/>
      <w:r w:rsidR="00150ED5">
        <w:t>khảo</w:t>
      </w:r>
      <w:proofErr w:type="spellEnd"/>
      <w:r w:rsidR="00150ED5">
        <w:t xml:space="preserve"> </w:t>
      </w:r>
      <w:proofErr w:type="spellStart"/>
      <w:r w:rsidR="00150ED5">
        <w:t>trong</w:t>
      </w:r>
      <w:proofErr w:type="spellEnd"/>
      <w:r w:rsidR="00150ED5">
        <w:t xml:space="preserve"> </w:t>
      </w:r>
      <w:proofErr w:type="spellStart"/>
      <w:r w:rsidR="00150ED5">
        <w:t>ngoặc</w:t>
      </w:r>
      <w:proofErr w:type="spellEnd"/>
      <w:r w:rsidR="00150ED5">
        <w:t xml:space="preserve"> </w:t>
      </w:r>
      <w:proofErr w:type="spellStart"/>
      <w:r w:rsidR="00150ED5">
        <w:t>vuông</w:t>
      </w:r>
      <w:proofErr w:type="spellEnd"/>
      <w:r w:rsidR="00150ED5">
        <w:t>.</w:t>
      </w:r>
      <w:proofErr w:type="gramEnd"/>
      <w:r w:rsidR="00150ED5">
        <w:t xml:space="preserve"> </w:t>
      </w:r>
      <w:proofErr w:type="spellStart"/>
      <w:r w:rsidR="00150ED5">
        <w:t>Ví</w:t>
      </w:r>
      <w:proofErr w:type="spellEnd"/>
      <w:r w:rsidR="00150ED5">
        <w:t xml:space="preserve"> </w:t>
      </w:r>
      <w:proofErr w:type="spellStart"/>
      <w:r w:rsidR="00150ED5">
        <w:t>dụ</w:t>
      </w:r>
      <w:proofErr w:type="spellEnd"/>
      <w:r w:rsidR="00150ED5">
        <w:t>: [1]</w:t>
      </w:r>
      <w:r w:rsidR="00D05A3B">
        <w:t>, [2]</w:t>
      </w:r>
    </w:p>
    <w:p w:rsidR="00150ED5" w:rsidRDefault="006F6796" w:rsidP="00962169">
      <w:proofErr w:type="spellStart"/>
      <w:r>
        <w:t>Kiểu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IEEE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6F6796" w:rsidRDefault="006F6796" w:rsidP="006F6796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 w:rsidR="007A718F">
        <w:t xml:space="preserve"> </w:t>
      </w:r>
      <w:proofErr w:type="spellStart"/>
      <w:r w:rsidR="007A718F">
        <w:t>Tên</w:t>
      </w:r>
      <w:proofErr w:type="spellEnd"/>
      <w:r>
        <w:t xml:space="preserve"> </w:t>
      </w:r>
      <w:r w:rsidR="007A718F">
        <w:t>(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 w:rsidR="007A718F">
        <w:t xml:space="preserve">, </w:t>
      </w:r>
      <w:proofErr w:type="spellStart"/>
      <w:r w:rsidR="007A718F">
        <w:t>sử</w:t>
      </w:r>
      <w:proofErr w:type="spellEnd"/>
      <w:r w:rsidR="007A718F">
        <w:t xml:space="preserve"> </w:t>
      </w:r>
      <w:proofErr w:type="spellStart"/>
      <w:r w:rsidR="007A718F">
        <w:t>dụng</w:t>
      </w:r>
      <w:proofErr w:type="spellEnd"/>
      <w:r w:rsidR="007A718F">
        <w:t xml:space="preserve"> </w:t>
      </w:r>
      <w:r w:rsidR="007A718F">
        <w:rPr>
          <w:i/>
        </w:rPr>
        <w:t xml:space="preserve">et al. </w:t>
      </w:r>
      <w:proofErr w:type="spellStart"/>
      <w:r w:rsidR="007A718F">
        <w:t>trong</w:t>
      </w:r>
      <w:proofErr w:type="spellEnd"/>
      <w:r w:rsidR="007A718F">
        <w:t xml:space="preserve"> </w:t>
      </w:r>
      <w:proofErr w:type="spellStart"/>
      <w:r w:rsidR="007A718F">
        <w:t>trường</w:t>
      </w:r>
      <w:proofErr w:type="spellEnd"/>
      <w:r w:rsidR="007A718F">
        <w:t xml:space="preserve"> </w:t>
      </w:r>
      <w:proofErr w:type="spellStart"/>
      <w:r w:rsidR="007A718F">
        <w:t>hợp</w:t>
      </w:r>
      <w:proofErr w:type="spellEnd"/>
      <w:r w:rsidR="007A718F">
        <w:t xml:space="preserve"> </w:t>
      </w:r>
      <w:proofErr w:type="spellStart"/>
      <w:r w:rsidR="007A718F">
        <w:t>có</w:t>
      </w:r>
      <w:proofErr w:type="spellEnd"/>
      <w:r w:rsidR="007A718F">
        <w:t xml:space="preserve"> </w:t>
      </w:r>
      <w:proofErr w:type="spellStart"/>
      <w:r w:rsidR="007A718F">
        <w:t>ba</w:t>
      </w:r>
      <w:proofErr w:type="spellEnd"/>
      <w:r w:rsidR="007A718F">
        <w:t xml:space="preserve"> </w:t>
      </w:r>
      <w:proofErr w:type="spellStart"/>
      <w:r w:rsidR="007A718F">
        <w:t>tác</w:t>
      </w:r>
      <w:proofErr w:type="spellEnd"/>
      <w:r w:rsidR="007A718F">
        <w:t xml:space="preserve"> </w:t>
      </w:r>
      <w:proofErr w:type="spellStart"/>
      <w:r w:rsidR="007A718F">
        <w:t>giả</w:t>
      </w:r>
      <w:proofErr w:type="spellEnd"/>
      <w:r w:rsidR="007A718F">
        <w:t xml:space="preserve"> </w:t>
      </w:r>
      <w:proofErr w:type="spellStart"/>
      <w:r w:rsidR="007A718F">
        <w:t>hoặc</w:t>
      </w:r>
      <w:proofErr w:type="spellEnd"/>
      <w:r w:rsidR="007A718F">
        <w:t xml:space="preserve"> </w:t>
      </w:r>
      <w:proofErr w:type="spellStart"/>
      <w:r w:rsidR="007A718F">
        <w:t>hơn</w:t>
      </w:r>
      <w:proofErr w:type="spellEnd"/>
      <w:r w:rsidR="007A718F">
        <w:t>.</w:t>
      </w:r>
    </w:p>
    <w:p w:rsidR="007B2379" w:rsidRDefault="007B2379" w:rsidP="007B2379">
      <w:pPr>
        <w:ind w:left="720"/>
        <w:rPr>
          <w:sz w:val="32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 w:rsidRPr="007B2379">
        <w:rPr>
          <w:sz w:val="32"/>
        </w:rPr>
        <w:t xml:space="preserve"> </w:t>
      </w:r>
    </w:p>
    <w:p w:rsidR="007B2379" w:rsidRDefault="007B2379" w:rsidP="007B2379">
      <w:pPr>
        <w:ind w:left="720"/>
        <w:rPr>
          <w:rFonts w:ascii="TimesNewRomanPSMT" w:hAnsi="TimesNewRomanPSMT" w:cs="TimesNewRomanPSMT"/>
          <w:szCs w:val="20"/>
        </w:rPr>
      </w:pPr>
      <w:proofErr w:type="spellStart"/>
      <w:r>
        <w:rPr>
          <w:rFonts w:ascii="TimesNewRomanPSMT" w:hAnsi="TimesNewRomanPSMT" w:cs="TimesNewRomanPSMT"/>
          <w:szCs w:val="20"/>
        </w:rPr>
        <w:t>Hai</w:t>
      </w:r>
      <w:proofErr w:type="spellEnd"/>
      <w:r>
        <w:rPr>
          <w:rFonts w:ascii="TimesNewRomanPSMT" w:hAnsi="TimesNewRomanPSMT" w:cs="TimesNewRomanPSMT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Cs w:val="20"/>
        </w:rPr>
        <w:t>tác</w:t>
      </w:r>
      <w:proofErr w:type="spellEnd"/>
      <w:r>
        <w:rPr>
          <w:rFonts w:ascii="TimesNewRomanPSMT" w:hAnsi="TimesNewRomanPSMT" w:cs="TimesNewRomanPSMT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Cs w:val="20"/>
        </w:rPr>
        <w:t>giả</w:t>
      </w:r>
      <w:proofErr w:type="spellEnd"/>
      <w:r>
        <w:rPr>
          <w:rFonts w:ascii="TimesNewRomanPSMT" w:hAnsi="TimesNewRomanPSMT" w:cs="TimesNewRomanPSMT"/>
          <w:szCs w:val="20"/>
        </w:rPr>
        <w:t>: J. K. Author and A. N. Writer</w:t>
      </w:r>
    </w:p>
    <w:p w:rsidR="007B2379" w:rsidRDefault="007B2379" w:rsidP="007B2379">
      <w:pPr>
        <w:ind w:left="720"/>
      </w:pPr>
      <w:r>
        <w:rPr>
          <w:rFonts w:ascii="TimesNewRomanPSMT" w:hAnsi="TimesNewRomanPSMT" w:cs="TimesNewRomanPSMT"/>
          <w:szCs w:val="20"/>
        </w:rPr>
        <w:t xml:space="preserve">Ba </w:t>
      </w:r>
      <w:proofErr w:type="spellStart"/>
      <w:r>
        <w:rPr>
          <w:rFonts w:ascii="TimesNewRomanPSMT" w:hAnsi="TimesNewRomanPSMT" w:cs="TimesNewRomanPSMT"/>
          <w:szCs w:val="20"/>
        </w:rPr>
        <w:t>tác</w:t>
      </w:r>
      <w:proofErr w:type="spellEnd"/>
      <w:r>
        <w:rPr>
          <w:rFonts w:ascii="TimesNewRomanPSMT" w:hAnsi="TimesNewRomanPSMT" w:cs="TimesNewRomanPSMT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Cs w:val="20"/>
        </w:rPr>
        <w:t>giả</w:t>
      </w:r>
      <w:proofErr w:type="spellEnd"/>
      <w:r>
        <w:rPr>
          <w:rFonts w:ascii="TimesNewRomanPSMT" w:hAnsi="TimesNewRomanPSMT" w:cs="TimesNewRomanPSMT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Cs w:val="20"/>
        </w:rPr>
        <w:t>hoặc</w:t>
      </w:r>
      <w:proofErr w:type="spellEnd"/>
      <w:r>
        <w:rPr>
          <w:rFonts w:ascii="TimesNewRomanPSMT" w:hAnsi="TimesNewRomanPSMT" w:cs="TimesNewRomanPSMT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Cs w:val="20"/>
        </w:rPr>
        <w:t>hơn</w:t>
      </w:r>
      <w:proofErr w:type="spellEnd"/>
      <w:r w:rsidRPr="007B2379">
        <w:rPr>
          <w:rFonts w:ascii="TimesNewRomanPSMT" w:hAnsi="TimesNewRomanPSMT" w:cs="TimesNewRomanPSMT"/>
          <w:szCs w:val="20"/>
        </w:rPr>
        <w:t xml:space="preserve">: J. K. Author </w:t>
      </w:r>
      <w:r w:rsidRPr="007B2379">
        <w:rPr>
          <w:rFonts w:ascii="TimesNewRomanPSMT" w:hAnsi="TimesNewRomanPSMT" w:cs="TimesNewRomanPSMT"/>
          <w:i/>
          <w:szCs w:val="20"/>
        </w:rPr>
        <w:t>et al.</w:t>
      </w:r>
    </w:p>
    <w:p w:rsidR="006F6796" w:rsidRDefault="006F6796" w:rsidP="006F6796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gramStart"/>
      <w:r>
        <w:t>minh, …)</w:t>
      </w:r>
      <w:proofErr w:type="gram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>.</w:t>
      </w:r>
    </w:p>
    <w:p w:rsidR="006F6796" w:rsidRDefault="006F6796" w:rsidP="006F6796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 w:rsidR="002B6925">
        <w:t>chữ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. </w:t>
      </w:r>
    </w:p>
    <w:p w:rsidR="009F73EE" w:rsidRDefault="009F73EE" w:rsidP="009F73EE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</w:t>
      </w:r>
      <w:r w:rsidR="00292D2F">
        <w:t>y</w:t>
      </w:r>
      <w:proofErr w:type="spellEnd"/>
      <w:r w:rsidR="00292D2F">
        <w:t xml:space="preserve">, </w:t>
      </w:r>
      <w:proofErr w:type="spellStart"/>
      <w:r w:rsidR="00292D2F">
        <w:t>ngày</w:t>
      </w:r>
      <w:proofErr w:type="spellEnd"/>
      <w:r w:rsidR="00292D2F">
        <w:t xml:space="preserve"> </w:t>
      </w:r>
      <w:proofErr w:type="spellStart"/>
      <w:r w:rsidR="00292D2F">
        <w:t>tháng</w:t>
      </w:r>
      <w:proofErr w:type="spellEnd"/>
      <w:r w:rsidR="00292D2F">
        <w:t xml:space="preserve"> </w:t>
      </w:r>
      <w:proofErr w:type="spellStart"/>
      <w:r w:rsidR="002B6925">
        <w:t>năm</w:t>
      </w:r>
      <w:proofErr w:type="spellEnd"/>
      <w:r w:rsidR="002B6925">
        <w:t xml:space="preserve"> </w:t>
      </w:r>
      <w:proofErr w:type="spellStart"/>
      <w:r w:rsidR="00292D2F">
        <w:t>và</w:t>
      </w:r>
      <w:proofErr w:type="spellEnd"/>
      <w:r w:rsidR="00292D2F">
        <w:t xml:space="preserve"> </w:t>
      </w:r>
      <w:proofErr w:type="spellStart"/>
      <w:r w:rsidR="00292D2F">
        <w:t>trang</w:t>
      </w:r>
      <w:proofErr w:type="spellEnd"/>
      <w:r w:rsidR="00292D2F">
        <w:t xml:space="preserve"> </w:t>
      </w:r>
      <w:proofErr w:type="spellStart"/>
      <w:r w:rsidR="00292D2F">
        <w:t>thì</w:t>
      </w:r>
      <w:proofErr w:type="spellEnd"/>
      <w:r w:rsidR="00292D2F">
        <w:t xml:space="preserve"> </w:t>
      </w:r>
      <w:proofErr w:type="spellStart"/>
      <w:r w:rsidR="00292D2F">
        <w:t>tùy</w:t>
      </w:r>
      <w:proofErr w:type="spellEnd"/>
      <w:r w:rsidR="00292D2F">
        <w:t xml:space="preserve"> </w:t>
      </w:r>
      <w:proofErr w:type="spellStart"/>
      <w:r w:rsidR="00292D2F">
        <w:t>thuộc</w:t>
      </w:r>
      <w:proofErr w:type="spellEnd"/>
      <w:r w:rsidR="00292D2F">
        <w:t xml:space="preserve"> </w:t>
      </w:r>
      <w:proofErr w:type="spellStart"/>
      <w:r w:rsidR="00292D2F">
        <w:t>vào</w:t>
      </w:r>
      <w:proofErr w:type="spellEnd"/>
      <w:r w:rsidR="00292D2F">
        <w:t xml:space="preserve"> </w:t>
      </w:r>
      <w:proofErr w:type="spellStart"/>
      <w:r w:rsidR="00292D2F">
        <w:t>loại</w:t>
      </w:r>
      <w:proofErr w:type="spellEnd"/>
      <w:r w:rsidR="00292D2F">
        <w:t xml:space="preserve"> </w:t>
      </w:r>
      <w:proofErr w:type="spellStart"/>
      <w:r w:rsidR="00292D2F">
        <w:t>tham</w:t>
      </w:r>
      <w:proofErr w:type="spellEnd"/>
      <w:r w:rsidR="00292D2F">
        <w:t xml:space="preserve"> </w:t>
      </w:r>
      <w:proofErr w:type="spellStart"/>
      <w:r w:rsidR="00292D2F">
        <w:t>khảo</w:t>
      </w:r>
      <w:proofErr w:type="spellEnd"/>
      <w:r w:rsidR="00292D2F">
        <w:t xml:space="preserve"> </w:t>
      </w:r>
      <w:proofErr w:type="spellStart"/>
      <w:r w:rsidR="00292D2F">
        <w:t>được</w:t>
      </w:r>
      <w:proofErr w:type="spellEnd"/>
      <w:r w:rsidR="00292D2F">
        <w:t xml:space="preserve"> </w:t>
      </w:r>
      <w:proofErr w:type="spellStart"/>
      <w:r w:rsidR="00292D2F">
        <w:t>trích</w:t>
      </w:r>
      <w:proofErr w:type="spellEnd"/>
      <w:r w:rsidR="00292D2F">
        <w:t xml:space="preserve"> </w:t>
      </w:r>
      <w:proofErr w:type="spellStart"/>
      <w:r w:rsidR="00292D2F">
        <w:t>dẫn</w:t>
      </w:r>
      <w:proofErr w:type="spellEnd"/>
      <w:r w:rsidR="00292D2F">
        <w:t>.</w:t>
      </w:r>
      <w:proofErr w:type="gramEnd"/>
      <w:r w:rsidR="00292D2F">
        <w:t xml:space="preserve"> </w:t>
      </w:r>
      <w:proofErr w:type="spellStart"/>
      <w:r w:rsidR="00292D2F">
        <w:t>Xem</w:t>
      </w:r>
      <w:proofErr w:type="spellEnd"/>
      <w:r w:rsidR="00292D2F">
        <w:t xml:space="preserve"> </w:t>
      </w:r>
      <w:proofErr w:type="spellStart"/>
      <w:r w:rsidR="00292D2F">
        <w:t>các</w:t>
      </w:r>
      <w:proofErr w:type="spellEnd"/>
      <w:r w:rsidR="00292D2F">
        <w:t xml:space="preserve"> </w:t>
      </w:r>
      <w:proofErr w:type="spellStart"/>
      <w:r w:rsidR="00292D2F">
        <w:t>ví</w:t>
      </w:r>
      <w:proofErr w:type="spellEnd"/>
      <w:r w:rsidR="00292D2F">
        <w:t xml:space="preserve"> </w:t>
      </w:r>
      <w:proofErr w:type="spellStart"/>
      <w:r w:rsidR="00292D2F">
        <w:t>dụ</w:t>
      </w:r>
      <w:proofErr w:type="spellEnd"/>
      <w:r w:rsidR="00292D2F">
        <w:t xml:space="preserve"> </w:t>
      </w:r>
      <w:proofErr w:type="spellStart"/>
      <w:r w:rsidR="00292D2F">
        <w:t>sau</w:t>
      </w:r>
      <w:proofErr w:type="spellEnd"/>
      <w:r w:rsidR="00292D2F">
        <w:t xml:space="preserve"> </w:t>
      </w:r>
      <w:proofErr w:type="spellStart"/>
      <w:r w:rsidR="00292D2F">
        <w:t>đây</w:t>
      </w:r>
      <w:proofErr w:type="spellEnd"/>
      <w:r w:rsidR="00292D2F">
        <w:t xml:space="preserve"> </w:t>
      </w:r>
      <w:proofErr w:type="spellStart"/>
      <w:r w:rsidR="00292D2F">
        <w:t>và</w:t>
      </w:r>
      <w:proofErr w:type="spellEnd"/>
      <w:r w:rsidR="00292D2F">
        <w:t xml:space="preserve"> </w:t>
      </w:r>
      <w:proofErr w:type="spellStart"/>
      <w:r w:rsidR="00292D2F">
        <w:t>tuân</w:t>
      </w:r>
      <w:proofErr w:type="spellEnd"/>
      <w:r w:rsidR="00292D2F">
        <w:t xml:space="preserve"> </w:t>
      </w:r>
      <w:proofErr w:type="spellStart"/>
      <w:proofErr w:type="gramStart"/>
      <w:r w:rsidR="00292D2F">
        <w:t>theo</w:t>
      </w:r>
      <w:proofErr w:type="spellEnd"/>
      <w:proofErr w:type="gramEnd"/>
      <w:r w:rsidR="00292D2F">
        <w:t xml:space="preserve"> </w:t>
      </w:r>
      <w:proofErr w:type="spellStart"/>
      <w:r w:rsidR="00292D2F">
        <w:t>chính</w:t>
      </w:r>
      <w:proofErr w:type="spellEnd"/>
      <w:r w:rsidR="00292D2F">
        <w:t xml:space="preserve"> </w:t>
      </w:r>
      <w:proofErr w:type="spellStart"/>
      <w:r w:rsidR="00292D2F">
        <w:t>xác</w:t>
      </w:r>
      <w:proofErr w:type="spellEnd"/>
      <w:r w:rsidR="00292D2F">
        <w:t xml:space="preserve"> </w:t>
      </w:r>
      <w:proofErr w:type="spellStart"/>
      <w:r w:rsidR="00292D2F">
        <w:t>các</w:t>
      </w:r>
      <w:proofErr w:type="spellEnd"/>
      <w:r w:rsidR="00292D2F">
        <w:t xml:space="preserve"> chi </w:t>
      </w:r>
      <w:proofErr w:type="spellStart"/>
      <w:r w:rsidR="00292D2F">
        <w:t>tiết</w:t>
      </w:r>
      <w:proofErr w:type="spellEnd"/>
      <w:r w:rsidR="00292D2F">
        <w:t xml:space="preserve">. </w:t>
      </w:r>
      <w:proofErr w:type="spellStart"/>
      <w:r w:rsidR="00292D2F">
        <w:t>Ví</w:t>
      </w:r>
      <w:proofErr w:type="spellEnd"/>
      <w:r w:rsidR="00292D2F">
        <w:t xml:space="preserve"> </w:t>
      </w:r>
      <w:proofErr w:type="spellStart"/>
      <w:r w:rsidR="00292D2F">
        <w:t>dụ</w:t>
      </w:r>
      <w:proofErr w:type="spellEnd"/>
      <w:r w:rsidR="00292D2F">
        <w:t xml:space="preserve">: </w:t>
      </w:r>
      <w:proofErr w:type="spellStart"/>
      <w:r w:rsidR="00292D2F">
        <w:t>đặt</w:t>
      </w:r>
      <w:proofErr w:type="spellEnd"/>
      <w:r w:rsidR="00292D2F">
        <w:t xml:space="preserve"> </w:t>
      </w:r>
      <w:proofErr w:type="spellStart"/>
      <w:r w:rsidR="00292D2F">
        <w:t>dấu</w:t>
      </w:r>
      <w:proofErr w:type="spellEnd"/>
      <w:r w:rsidR="00292D2F">
        <w:t xml:space="preserve"> </w:t>
      </w:r>
      <w:proofErr w:type="spellStart"/>
      <w:r w:rsidR="00292D2F">
        <w:t>chấm</w:t>
      </w:r>
      <w:proofErr w:type="spellEnd"/>
      <w:r w:rsidR="00292D2F">
        <w:t xml:space="preserve"> </w:t>
      </w:r>
      <w:proofErr w:type="spellStart"/>
      <w:r w:rsidR="00292D2F">
        <w:t>sau</w:t>
      </w:r>
      <w:proofErr w:type="spellEnd"/>
      <w:r w:rsidR="00292D2F">
        <w:t xml:space="preserve"> </w:t>
      </w:r>
      <w:proofErr w:type="spellStart"/>
      <w:r w:rsidR="00292D2F">
        <w:t>tên</w:t>
      </w:r>
      <w:proofErr w:type="spellEnd"/>
      <w:r w:rsidR="00292D2F">
        <w:t xml:space="preserve"> </w:t>
      </w:r>
      <w:proofErr w:type="spellStart"/>
      <w:r w:rsidR="00292D2F">
        <w:t>tác</w:t>
      </w:r>
      <w:proofErr w:type="spellEnd"/>
      <w:r w:rsidR="00292D2F">
        <w:t xml:space="preserve"> </w:t>
      </w:r>
      <w:proofErr w:type="spellStart"/>
      <w:r w:rsidR="00292D2F">
        <w:t>giả</w:t>
      </w:r>
      <w:proofErr w:type="spellEnd"/>
      <w:r w:rsidR="00292D2F">
        <w:t xml:space="preserve"> </w:t>
      </w:r>
      <w:proofErr w:type="spellStart"/>
      <w:r w:rsidR="00292D2F">
        <w:t>và</w:t>
      </w:r>
      <w:proofErr w:type="spellEnd"/>
      <w:r w:rsidR="00292D2F">
        <w:t xml:space="preserve"> </w:t>
      </w:r>
      <w:proofErr w:type="spellStart"/>
      <w:r w:rsidR="00292D2F">
        <w:t>tựa</w:t>
      </w:r>
      <w:proofErr w:type="spellEnd"/>
      <w:r w:rsidR="00292D2F">
        <w:t xml:space="preserve"> </w:t>
      </w:r>
      <w:proofErr w:type="spellStart"/>
      <w:r w:rsidR="00292D2F">
        <w:t>sách</w:t>
      </w:r>
      <w:proofErr w:type="spellEnd"/>
      <w:r w:rsidR="00292D2F">
        <w:t xml:space="preserve">, </w:t>
      </w:r>
      <w:proofErr w:type="spellStart"/>
      <w:r w:rsidR="00292D2F">
        <w:t>các</w:t>
      </w:r>
      <w:proofErr w:type="spellEnd"/>
      <w:r w:rsidR="00292D2F">
        <w:t xml:space="preserve"> </w:t>
      </w:r>
      <w:proofErr w:type="spellStart"/>
      <w:r w:rsidR="00292D2F">
        <w:t>số</w:t>
      </w:r>
      <w:proofErr w:type="spellEnd"/>
      <w:r w:rsidR="00292D2F">
        <w:t xml:space="preserve"> </w:t>
      </w:r>
      <w:proofErr w:type="spellStart"/>
      <w:r w:rsidR="00292D2F">
        <w:t>trang</w:t>
      </w:r>
      <w:proofErr w:type="spellEnd"/>
      <w:r w:rsidR="00292D2F">
        <w:t xml:space="preserve"> </w:t>
      </w:r>
      <w:proofErr w:type="spellStart"/>
      <w:r w:rsidR="00292D2F">
        <w:t>trích</w:t>
      </w:r>
      <w:proofErr w:type="spellEnd"/>
      <w:r w:rsidR="00292D2F">
        <w:t xml:space="preserve"> </w:t>
      </w:r>
      <w:proofErr w:type="spellStart"/>
      <w:r w:rsidR="00292D2F">
        <w:t>dẫn</w:t>
      </w:r>
      <w:proofErr w:type="spellEnd"/>
      <w:r w:rsidR="00292D2F">
        <w:t xml:space="preserve"> </w:t>
      </w:r>
      <w:proofErr w:type="spellStart"/>
      <w:r w:rsidR="00292D2F">
        <w:t>được</w:t>
      </w:r>
      <w:proofErr w:type="spellEnd"/>
      <w:r w:rsidR="00292D2F">
        <w:t xml:space="preserve"> </w:t>
      </w:r>
      <w:proofErr w:type="spellStart"/>
      <w:r w:rsidR="00292D2F">
        <w:t>ghi</w:t>
      </w:r>
      <w:proofErr w:type="spellEnd"/>
      <w:r w:rsidR="00292D2F">
        <w:t xml:space="preserve"> </w:t>
      </w:r>
      <w:proofErr w:type="spellStart"/>
      <w:r w:rsidR="00292D2F">
        <w:t>sau</w:t>
      </w:r>
      <w:proofErr w:type="spellEnd"/>
      <w:r w:rsidR="00292D2F">
        <w:t xml:space="preserve"> pp., </w:t>
      </w:r>
      <w:proofErr w:type="spellStart"/>
      <w:r w:rsidR="00292D2F">
        <w:t>ghi</w:t>
      </w:r>
      <w:proofErr w:type="spellEnd"/>
      <w:r w:rsidR="00292D2F">
        <w:t xml:space="preserve"> </w:t>
      </w:r>
      <w:proofErr w:type="spellStart"/>
      <w:r w:rsidR="00292D2F">
        <w:t>tắt</w:t>
      </w:r>
      <w:proofErr w:type="spellEnd"/>
      <w:r w:rsidR="00292D2F">
        <w:t xml:space="preserve"> </w:t>
      </w:r>
      <w:proofErr w:type="spellStart"/>
      <w:r w:rsidR="00292D2F">
        <w:t>tất</w:t>
      </w:r>
      <w:proofErr w:type="spellEnd"/>
      <w:r w:rsidR="00292D2F">
        <w:t xml:space="preserve"> </w:t>
      </w:r>
      <w:proofErr w:type="spellStart"/>
      <w:r w:rsidR="00292D2F">
        <w:t>cả</w:t>
      </w:r>
      <w:proofErr w:type="spellEnd"/>
      <w:r w:rsidR="00292D2F">
        <w:t xml:space="preserve"> </w:t>
      </w:r>
      <w:proofErr w:type="spellStart"/>
      <w:r w:rsidR="00292D2F">
        <w:t>các</w:t>
      </w:r>
      <w:proofErr w:type="spellEnd"/>
      <w:r w:rsidR="00292D2F">
        <w:t xml:space="preserve"> </w:t>
      </w:r>
      <w:proofErr w:type="spellStart"/>
      <w:r w:rsidR="00292D2F">
        <w:t>tháng</w:t>
      </w:r>
      <w:proofErr w:type="spellEnd"/>
      <w:r w:rsidR="00292D2F">
        <w:t xml:space="preserve"> </w:t>
      </w:r>
      <w:proofErr w:type="spellStart"/>
      <w:r w:rsidR="002B6925">
        <w:t>sử</w:t>
      </w:r>
      <w:proofErr w:type="spellEnd"/>
      <w:r w:rsidR="002B6925">
        <w:t xml:space="preserve"> </w:t>
      </w:r>
      <w:proofErr w:type="spellStart"/>
      <w:r w:rsidR="002B6925">
        <w:t>dụng</w:t>
      </w:r>
      <w:proofErr w:type="spellEnd"/>
      <w:r w:rsidR="00292D2F">
        <w:t xml:space="preserve"> </w:t>
      </w:r>
      <w:proofErr w:type="spellStart"/>
      <w:r w:rsidR="00292D2F">
        <w:t>ba</w:t>
      </w:r>
      <w:proofErr w:type="spellEnd"/>
      <w:r w:rsidR="00292D2F">
        <w:t xml:space="preserve"> </w:t>
      </w:r>
      <w:proofErr w:type="spellStart"/>
      <w:r w:rsidR="00292D2F">
        <w:t>ký</w:t>
      </w:r>
      <w:proofErr w:type="spellEnd"/>
      <w:r w:rsidR="00292D2F">
        <w:t xml:space="preserve"> </w:t>
      </w:r>
      <w:proofErr w:type="spellStart"/>
      <w:r w:rsidR="00292D2F">
        <w:t>tự</w:t>
      </w:r>
      <w:proofErr w:type="spellEnd"/>
      <w:r w:rsidR="00292D2F">
        <w:t xml:space="preserve"> </w:t>
      </w:r>
      <w:proofErr w:type="spellStart"/>
      <w:r w:rsidR="00292D2F">
        <w:t>đầu</w:t>
      </w:r>
      <w:proofErr w:type="spellEnd"/>
      <w:r w:rsidR="00292D2F">
        <w:t xml:space="preserve"> (</w:t>
      </w:r>
      <w:proofErr w:type="spellStart"/>
      <w:r w:rsidR="00292D2F">
        <w:t>ví</w:t>
      </w:r>
      <w:proofErr w:type="spellEnd"/>
      <w:r w:rsidR="00292D2F">
        <w:t xml:space="preserve"> </w:t>
      </w:r>
      <w:proofErr w:type="spellStart"/>
      <w:r w:rsidR="00292D2F">
        <w:t>dụ</w:t>
      </w:r>
      <w:proofErr w:type="spellEnd"/>
      <w:r w:rsidR="00292D2F">
        <w:t>: Jun.).</w:t>
      </w:r>
    </w:p>
    <w:p w:rsidR="00E231BD" w:rsidRDefault="00E231BD" w:rsidP="00E231BD">
      <w:proofErr w:type="spellStart"/>
      <w:proofErr w:type="gram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  <w:proofErr w:type="gramEnd"/>
    </w:p>
    <w:p w:rsidR="007332D2" w:rsidRDefault="007332D2" w:rsidP="00E231BD">
      <w:pPr>
        <w:rPr>
          <w:b/>
          <w:u w:val="single"/>
        </w:rPr>
      </w:pPr>
      <w:proofErr w:type="spellStart"/>
      <w:r w:rsidRPr="0093283A">
        <w:rPr>
          <w:b/>
          <w:u w:val="single"/>
        </w:rPr>
        <w:t>Công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cụ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bổ</w:t>
      </w:r>
      <w:proofErr w:type="spellEnd"/>
      <w:r w:rsidRPr="0093283A">
        <w:rPr>
          <w:b/>
          <w:u w:val="single"/>
        </w:rPr>
        <w:t xml:space="preserve"> sung </w:t>
      </w:r>
      <w:proofErr w:type="spellStart"/>
      <w:r w:rsidRPr="0093283A">
        <w:rPr>
          <w:b/>
          <w:u w:val="single"/>
        </w:rPr>
        <w:t>cho</w:t>
      </w:r>
      <w:proofErr w:type="spellEnd"/>
      <w:r w:rsidRPr="0093283A">
        <w:rPr>
          <w:b/>
          <w:u w:val="single"/>
        </w:rPr>
        <w:t xml:space="preserve"> Word 2007 </w:t>
      </w:r>
      <w:proofErr w:type="spellStart"/>
      <w:r w:rsidRPr="0093283A">
        <w:rPr>
          <w:b/>
          <w:u w:val="single"/>
        </w:rPr>
        <w:t>để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tạo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cách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trích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dẫn</w:t>
      </w:r>
      <w:proofErr w:type="spellEnd"/>
      <w:r w:rsidRPr="0093283A">
        <w:rPr>
          <w:b/>
          <w:u w:val="single"/>
        </w:rPr>
        <w:t xml:space="preserve"> </w:t>
      </w:r>
      <w:proofErr w:type="spellStart"/>
      <w:r w:rsidRPr="0093283A">
        <w:rPr>
          <w:b/>
          <w:u w:val="single"/>
        </w:rPr>
        <w:t>kiểu</w:t>
      </w:r>
      <w:proofErr w:type="spellEnd"/>
      <w:r w:rsidRPr="0093283A">
        <w:rPr>
          <w:b/>
          <w:u w:val="single"/>
        </w:rPr>
        <w:t xml:space="preserve"> IEEE</w:t>
      </w:r>
    </w:p>
    <w:p w:rsidR="0093283A" w:rsidRPr="0093283A" w:rsidRDefault="0093283A" w:rsidP="0093283A">
      <w:pPr>
        <w:jc w:val="left"/>
      </w:pPr>
      <w:r>
        <w:t xml:space="preserve">- </w:t>
      </w:r>
      <w:r w:rsidRPr="0093283A">
        <w:t xml:space="preserve">Download </w:t>
      </w:r>
      <w:proofErr w:type="spellStart"/>
      <w:r w:rsidRPr="0093283A">
        <w:t>tập</w:t>
      </w:r>
      <w:proofErr w:type="spellEnd"/>
      <w:r w:rsidRPr="0093283A">
        <w:t xml:space="preserve"> tin IEEE.XSL </w:t>
      </w:r>
      <w:proofErr w:type="spellStart"/>
      <w:r w:rsidRPr="0093283A">
        <w:t>tại</w:t>
      </w:r>
      <w:proofErr w:type="spellEnd"/>
      <w:r w:rsidRPr="0093283A">
        <w:t xml:space="preserve"> http://bibword.codeplex.com/Release/ProjectReleases.aspx?ReleaseId=15365</w:t>
      </w:r>
    </w:p>
    <w:p w:rsidR="0093283A" w:rsidRDefault="0093283A" w:rsidP="00E231BD">
      <w:r w:rsidRPr="0093283A">
        <w:t>-</w:t>
      </w:r>
      <w:r>
        <w:t xml:space="preserve"> </w:t>
      </w:r>
      <w:r w:rsidR="004A6661">
        <w:t xml:space="preserve">Copy </w:t>
      </w:r>
      <w:proofErr w:type="spellStart"/>
      <w:r w:rsidR="004A6661">
        <w:t>tập</w:t>
      </w:r>
      <w:proofErr w:type="spellEnd"/>
      <w:r w:rsidR="004A6661">
        <w:t xml:space="preserve"> tin </w:t>
      </w:r>
      <w:proofErr w:type="spellStart"/>
      <w:r w:rsidR="004A6661">
        <w:t>này</w:t>
      </w:r>
      <w:proofErr w:type="spellEnd"/>
      <w:r w:rsidR="004A6661">
        <w:t xml:space="preserve"> </w:t>
      </w:r>
      <w:proofErr w:type="spellStart"/>
      <w:r w:rsidR="004A6661">
        <w:t>vào</w:t>
      </w:r>
      <w:proofErr w:type="spellEnd"/>
      <w:r w:rsidR="004A6661">
        <w:t xml:space="preserve"> </w:t>
      </w:r>
      <w:proofErr w:type="spellStart"/>
      <w:proofErr w:type="gramStart"/>
      <w:r w:rsidR="004A6661">
        <w:t>thư</w:t>
      </w:r>
      <w:proofErr w:type="spellEnd"/>
      <w:proofErr w:type="gramEnd"/>
      <w:r w:rsidR="004A6661">
        <w:t xml:space="preserve"> </w:t>
      </w:r>
      <w:proofErr w:type="spellStart"/>
      <w:r w:rsidR="004A6661">
        <w:t>mục</w:t>
      </w:r>
      <w:proofErr w:type="spellEnd"/>
      <w:r w:rsidR="004A6661">
        <w:t xml:space="preserve"> C:\Program Files\Microsoft Office\Office 12\Bibliography\Style</w:t>
      </w:r>
    </w:p>
    <w:p w:rsidR="004A6661" w:rsidRPr="0093283A" w:rsidRDefault="004A6661" w:rsidP="00E231BD"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 References </w:t>
      </w:r>
      <w:r>
        <w:sym w:font="Wingdings" w:char="F0E0"/>
      </w:r>
      <w:r>
        <w:t xml:space="preserve"> chức </w:t>
      </w:r>
      <w:proofErr w:type="spellStart"/>
      <w:r>
        <w:t>năng</w:t>
      </w:r>
      <w:proofErr w:type="spellEnd"/>
      <w:r>
        <w:t xml:space="preserve"> Insert Citation </w:t>
      </w:r>
      <w:proofErr w:type="spellStart"/>
      <w:r>
        <w:t>với</w:t>
      </w:r>
      <w:proofErr w:type="spellEnd"/>
      <w:r>
        <w:t xml:space="preserve"> Style IEEE.</w:t>
      </w:r>
    </w:p>
    <w:p w:rsidR="00E87904" w:rsidRDefault="00E87904" w:rsidP="001E4D31">
      <w:pPr>
        <w:pStyle w:val="Heading1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</w:t>
      </w:r>
    </w:p>
    <w:p w:rsidR="0097644E" w:rsidRDefault="0097644E" w:rsidP="0097644E">
      <w:pPr>
        <w:pStyle w:val="Heading2"/>
      </w:pPr>
      <w:proofErr w:type="spellStart"/>
      <w:r>
        <w:t>Sách</w:t>
      </w:r>
      <w:proofErr w:type="spellEnd"/>
    </w:p>
    <w:p w:rsidR="006B54EF" w:rsidRDefault="0097644E" w:rsidP="0097644E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i/>
        </w:rPr>
        <w:t>Tựa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sách</w:t>
      </w:r>
      <w:proofErr w:type="spellEnd"/>
      <w:r>
        <w:rPr>
          <w:i/>
        </w:rPr>
        <w:t>.</w:t>
      </w:r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</w:t>
      </w:r>
      <w:r w:rsidR="006B54EF">
        <w:t>m</w:t>
      </w:r>
      <w:proofErr w:type="spellEnd"/>
      <w:r w:rsidR="006B54EF">
        <w:t xml:space="preserve"> </w:t>
      </w:r>
      <w:proofErr w:type="spellStart"/>
      <w:r w:rsidR="006B54EF">
        <w:t>xuất</w:t>
      </w:r>
      <w:proofErr w:type="spellEnd"/>
      <w:r w:rsidR="006B54EF">
        <w:t xml:space="preserve"> </w:t>
      </w:r>
      <w:proofErr w:type="spellStart"/>
      <w:r w:rsidR="006B54EF">
        <w:t>bản</w:t>
      </w:r>
      <w:proofErr w:type="spellEnd"/>
      <w:r>
        <w:t xml:space="preserve">: </w:t>
      </w:r>
      <w:proofErr w:type="spellStart"/>
      <w:r w:rsidR="006B54EF">
        <w:t>Nhà</w:t>
      </w:r>
      <w:proofErr w:type="spellEnd"/>
      <w:r>
        <w:t xml:space="preserve"> </w:t>
      </w:r>
      <w:proofErr w:type="spellStart"/>
      <w:r w:rsidR="006B54EF">
        <w:t>xuất</w:t>
      </w:r>
      <w:proofErr w:type="spellEnd"/>
      <w:r w:rsidR="006B54EF">
        <w:t xml:space="preserve"> </w:t>
      </w:r>
      <w:proofErr w:type="spellStart"/>
      <w:r w:rsidR="006B54EF"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>, pp.</w:t>
      </w:r>
    </w:p>
    <w:p w:rsidR="007A718F" w:rsidRDefault="0097644E" w:rsidP="0097644E">
      <w:pPr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97644E" w:rsidRDefault="007A718F" w:rsidP="0097644E">
      <w:pPr>
        <w:jc w:val="left"/>
      </w:pPr>
      <w:r>
        <w:lastRenderedPageBreak/>
        <w:t xml:space="preserve">[1] </w:t>
      </w:r>
      <w:r w:rsidR="0097644E" w:rsidRPr="0097644E">
        <w:t xml:space="preserve">W.K. Chen. </w:t>
      </w:r>
      <w:proofErr w:type="gramStart"/>
      <w:r w:rsidR="0097644E" w:rsidRPr="007A718F">
        <w:rPr>
          <w:i/>
        </w:rPr>
        <w:t>Linear Networks and Systems</w:t>
      </w:r>
      <w:r w:rsidR="0097644E" w:rsidRPr="0097644E">
        <w:t>.</w:t>
      </w:r>
      <w:proofErr w:type="gramEnd"/>
      <w:r w:rsidR="0097644E" w:rsidRPr="0097644E">
        <w:t xml:space="preserve"> Belmont, CA: Wadsworth, 1993, pp. 123-35.</w:t>
      </w:r>
    </w:p>
    <w:p w:rsidR="007A718F" w:rsidRPr="007A718F" w:rsidRDefault="007A718F" w:rsidP="0097644E">
      <w:pPr>
        <w:jc w:val="left"/>
        <w:rPr>
          <w:sz w:val="32"/>
        </w:rPr>
      </w:pPr>
      <w:r>
        <w:rPr>
          <w:rFonts w:cs="Times New Roman"/>
          <w:szCs w:val="20"/>
        </w:rPr>
        <w:t>[2</w:t>
      </w:r>
      <w:r w:rsidRPr="007A718F">
        <w:rPr>
          <w:rFonts w:cs="Times New Roman"/>
          <w:szCs w:val="20"/>
        </w:rPr>
        <w:t xml:space="preserve">] B. Klaus and P. Horn, </w:t>
      </w:r>
      <w:r w:rsidRPr="007A718F">
        <w:rPr>
          <w:rFonts w:cs="Times New Roman"/>
          <w:i/>
          <w:iCs/>
          <w:szCs w:val="20"/>
        </w:rPr>
        <w:t xml:space="preserve">Robot Vision. </w:t>
      </w:r>
      <w:r w:rsidRPr="007A718F">
        <w:rPr>
          <w:rFonts w:cs="Times New Roman"/>
          <w:szCs w:val="20"/>
        </w:rPr>
        <w:t>Cambridge, MA: MIT Press, 1986.</w:t>
      </w:r>
    </w:p>
    <w:p w:rsidR="0097644E" w:rsidRDefault="0097644E" w:rsidP="0097644E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97644E" w:rsidRDefault="00E95D9C" w:rsidP="0097644E">
      <w:proofErr w:type="gramStart"/>
      <w:r>
        <w:t>(</w:t>
      </w:r>
      <w:proofErr w:type="spellStart"/>
      <w:r>
        <w:t>Các</w:t>
      </w:r>
      <w:proofErr w:type="spellEnd"/>
      <w:r w:rsidR="00E734C4">
        <w:t>)</w:t>
      </w:r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 w:rsidR="008C6FE4">
        <w:t>,</w:t>
      </w:r>
      <w:r>
        <w:t xml:space="preserve">” </w:t>
      </w:r>
      <w:r w:rsidR="002B6925">
        <w:t>in</w:t>
      </w:r>
      <w:r>
        <w:t xml:space="preserve"> </w:t>
      </w:r>
      <w:proofErr w:type="spellStart"/>
      <w:r>
        <w:rPr>
          <w:i/>
        </w:rPr>
        <w:t>Tựa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sách</w:t>
      </w:r>
      <w:proofErr w:type="spellEnd"/>
      <w:r w:rsidR="006B54EF">
        <w:t xml:space="preserve">, </w:t>
      </w:r>
      <w:proofErr w:type="spellStart"/>
      <w:r w:rsidR="00D65DD3">
        <w:rPr>
          <w:i/>
        </w:rPr>
        <w:t>x</w:t>
      </w:r>
      <w:r w:rsidR="00D65DD3">
        <w:t>th</w:t>
      </w:r>
      <w:proofErr w:type="spellEnd"/>
      <w:r w:rsidR="00D65DD3">
        <w:t xml:space="preserve"> ed</w:t>
      </w:r>
      <w:r w:rsidR="006B54EF">
        <w:t>.</w:t>
      </w:r>
      <w:r w:rsidR="00D65DD3">
        <w:t xml:space="preserve">, vol. </w:t>
      </w:r>
      <w:r w:rsidR="00D65DD3">
        <w:rPr>
          <w:i/>
        </w:rPr>
        <w:t>x.</w:t>
      </w:r>
      <w:r w:rsidR="006B54EF">
        <w:t xml:space="preserve"> </w:t>
      </w:r>
      <w:proofErr w:type="spellStart"/>
      <w:r w:rsidR="006B54EF">
        <w:t>Người</w:t>
      </w:r>
      <w:proofErr w:type="spellEnd"/>
      <w:r w:rsidR="006B54EF">
        <w:t xml:space="preserve"> </w:t>
      </w:r>
      <w:proofErr w:type="spellStart"/>
      <w:r w:rsidR="006B54EF">
        <w:t>biên</w:t>
      </w:r>
      <w:proofErr w:type="spellEnd"/>
      <w:r w:rsidR="006B54EF">
        <w:t xml:space="preserve"> </w:t>
      </w:r>
      <w:proofErr w:type="spellStart"/>
      <w:r w:rsidR="006B54EF">
        <w:t>tập</w:t>
      </w:r>
      <w:proofErr w:type="spellEnd"/>
      <w:r w:rsidR="006B54EF">
        <w:t xml:space="preserve">, Ed. </w:t>
      </w:r>
      <w:proofErr w:type="spellStart"/>
      <w:r w:rsidR="006B54EF">
        <w:t>Địa</w:t>
      </w:r>
      <w:proofErr w:type="spellEnd"/>
      <w:r w:rsidR="006B54EF">
        <w:t xml:space="preserve"> </w:t>
      </w:r>
      <w:proofErr w:type="spellStart"/>
      <w:r w:rsidR="006B54EF">
        <w:t>điểm</w:t>
      </w:r>
      <w:proofErr w:type="spellEnd"/>
      <w:r w:rsidR="006B54EF">
        <w:t xml:space="preserve"> </w:t>
      </w:r>
      <w:proofErr w:type="spellStart"/>
      <w:r w:rsidR="006B54EF">
        <w:t>xuất</w:t>
      </w:r>
      <w:proofErr w:type="spellEnd"/>
      <w:r w:rsidR="006B54EF">
        <w:t xml:space="preserve"> </w:t>
      </w:r>
      <w:proofErr w:type="spellStart"/>
      <w:r w:rsidR="006B54EF">
        <w:t>bản</w:t>
      </w:r>
      <w:proofErr w:type="spellEnd"/>
      <w:r w:rsidR="006B54EF">
        <w:t xml:space="preserve">: </w:t>
      </w:r>
      <w:proofErr w:type="spellStart"/>
      <w:r w:rsidR="006B54EF">
        <w:t>Nhà</w:t>
      </w:r>
      <w:proofErr w:type="spellEnd"/>
      <w:r w:rsidR="006B54EF">
        <w:t xml:space="preserve"> </w:t>
      </w:r>
      <w:proofErr w:type="spellStart"/>
      <w:r w:rsidR="006B54EF">
        <w:t>xuất</w:t>
      </w:r>
      <w:proofErr w:type="spellEnd"/>
      <w:r w:rsidR="006B54EF">
        <w:t xml:space="preserve"> </w:t>
      </w:r>
      <w:proofErr w:type="spellStart"/>
      <w:r w:rsidR="006B54EF">
        <w:t>bản</w:t>
      </w:r>
      <w:proofErr w:type="spellEnd"/>
      <w:r w:rsidR="006B54EF">
        <w:t xml:space="preserve">, </w:t>
      </w:r>
      <w:proofErr w:type="spellStart"/>
      <w:r w:rsidR="006B54EF">
        <w:t>năm</w:t>
      </w:r>
      <w:proofErr w:type="spellEnd"/>
      <w:r w:rsidR="006B54EF">
        <w:t>, pp.</w:t>
      </w:r>
    </w:p>
    <w:p w:rsidR="007A718F" w:rsidRDefault="006B54EF" w:rsidP="006B54E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6B54EF">
        <w:t xml:space="preserve"> </w:t>
      </w:r>
    </w:p>
    <w:p w:rsidR="006B54EF" w:rsidRDefault="007A718F" w:rsidP="00C936D1">
      <w:pPr>
        <w:ind w:left="360" w:hanging="360"/>
      </w:pPr>
      <w:r>
        <w:t>[</w:t>
      </w:r>
      <w:r w:rsidR="00C936D1">
        <w:t xml:space="preserve">3] </w:t>
      </w:r>
      <w:r w:rsidR="006B54EF" w:rsidRPr="006B54EF">
        <w:t xml:space="preserve">J.E. Bourne. </w:t>
      </w:r>
      <w:proofErr w:type="gramStart"/>
      <w:r w:rsidR="006B54EF" w:rsidRPr="006B54EF">
        <w:t xml:space="preserve">“Synthetic structure of industrial plastics,” in </w:t>
      </w:r>
      <w:r w:rsidR="006B54EF" w:rsidRPr="002B6925">
        <w:rPr>
          <w:i/>
        </w:rPr>
        <w:t>Plastics</w:t>
      </w:r>
      <w:r w:rsidR="006B54EF" w:rsidRPr="006B54EF">
        <w:t>, 2</w:t>
      </w:r>
      <w:r w:rsidR="006B54EF" w:rsidRPr="006B54EF">
        <w:rPr>
          <w:vertAlign w:val="superscript"/>
        </w:rPr>
        <w:t xml:space="preserve">nd </w:t>
      </w:r>
      <w:r w:rsidR="006B54EF" w:rsidRPr="006B54EF">
        <w:t>ed., vol. 3.</w:t>
      </w:r>
      <w:proofErr w:type="gramEnd"/>
      <w:r w:rsidR="006B54EF" w:rsidRPr="006B54EF">
        <w:t xml:space="preserve"> J. Peters, Ed. New York: McGraw-Hill, 1964, pp.15-67.</w:t>
      </w:r>
    </w:p>
    <w:p w:rsidR="007B2379" w:rsidRPr="007B2379" w:rsidRDefault="007B2379" w:rsidP="00C936D1">
      <w:pPr>
        <w:ind w:left="360" w:hanging="360"/>
        <w:rPr>
          <w:sz w:val="32"/>
        </w:rPr>
      </w:pPr>
      <w:r w:rsidRPr="007B2379">
        <w:rPr>
          <w:rFonts w:cs="Times New Roman"/>
          <w:szCs w:val="20"/>
        </w:rPr>
        <w:t>[</w:t>
      </w:r>
      <w:r>
        <w:rPr>
          <w:rFonts w:cs="Times New Roman"/>
          <w:szCs w:val="20"/>
        </w:rPr>
        <w:t>4</w:t>
      </w:r>
      <w:r w:rsidRPr="007B2379">
        <w:rPr>
          <w:rFonts w:cs="Times New Roman"/>
          <w:szCs w:val="20"/>
        </w:rPr>
        <w:t xml:space="preserve">] L. Stein, “Random patterns,” in </w:t>
      </w:r>
      <w:r w:rsidRPr="007B2379">
        <w:rPr>
          <w:rFonts w:cs="Times New Roman"/>
          <w:i/>
          <w:iCs/>
          <w:szCs w:val="20"/>
        </w:rPr>
        <w:t xml:space="preserve">Computers and You, </w:t>
      </w:r>
      <w:r w:rsidRPr="007B2379">
        <w:rPr>
          <w:rFonts w:cs="Times New Roman"/>
          <w:szCs w:val="20"/>
        </w:rPr>
        <w:t>J. S. Brake, Ed. New York: Wiley, 1994, pp. 55-70</w:t>
      </w:r>
    </w:p>
    <w:p w:rsidR="006B54EF" w:rsidRDefault="006B54EF" w:rsidP="006B54EF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6B54EF" w:rsidRDefault="00E734C4" w:rsidP="006B54EF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 w:rsidR="006275A0">
        <w:t>,</w:t>
      </w:r>
      <w:r>
        <w:t xml:space="preserve">”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</w:t>
      </w:r>
      <w:r w:rsidR="004E1BE2">
        <w:rPr>
          <w:i/>
        </w:rPr>
        <w:t>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 w:rsidR="006275A0">
        <w:t>.</w:t>
      </w:r>
      <w:proofErr w:type="gramEnd"/>
      <w:r w:rsidR="006275A0">
        <w:t xml:space="preserve"> </w:t>
      </w:r>
      <w:proofErr w:type="gramStart"/>
      <w:r w:rsidR="006275A0">
        <w:t>vol</w:t>
      </w:r>
      <w:proofErr w:type="gramEnd"/>
      <w:r w:rsidR="006275A0">
        <w:t>.</w:t>
      </w:r>
      <w:r w:rsidR="000C1B2F">
        <w:t xml:space="preserve"> </w:t>
      </w:r>
      <w:r w:rsidR="000C1B2F">
        <w:rPr>
          <w:i/>
        </w:rPr>
        <w:t>x</w:t>
      </w:r>
      <w:r w:rsidR="006275A0">
        <w:t>, pp.</w:t>
      </w:r>
      <w:r w:rsidR="000C1B2F">
        <w:t xml:space="preserve"> </w:t>
      </w:r>
      <w:r w:rsidR="000C1B2F">
        <w:rPr>
          <w:i/>
        </w:rPr>
        <w:t>xxx-xxx</w:t>
      </w:r>
      <w:r w:rsidR="006275A0">
        <w:t xml:space="preserve">, </w:t>
      </w:r>
      <w:proofErr w:type="spellStart"/>
      <w:r>
        <w:t>tháng</w:t>
      </w:r>
      <w:proofErr w:type="spellEnd"/>
      <w:r w:rsidR="006275A0">
        <w:t xml:space="preserve"> </w:t>
      </w:r>
      <w:proofErr w:type="spellStart"/>
      <w:r w:rsidR="006275A0">
        <w:t>năm</w:t>
      </w:r>
      <w:proofErr w:type="spellEnd"/>
      <w:r>
        <w:t>.</w:t>
      </w:r>
    </w:p>
    <w:p w:rsidR="006275A0" w:rsidRDefault="00E734C4" w:rsidP="004B175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E734C4" w:rsidRDefault="006275A0" w:rsidP="006275A0">
      <w:pPr>
        <w:ind w:left="360" w:hanging="360"/>
      </w:pPr>
      <w:r>
        <w:t xml:space="preserve">[5] G. </w:t>
      </w:r>
      <w:proofErr w:type="spellStart"/>
      <w:r>
        <w:t>Pevere</w:t>
      </w:r>
      <w:proofErr w:type="spellEnd"/>
      <w:r>
        <w:t>. “Infrared Nation,</w:t>
      </w:r>
      <w:r w:rsidR="004B1759" w:rsidRPr="004B1759">
        <w:t xml:space="preserve">” </w:t>
      </w:r>
      <w:r w:rsidR="004B1759" w:rsidRPr="002B6925">
        <w:rPr>
          <w:i/>
        </w:rPr>
        <w:t>The International Journal of Infrared Design</w:t>
      </w:r>
      <w:r w:rsidR="004B1759" w:rsidRPr="004B1759">
        <w:t>, vol. 33, pp. 56-99, Jan. 1979.</w:t>
      </w:r>
    </w:p>
    <w:p w:rsidR="006275A0" w:rsidRDefault="006275A0" w:rsidP="006275A0">
      <w:pPr>
        <w:ind w:left="360" w:hanging="360"/>
      </w:pPr>
      <w:r>
        <w:t>[6</w:t>
      </w:r>
      <w:r w:rsidR="00106016">
        <w:t xml:space="preserve">] J. </w:t>
      </w:r>
      <w:proofErr w:type="spellStart"/>
      <w:r w:rsidR="00106016">
        <w:t>Barna</w:t>
      </w:r>
      <w:proofErr w:type="spellEnd"/>
      <w:r w:rsidR="00106016">
        <w:t xml:space="preserve"> </w:t>
      </w:r>
      <w:r w:rsidR="00106016" w:rsidRPr="00106016">
        <w:rPr>
          <w:i/>
        </w:rPr>
        <w:t>et al.</w:t>
      </w:r>
      <w:r w:rsidRPr="006275A0">
        <w:t>, "Novel</w:t>
      </w:r>
      <w:r>
        <w:t xml:space="preserve"> </w:t>
      </w:r>
      <w:proofErr w:type="spellStart"/>
      <w:r w:rsidRPr="006275A0">
        <w:t>magnetoresistance</w:t>
      </w:r>
      <w:proofErr w:type="spellEnd"/>
      <w:r w:rsidRPr="006275A0">
        <w:t xml:space="preserve"> effect n layered magnetic structures: Theory and experiment,"</w:t>
      </w:r>
      <w:r w:rsidR="006D6414">
        <w:t xml:space="preserve"> </w:t>
      </w:r>
      <w:r w:rsidRPr="006275A0">
        <w:rPr>
          <w:i/>
          <w:iCs/>
        </w:rPr>
        <w:t>Physical Review B</w:t>
      </w:r>
      <w:r w:rsidRPr="006275A0">
        <w:t>, vol. 42, no. 13, pp. 8110-8120, Nov. 1990.</w:t>
      </w:r>
    </w:p>
    <w:p w:rsidR="004E1BE2" w:rsidRDefault="008C6FE4" w:rsidP="004E1BE2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8C6FE4" w:rsidRPr="009F4F18" w:rsidRDefault="008C6FE4" w:rsidP="008C6FE4">
      <w:pPr>
        <w:rPr>
          <w:i/>
        </w:rPr>
      </w:pPr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,” </w:t>
      </w:r>
      <w:r w:rsidR="00BC78A7">
        <w:t xml:space="preserve">in </w:t>
      </w:r>
      <w:proofErr w:type="spellStart"/>
      <w:r>
        <w:rPr>
          <w:i/>
        </w:rPr>
        <w:t>Kỷ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t xml:space="preserve">, </w:t>
      </w:r>
      <w:proofErr w:type="spellStart"/>
      <w:r w:rsidR="00A47DE8">
        <w:t>địa</w:t>
      </w:r>
      <w:proofErr w:type="spellEnd"/>
      <w:r w:rsidR="00A47DE8">
        <w:t xml:space="preserve"> </w:t>
      </w:r>
      <w:proofErr w:type="spellStart"/>
      <w:r w:rsidR="00A47DE8">
        <w:t>điểm</w:t>
      </w:r>
      <w:proofErr w:type="spellEnd"/>
      <w:r w:rsidR="009F4F18">
        <w:t xml:space="preserve">, </w:t>
      </w:r>
      <w:proofErr w:type="spellStart"/>
      <w:r>
        <w:t>năm</w:t>
      </w:r>
      <w:proofErr w:type="spellEnd"/>
      <w:r>
        <w:t>, pp.</w:t>
      </w:r>
      <w:r w:rsidR="009F4F18">
        <w:t xml:space="preserve"> </w:t>
      </w:r>
      <w:r w:rsidR="009F4F18">
        <w:rPr>
          <w:i/>
        </w:rPr>
        <w:t>xxx-xxx.</w:t>
      </w:r>
      <w:proofErr w:type="gramEnd"/>
    </w:p>
    <w:p w:rsidR="006D6414" w:rsidRDefault="008C6FE4" w:rsidP="008C6FE4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8C6FE4" w:rsidRDefault="006D6414" w:rsidP="006D6414">
      <w:pPr>
        <w:ind w:left="270" w:hanging="270"/>
      </w:pPr>
      <w:proofErr w:type="gramStart"/>
      <w:r>
        <w:t xml:space="preserve">[7] </w:t>
      </w:r>
      <w:r w:rsidR="008C6FE4" w:rsidRPr="008C6FE4">
        <w:t xml:space="preserve">D.B. Payne and H.G. </w:t>
      </w:r>
      <w:proofErr w:type="spellStart"/>
      <w:r w:rsidR="008C6FE4" w:rsidRPr="008C6FE4">
        <w:t>Gunhold</w:t>
      </w:r>
      <w:proofErr w:type="spellEnd"/>
      <w:r w:rsidR="008C6FE4" w:rsidRPr="008C6FE4">
        <w:t>.</w:t>
      </w:r>
      <w:proofErr w:type="gramEnd"/>
      <w:r w:rsidR="008C6FE4" w:rsidRPr="008C6FE4">
        <w:t xml:space="preserve"> </w:t>
      </w:r>
      <w:proofErr w:type="gramStart"/>
      <w:r w:rsidR="008C6FE4" w:rsidRPr="008C6FE4">
        <w:t xml:space="preserve">“Digital sundials and broadband technology,” in </w:t>
      </w:r>
      <w:r w:rsidR="008C6FE4" w:rsidRPr="00C54D6B">
        <w:rPr>
          <w:i/>
        </w:rPr>
        <w:t>Proc. IOOC-ECOC</w:t>
      </w:r>
      <w:r w:rsidR="008C6FE4" w:rsidRPr="008C6FE4">
        <w:t>, 1986, pp. 557-998.</w:t>
      </w:r>
      <w:proofErr w:type="gramEnd"/>
    </w:p>
    <w:p w:rsidR="006627FD" w:rsidRDefault="006627FD" w:rsidP="006627FD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6627FD" w:rsidRDefault="00123B13" w:rsidP="006627FD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,” presented at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năm</w:t>
      </w:r>
      <w:proofErr w:type="spellEnd"/>
      <w:r>
        <w:t>.</w:t>
      </w:r>
    </w:p>
    <w:p w:rsidR="00BC78A7" w:rsidRDefault="00123B13" w:rsidP="006627F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123B13" w:rsidRDefault="00BC78A7" w:rsidP="00BC78A7">
      <w:pPr>
        <w:ind w:left="360" w:hanging="360"/>
      </w:pPr>
      <w:proofErr w:type="gramStart"/>
      <w:r>
        <w:t xml:space="preserve">[8] </w:t>
      </w:r>
      <w:r w:rsidR="007E5A1D" w:rsidRPr="007E5A1D">
        <w:t xml:space="preserve">B. </w:t>
      </w:r>
      <w:proofErr w:type="spellStart"/>
      <w:r w:rsidR="007E5A1D" w:rsidRPr="007E5A1D">
        <w:t>Brandli</w:t>
      </w:r>
      <w:proofErr w:type="spellEnd"/>
      <w:r w:rsidR="007E5A1D" w:rsidRPr="007E5A1D">
        <w:t xml:space="preserve"> and M. Dick.</w:t>
      </w:r>
      <w:proofErr w:type="gramEnd"/>
      <w:r w:rsidR="007E5A1D" w:rsidRPr="007E5A1D">
        <w:t xml:space="preserve"> “Engineering names and concepts,” presented at the 2</w:t>
      </w:r>
      <w:r w:rsidR="007E5A1D" w:rsidRPr="007E5A1D">
        <w:rPr>
          <w:vertAlign w:val="superscript"/>
        </w:rPr>
        <w:t xml:space="preserve">nd </w:t>
      </w:r>
      <w:r w:rsidR="007E5A1D" w:rsidRPr="007E5A1D">
        <w:t>Int. Conf. Engineering Education, Frankfurt, Germany, 1999.</w:t>
      </w:r>
    </w:p>
    <w:p w:rsidR="007E5A1D" w:rsidRDefault="00903229" w:rsidP="00903229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/</w:t>
      </w:r>
      <w:proofErr w:type="spellStart"/>
      <w:r>
        <w:t>Phát</w:t>
      </w:r>
      <w:proofErr w:type="spellEnd"/>
      <w:r>
        <w:t xml:space="preserve"> minh</w:t>
      </w:r>
    </w:p>
    <w:p w:rsidR="00903229" w:rsidRDefault="00903229" w:rsidP="00903229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Tên</w:t>
      </w:r>
      <w:proofErr w:type="spellEnd"/>
      <w:r>
        <w:t>/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minh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minh, </w:t>
      </w:r>
      <w:proofErr w:type="spellStart"/>
      <w:r>
        <w:t>tháng</w:t>
      </w:r>
      <w:proofErr w:type="spellEnd"/>
      <w:r w:rsidR="005049FA">
        <w:t xml:space="preserve"> </w:t>
      </w:r>
      <w:proofErr w:type="spellStart"/>
      <w:r w:rsidR="005049FA">
        <w:t>ngày</w:t>
      </w:r>
      <w:proofErr w:type="spellEnd"/>
      <w:r w:rsidR="005049FA">
        <w:t xml:space="preserve"> </w:t>
      </w:r>
      <w:proofErr w:type="spellStart"/>
      <w:r w:rsidR="005049FA">
        <w:t>năm</w:t>
      </w:r>
      <w:proofErr w:type="spellEnd"/>
      <w:r>
        <w:t>.</w:t>
      </w:r>
      <w:proofErr w:type="gramEnd"/>
    </w:p>
    <w:p w:rsidR="005049FA" w:rsidRDefault="00903229" w:rsidP="00903229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903229" w:rsidRDefault="005049FA" w:rsidP="00903229">
      <w:r>
        <w:t xml:space="preserve">[9] </w:t>
      </w:r>
      <w:r w:rsidR="00F86DF1" w:rsidRPr="00F86DF1">
        <w:t>E.E. Rebecca. “Alternating current fed power supply.” U.S. Patent 7 897 777, Nov. 3, 1987.</w:t>
      </w:r>
    </w:p>
    <w:p w:rsidR="00F86DF1" w:rsidRDefault="00F86DF1" w:rsidP="001E4D31">
      <w:pPr>
        <w:pStyle w:val="Heading1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 w:rsidR="00C67A59">
        <w:t>nguồn</w:t>
      </w:r>
      <w:proofErr w:type="spellEnd"/>
      <w:r w:rsidR="00C67A59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F86DF1" w:rsidRDefault="00F86DF1" w:rsidP="00F86DF1">
      <w:pPr>
        <w:pStyle w:val="Heading2"/>
      </w:pPr>
      <w:proofErr w:type="spellStart"/>
      <w:r>
        <w:t>Sách</w:t>
      </w:r>
      <w:proofErr w:type="spellEnd"/>
    </w:p>
    <w:p w:rsidR="00F86DF1" w:rsidRDefault="00F86DF1" w:rsidP="00F86DF1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(</w:t>
      </w:r>
      <w:proofErr w:type="spellStart"/>
      <w:proofErr w:type="gramStart"/>
      <w:r>
        <w:t>năm</w:t>
      </w:r>
      <w:proofErr w:type="spellEnd"/>
      <w:proofErr w:type="gram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). </w:t>
      </w:r>
      <w:proofErr w:type="spellStart"/>
      <w:proofErr w:type="gramStart"/>
      <w:r>
        <w:rPr>
          <w:i/>
        </w:rPr>
        <w:t>Tựa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sách</w:t>
      </w:r>
      <w:proofErr w:type="spellEnd"/>
      <w:r>
        <w:rPr>
          <w:i/>
        </w:rPr>
        <w:t>.</w:t>
      </w:r>
      <w:proofErr w:type="gramEnd"/>
      <w:r>
        <w:t xml:space="preserve"> (</w:t>
      </w:r>
      <w:proofErr w:type="spellStart"/>
      <w:proofErr w:type="gramStart"/>
      <w:r>
        <w:t>phiên</w:t>
      </w:r>
      <w:proofErr w:type="spellEnd"/>
      <w:proofErr w:type="gramEnd"/>
      <w:r>
        <w:t xml:space="preserve"> </w:t>
      </w:r>
      <w:proofErr w:type="spellStart"/>
      <w:r>
        <w:t>bản</w:t>
      </w:r>
      <w:proofErr w:type="spellEnd"/>
      <w:r>
        <w:t xml:space="preserve">). </w:t>
      </w:r>
      <w:proofErr w:type="gramStart"/>
      <w:r>
        <w:t>[</w:t>
      </w:r>
      <w:proofErr w:type="spellStart"/>
      <w:r>
        <w:t>Loại</w:t>
      </w:r>
      <w:proofErr w:type="spellEnd"/>
      <w:r>
        <w:t xml:space="preserve"> </w:t>
      </w:r>
      <w:proofErr w:type="spellStart"/>
      <w:r w:rsidR="00B64974">
        <w:t>phương</w:t>
      </w:r>
      <w:proofErr w:type="spellEnd"/>
      <w:r w:rsidR="00B64974">
        <w:t xml:space="preserve"> </w:t>
      </w:r>
      <w:proofErr w:type="spellStart"/>
      <w:r w:rsidR="00B64974">
        <w:t>tiện</w:t>
      </w:r>
      <w:proofErr w:type="spellEnd"/>
      <w:r w:rsidR="00B64974">
        <w:t>].</w:t>
      </w:r>
      <w:proofErr w:type="gramEnd"/>
      <w:r w:rsidR="00B64974">
        <w:t xml:space="preserve"> </w:t>
      </w:r>
      <w:proofErr w:type="spellStart"/>
      <w:proofErr w:type="gramStart"/>
      <w:r w:rsidR="00B64974">
        <w:t>Tập</w:t>
      </w:r>
      <w:proofErr w:type="spellEnd"/>
      <w:r w:rsidR="00B64974">
        <w:t>. (</w:t>
      </w:r>
      <w:proofErr w:type="spellStart"/>
      <w:r w:rsidR="00B64974">
        <w:t>số</w:t>
      </w:r>
      <w:proofErr w:type="spellEnd"/>
      <w:r w:rsidR="00132577">
        <w:t>).</w:t>
      </w:r>
      <w:proofErr w:type="gramEnd"/>
      <w:r w:rsidR="00132577">
        <w:t xml:space="preserve"> </w:t>
      </w:r>
      <w:proofErr w:type="gramStart"/>
      <w:r w:rsidR="00261AFB" w:rsidRPr="00CF1EDD">
        <w:t>[Online].</w:t>
      </w:r>
      <w:proofErr w:type="gramEnd"/>
      <w:r w:rsidR="00261AFB" w:rsidRPr="00CF1EDD">
        <w:t xml:space="preserve"> </w:t>
      </w:r>
      <w:proofErr w:type="gramStart"/>
      <w:r w:rsidR="00132577">
        <w:t>http</w:t>
      </w:r>
      <w:proofErr w:type="gramEnd"/>
      <w:r w:rsidR="00132577">
        <w:t>://www.(url)</w:t>
      </w:r>
    </w:p>
    <w:p w:rsidR="00692A9D" w:rsidRDefault="00B64974" w:rsidP="00F86DF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B64974" w:rsidRDefault="00692A9D" w:rsidP="00692A9D">
      <w:pPr>
        <w:ind w:left="450" w:hanging="450"/>
      </w:pPr>
      <w:r>
        <w:t xml:space="preserve">[10] </w:t>
      </w:r>
      <w:r w:rsidR="00B64974" w:rsidRPr="00B64974">
        <w:t xml:space="preserve">S. Calmer. (1999, June 1). </w:t>
      </w:r>
      <w:proofErr w:type="gramStart"/>
      <w:r w:rsidR="00B64974" w:rsidRPr="00C54D6B">
        <w:rPr>
          <w:i/>
        </w:rPr>
        <w:t>Engineering and Art</w:t>
      </w:r>
      <w:r w:rsidR="00B64974" w:rsidRPr="00B64974">
        <w:t>.</w:t>
      </w:r>
      <w:proofErr w:type="gramEnd"/>
      <w:r w:rsidR="00B64974" w:rsidRPr="00B64974">
        <w:t xml:space="preserve"> </w:t>
      </w:r>
      <w:proofErr w:type="gramStart"/>
      <w:r w:rsidR="00B64974" w:rsidRPr="00B64974">
        <w:t>(2</w:t>
      </w:r>
      <w:r w:rsidR="00B64974" w:rsidRPr="00B64974">
        <w:rPr>
          <w:vertAlign w:val="superscript"/>
        </w:rPr>
        <w:t xml:space="preserve">nd </w:t>
      </w:r>
      <w:r w:rsidR="00B64974" w:rsidRPr="00B64974">
        <w:t>edition).</w:t>
      </w:r>
      <w:proofErr w:type="gramEnd"/>
      <w:r w:rsidR="00B64974" w:rsidRPr="00B64974">
        <w:t xml:space="preserve"> </w:t>
      </w:r>
      <w:proofErr w:type="gramStart"/>
      <w:r w:rsidR="00B64974" w:rsidRPr="00B64974">
        <w:t>[Online].</w:t>
      </w:r>
      <w:proofErr w:type="gramEnd"/>
      <w:r w:rsidR="00B64974" w:rsidRPr="00B64974">
        <w:t xml:space="preserve"> </w:t>
      </w:r>
      <w:proofErr w:type="gramStart"/>
      <w:r w:rsidR="00B64974" w:rsidRPr="00B64974">
        <w:t>27(3).</w:t>
      </w:r>
      <w:proofErr w:type="gramEnd"/>
      <w:r w:rsidR="00B64974" w:rsidRPr="00B64974">
        <w:t xml:space="preserve"> </w:t>
      </w:r>
      <w:proofErr w:type="gramStart"/>
      <w:r w:rsidR="00261AFB" w:rsidRPr="00CF1EDD">
        <w:t>[Online].</w:t>
      </w:r>
      <w:proofErr w:type="gramEnd"/>
      <w:r w:rsidR="00261AFB" w:rsidRPr="00CF1EDD">
        <w:t xml:space="preserve"> </w:t>
      </w:r>
      <w:r w:rsidR="00132577" w:rsidRPr="007C3C16">
        <w:t>http://</w:t>
      </w:r>
      <w:r w:rsidR="00B64974" w:rsidRPr="007C3C16">
        <w:t>www.enggart.com/examples/students.html</w:t>
      </w:r>
    </w:p>
    <w:p w:rsidR="00B64974" w:rsidRDefault="00CF1EDD" w:rsidP="00CF1EDD">
      <w:pPr>
        <w:pStyle w:val="Heading2"/>
      </w:pP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CF1EDD" w:rsidRDefault="00CF1EDD" w:rsidP="00CF1EDD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(</w:t>
      </w:r>
      <w:proofErr w:type="spellStart"/>
      <w:proofErr w:type="gramStart"/>
      <w:r>
        <w:t>năm</w:t>
      </w:r>
      <w:proofErr w:type="spellEnd"/>
      <w:proofErr w:type="gramEnd"/>
      <w:r>
        <w:t xml:space="preserve">, </w:t>
      </w:r>
      <w:proofErr w:type="spellStart"/>
      <w:r>
        <w:t>tháng</w:t>
      </w:r>
      <w:proofErr w:type="spellEnd"/>
      <w:r>
        <w:t xml:space="preserve">).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>
        <w:t>.</w:t>
      </w:r>
      <w:proofErr w:type="gramEnd"/>
      <w:r>
        <w:t xml:space="preserve"> </w:t>
      </w:r>
      <w:proofErr w:type="gramStart"/>
      <w:r>
        <w:t>[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].</w:t>
      </w:r>
      <w:proofErr w:type="gramEnd"/>
      <w:r>
        <w:t xml:space="preserve"> </w:t>
      </w:r>
      <w:proofErr w:type="spellStart"/>
      <w:proofErr w:type="gramStart"/>
      <w:r>
        <w:t>Tập</w:t>
      </w:r>
      <w:proofErr w:type="spellEnd"/>
      <w:r>
        <w:t>. (</w:t>
      </w:r>
      <w:proofErr w:type="spellStart"/>
      <w:r>
        <w:t>số</w:t>
      </w:r>
      <w:proofErr w:type="spellEnd"/>
      <w:r>
        <w:t>).</w:t>
      </w:r>
      <w:proofErr w:type="gramEnd"/>
      <w:r>
        <w:t xml:space="preserve"> </w:t>
      </w:r>
      <w:proofErr w:type="gramStart"/>
      <w:r w:rsidR="00261AFB" w:rsidRPr="00CF1EDD">
        <w:t>[Online].</w:t>
      </w:r>
      <w:proofErr w:type="gramEnd"/>
      <w:r w:rsidR="00261AFB" w:rsidRPr="00CF1EDD">
        <w:t xml:space="preserve"> </w:t>
      </w:r>
      <w:proofErr w:type="gramStart"/>
      <w:r w:rsidR="007C3C16">
        <w:t>http</w:t>
      </w:r>
      <w:proofErr w:type="gramEnd"/>
      <w:r w:rsidR="007C3C16">
        <w:t>://www.(url)</w:t>
      </w:r>
    </w:p>
    <w:p w:rsidR="00FF7EF5" w:rsidRDefault="00CF1EDD" w:rsidP="00CF1ED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CF1EDD" w:rsidRDefault="00FF7EF5" w:rsidP="00261AFB">
      <w:pPr>
        <w:ind w:left="450" w:hanging="450"/>
      </w:pPr>
      <w:r>
        <w:t xml:space="preserve">[11] </w:t>
      </w:r>
      <w:r w:rsidR="00CF1EDD" w:rsidRPr="00CF1EDD">
        <w:t xml:space="preserve">A. Paul. </w:t>
      </w:r>
      <w:proofErr w:type="gramStart"/>
      <w:r w:rsidR="00CF1EDD" w:rsidRPr="00CF1EDD">
        <w:t>(1987, Oct.).</w:t>
      </w:r>
      <w:proofErr w:type="gramEnd"/>
      <w:r w:rsidR="00CF1EDD" w:rsidRPr="00CF1EDD">
        <w:t xml:space="preserve"> </w:t>
      </w:r>
      <w:proofErr w:type="gramStart"/>
      <w:r w:rsidR="00CF1EDD" w:rsidRPr="00CF1EDD">
        <w:t>“Electrical properties of flying machines.”</w:t>
      </w:r>
      <w:proofErr w:type="gramEnd"/>
      <w:r w:rsidR="00CF1EDD" w:rsidRPr="00CF1EDD">
        <w:t xml:space="preserve"> </w:t>
      </w:r>
      <w:proofErr w:type="gramStart"/>
      <w:r w:rsidR="00CF1EDD" w:rsidRPr="00C54D6B">
        <w:rPr>
          <w:i/>
        </w:rPr>
        <w:t>Flying Machines</w:t>
      </w:r>
      <w:r w:rsidR="00CF1EDD" w:rsidRPr="00CF1EDD">
        <w:t>.</w:t>
      </w:r>
      <w:proofErr w:type="gramEnd"/>
      <w:r w:rsidR="00CF1EDD" w:rsidRPr="00CF1EDD">
        <w:t xml:space="preserve"> </w:t>
      </w:r>
      <w:proofErr w:type="gramStart"/>
      <w:r w:rsidR="00CF1EDD" w:rsidRPr="00CF1EDD">
        <w:t>[Online].</w:t>
      </w:r>
      <w:proofErr w:type="gramEnd"/>
      <w:r w:rsidR="00CF1EDD" w:rsidRPr="00CF1EDD">
        <w:t xml:space="preserve"> 38(1), pp. 778-998. Available: </w:t>
      </w:r>
      <w:r w:rsidR="007C3C16">
        <w:t>http://</w:t>
      </w:r>
      <w:r w:rsidR="00CF1EDD" w:rsidRPr="007C3C16">
        <w:t>www.flyingmachjourn/properties/fly.edu</w:t>
      </w:r>
    </w:p>
    <w:p w:rsidR="00CF1EDD" w:rsidRDefault="00CF1EDD" w:rsidP="00CF1EDD">
      <w:pPr>
        <w:pStyle w:val="Heading2"/>
      </w:pPr>
      <w:r>
        <w:t>Trang web</w:t>
      </w:r>
    </w:p>
    <w:p w:rsidR="00163082" w:rsidRDefault="00163082" w:rsidP="00163082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.”</w:t>
      </w:r>
      <w:proofErr w:type="gramEnd"/>
      <w:r>
        <w:t xml:space="preserve"> </w:t>
      </w:r>
      <w:proofErr w:type="gramStart"/>
      <w:r w:rsidR="00261AFB">
        <w:t>[Online].</w:t>
      </w:r>
      <w:proofErr w:type="gramEnd"/>
      <w:r w:rsidR="006238E5" w:rsidRPr="006238E5">
        <w:t xml:space="preserve"> </w:t>
      </w:r>
      <w:proofErr w:type="gramStart"/>
      <w:r w:rsidR="006238E5">
        <w:t>http</w:t>
      </w:r>
      <w:proofErr w:type="gramEnd"/>
      <w:r w:rsidR="006238E5">
        <w:t>://www.(url)</w:t>
      </w:r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</w:t>
      </w:r>
      <w:r w:rsidR="00FF7EF5">
        <w:t>t</w:t>
      </w:r>
      <w:proofErr w:type="spellEnd"/>
      <w:r>
        <w:t xml:space="preserve"> </w:t>
      </w:r>
      <w:r w:rsidR="006238E5">
        <w:t>.</w:t>
      </w:r>
    </w:p>
    <w:p w:rsidR="00132577" w:rsidRDefault="00163082" w:rsidP="00CF1EDD">
      <w:pPr>
        <w:rPr>
          <w:rFonts w:ascii="ADNFBF+TimesNewRoman" w:hAnsi="ADNFBF+TimesNewRoman" w:cs="ADNFBF+TimesNewRoman"/>
          <w:color w:val="000000"/>
          <w:sz w:val="23"/>
          <w:szCs w:val="23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 w:rsidRPr="00163082">
        <w:rPr>
          <w:rFonts w:ascii="ADNFBF+TimesNewRoman" w:hAnsi="ADNFBF+TimesNewRoman" w:cs="ADNFBF+TimesNewRoman"/>
          <w:color w:val="000000"/>
          <w:sz w:val="23"/>
          <w:szCs w:val="23"/>
        </w:rPr>
        <w:t xml:space="preserve"> </w:t>
      </w:r>
    </w:p>
    <w:p w:rsidR="00CF1EDD" w:rsidRDefault="006238E5" w:rsidP="006238E5">
      <w:pPr>
        <w:ind w:left="450" w:hanging="450"/>
      </w:pPr>
      <w:r>
        <w:t xml:space="preserve">[12] </w:t>
      </w:r>
      <w:r w:rsidR="00163082" w:rsidRPr="00163082">
        <w:t xml:space="preserve">M. Duncan. </w:t>
      </w:r>
      <w:proofErr w:type="gramStart"/>
      <w:r w:rsidR="00163082" w:rsidRPr="00163082">
        <w:t>“Engineering Concepts on Ice.</w:t>
      </w:r>
      <w:r w:rsidR="000C15AC">
        <w:t>”</w:t>
      </w:r>
      <w:proofErr w:type="gramEnd"/>
      <w:r w:rsidR="00163082" w:rsidRPr="00163082">
        <w:t xml:space="preserve"> </w:t>
      </w:r>
      <w:proofErr w:type="gramStart"/>
      <w:r w:rsidR="00261AFB">
        <w:t>[Online].</w:t>
      </w:r>
      <w:proofErr w:type="gramEnd"/>
      <w:r w:rsidR="00163082" w:rsidRPr="00163082">
        <w:t xml:space="preserve"> </w:t>
      </w:r>
      <w:r w:rsidR="00163082" w:rsidRPr="00163082">
        <w:rPr>
          <w:u w:val="single"/>
        </w:rPr>
        <w:t>www.iceengg.edu/staff.html</w:t>
      </w:r>
      <w:r w:rsidR="000C15AC">
        <w:t>, Oct. 25, 2000.</w:t>
      </w:r>
    </w:p>
    <w:p w:rsidR="00163082" w:rsidRDefault="00C67A59" w:rsidP="001E4D31">
      <w:pPr>
        <w:pStyle w:val="Heading1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C67A59" w:rsidRDefault="00C67A59" w:rsidP="00C67A59">
      <w:pPr>
        <w:pStyle w:val="Heading2"/>
      </w:pP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</w:p>
    <w:p w:rsidR="00C67A59" w:rsidRDefault="00C67A59" w:rsidP="00C67A59">
      <w:proofErr w:type="gramStart"/>
      <w:r>
        <w:t>(</w:t>
      </w:r>
      <w:proofErr w:type="spellStart"/>
      <w:r>
        <w:t>Các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>.</w:t>
      </w:r>
      <w:proofErr w:type="gramEnd"/>
      <w:r w:rsidR="001169D4">
        <w:t xml:space="preserve"> (</w:t>
      </w:r>
      <w:proofErr w:type="spellStart"/>
      <w:proofErr w:type="gramStart"/>
      <w:r w:rsidR="001169D4">
        <w:t>tháng</w:t>
      </w:r>
      <w:proofErr w:type="spellEnd"/>
      <w:proofErr w:type="gramEnd"/>
      <w:r w:rsidR="001169D4">
        <w:t xml:space="preserve"> </w:t>
      </w:r>
      <w:proofErr w:type="spellStart"/>
      <w:r w:rsidR="001169D4">
        <w:t>ngày</w:t>
      </w:r>
      <w:proofErr w:type="spellEnd"/>
      <w:r w:rsidR="001169D4">
        <w:t xml:space="preserve"> </w:t>
      </w:r>
      <w:proofErr w:type="spellStart"/>
      <w:r>
        <w:t>năm</w:t>
      </w:r>
      <w:proofErr w:type="spellEnd"/>
      <w:r>
        <w:t xml:space="preserve">),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trang</w:t>
      </w:r>
      <w:proofErr w:type="spellEnd"/>
      <w:r>
        <w:t>.</w:t>
      </w:r>
    </w:p>
    <w:p w:rsidR="004A053B" w:rsidRDefault="00C67A59" w:rsidP="00C67A5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C67A59" w:rsidRPr="00C67A59" w:rsidRDefault="004A053B" w:rsidP="00C67A59">
      <w:r>
        <w:t xml:space="preserve">[13] </w:t>
      </w:r>
      <w:r w:rsidR="00C67A59" w:rsidRPr="00C67A59">
        <w:t xml:space="preserve">B. Bart. </w:t>
      </w:r>
      <w:proofErr w:type="gramStart"/>
      <w:r w:rsidR="00C67A59" w:rsidRPr="00C67A59">
        <w:t>“Going Faster.”</w:t>
      </w:r>
      <w:proofErr w:type="gramEnd"/>
      <w:r w:rsidR="00C67A59" w:rsidRPr="00C67A59">
        <w:t xml:space="preserve"> </w:t>
      </w:r>
      <w:proofErr w:type="gramStart"/>
      <w:r w:rsidR="00C67A59" w:rsidRPr="00714D02">
        <w:rPr>
          <w:i/>
        </w:rPr>
        <w:t>Globe and Mail</w:t>
      </w:r>
      <w:r w:rsidR="00C67A59" w:rsidRPr="00C67A59">
        <w:t xml:space="preserve"> (Oct. 14, 2002), sec.</w:t>
      </w:r>
      <w:proofErr w:type="gramEnd"/>
      <w:r w:rsidR="00C67A59" w:rsidRPr="00C67A59">
        <w:t xml:space="preserve"> </w:t>
      </w:r>
      <w:proofErr w:type="gramStart"/>
      <w:r w:rsidR="00C67A59" w:rsidRPr="00C67A59">
        <w:t>A p</w:t>
      </w:r>
      <w:r w:rsidR="00C67A59">
        <w:t>p</w:t>
      </w:r>
      <w:r w:rsidR="00C67A59" w:rsidRPr="00C67A59">
        <w:t>.1.</w:t>
      </w:r>
      <w:proofErr w:type="gramEnd"/>
      <w:r w:rsidR="00C67A59" w:rsidRPr="00C67A59">
        <w:t xml:space="preserve"> </w:t>
      </w:r>
    </w:p>
    <w:p w:rsidR="00C67A59" w:rsidRDefault="004A053B" w:rsidP="00C67A59">
      <w:r>
        <w:t xml:space="preserve">[14] </w:t>
      </w:r>
      <w:r w:rsidR="00C67A59" w:rsidRPr="00C67A59">
        <w:t>“</w:t>
      </w:r>
      <w:proofErr w:type="spellStart"/>
      <w:r w:rsidR="00C67A59" w:rsidRPr="00C67A59">
        <w:t>Telehealth</w:t>
      </w:r>
      <w:proofErr w:type="spellEnd"/>
      <w:r w:rsidR="00C67A59" w:rsidRPr="00C67A59">
        <w:t xml:space="preserve"> in Alberta.” </w:t>
      </w:r>
      <w:proofErr w:type="gramStart"/>
      <w:r w:rsidR="00C67A59" w:rsidRPr="00714D02">
        <w:rPr>
          <w:i/>
        </w:rPr>
        <w:t>Toronto Star</w:t>
      </w:r>
      <w:r w:rsidR="00C67A59" w:rsidRPr="00C67A59">
        <w:t xml:space="preserve"> (Nov. 12, 2003), sec. G pp. 1-3.</w:t>
      </w:r>
      <w:proofErr w:type="gramEnd"/>
    </w:p>
    <w:p w:rsidR="00C67A59" w:rsidRDefault="00D9737B" w:rsidP="00D9737B">
      <w:pPr>
        <w:pStyle w:val="Heading2"/>
      </w:pPr>
      <w:r>
        <w:lastRenderedPageBreak/>
        <w:t xml:space="preserve">Luận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D9737B" w:rsidRDefault="00D9737B" w:rsidP="00D9737B">
      <w:proofErr w:type="spellStart"/>
      <w:proofErr w:type="gram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1169D4">
        <w:t xml:space="preserve"> </w:t>
      </w:r>
      <w:proofErr w:type="spellStart"/>
      <w:r w:rsidR="001169D4">
        <w:t>luận</w:t>
      </w:r>
      <w:proofErr w:type="spellEnd"/>
      <w:r w:rsidR="001169D4">
        <w:t xml:space="preserve"> </w:t>
      </w:r>
      <w:proofErr w:type="spellStart"/>
      <w:r w:rsidR="001169D4">
        <w:t>án</w:t>
      </w:r>
      <w:proofErr w:type="spellEnd"/>
      <w:r w:rsidR="006115C3">
        <w:t>,</w:t>
      </w:r>
      <w:r>
        <w:t xml:space="preserve">”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năm</w:t>
      </w:r>
      <w:proofErr w:type="spellEnd"/>
      <w:r>
        <w:t>.</w:t>
      </w:r>
      <w:proofErr w:type="gramEnd"/>
    </w:p>
    <w:p w:rsidR="006115C3" w:rsidRDefault="00D9737B" w:rsidP="00D9737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D9737B" w:rsidRDefault="006115C3" w:rsidP="00D9737B">
      <w:r>
        <w:t xml:space="preserve">[15] S. Mack. </w:t>
      </w:r>
      <w:proofErr w:type="gramStart"/>
      <w:r>
        <w:t>“Desperate Optimism,</w:t>
      </w:r>
      <w:r w:rsidR="00D9737B" w:rsidRPr="00D9737B">
        <w:t>” M.A. thesis, University of Calgary, Canada, 2000.</w:t>
      </w:r>
      <w:proofErr w:type="gramEnd"/>
    </w:p>
    <w:p w:rsidR="006115C3" w:rsidRDefault="006115C3" w:rsidP="006115C3">
      <w:pPr>
        <w:ind w:left="450" w:hanging="450"/>
      </w:pPr>
      <w:r>
        <w:t xml:space="preserve">[16] </w:t>
      </w:r>
      <w:r w:rsidRPr="006115C3">
        <w:t>C. Nguyen, "</w:t>
      </w:r>
      <w:proofErr w:type="spellStart"/>
      <w:r w:rsidRPr="006115C3">
        <w:t>Neuroprobe</w:t>
      </w:r>
      <w:proofErr w:type="spellEnd"/>
      <w:r w:rsidRPr="006115C3">
        <w:t>: Design, Fabrication, and in vitro Characterization of</w:t>
      </w:r>
      <w:r>
        <w:t xml:space="preserve"> </w:t>
      </w:r>
      <w:r w:rsidRPr="006115C3">
        <w:t>Combined Electrochemical and Potential Microelectrodes," Ph</w:t>
      </w:r>
      <w:r w:rsidR="00AB09B2">
        <w:t>.</w:t>
      </w:r>
      <w:r w:rsidRPr="006115C3">
        <w:t>D</w:t>
      </w:r>
      <w:r w:rsidR="00AB09B2">
        <w:t>.</w:t>
      </w:r>
      <w:r w:rsidRPr="006115C3">
        <w:t xml:space="preserve"> </w:t>
      </w:r>
      <w:r w:rsidR="00AB09B2">
        <w:t>dissertation, Univ. of Arkansas</w:t>
      </w:r>
      <w:r w:rsidRPr="006115C3">
        <w:t>,</w:t>
      </w:r>
      <w:r>
        <w:t xml:space="preserve"> </w:t>
      </w:r>
      <w:r w:rsidR="00AB09B2">
        <w:t>AR</w:t>
      </w:r>
      <w:r w:rsidRPr="006115C3">
        <w:t>, 2004.</w:t>
      </w:r>
    </w:p>
    <w:p w:rsidR="00D9737B" w:rsidRDefault="00D9737B" w:rsidP="00D9737B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</w:p>
    <w:p w:rsidR="00D9737B" w:rsidRDefault="002A6616" w:rsidP="00D9737B">
      <w:proofErr w:type="spellStart"/>
      <w:proofErr w:type="gram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, Topic: 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.” </w:t>
      </w:r>
      <w:proofErr w:type="spellStart"/>
      <w:proofErr w:type="gram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  <w:proofErr w:type="gramEnd"/>
    </w:p>
    <w:p w:rsidR="006E70FA" w:rsidRDefault="002A6616" w:rsidP="00D9737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2A6616" w:rsidRDefault="006E70FA" w:rsidP="006E70FA">
      <w:pPr>
        <w:ind w:left="540" w:hanging="540"/>
      </w:pPr>
      <w:r>
        <w:t xml:space="preserve">[17] </w:t>
      </w:r>
      <w:r w:rsidR="002A6616" w:rsidRPr="002A6616">
        <w:t xml:space="preserve">S. Maw. </w:t>
      </w:r>
      <w:proofErr w:type="spellStart"/>
      <w:proofErr w:type="gramStart"/>
      <w:r w:rsidR="002A6616" w:rsidRPr="002A6616">
        <w:t>Engg</w:t>
      </w:r>
      <w:proofErr w:type="spellEnd"/>
      <w:r w:rsidR="002A6616" w:rsidRPr="002A6616">
        <w:t xml:space="preserve"> 251.</w:t>
      </w:r>
      <w:proofErr w:type="gramEnd"/>
      <w:r w:rsidR="002A6616" w:rsidRPr="002A6616">
        <w:t xml:space="preserve"> Class Lecture, Topic: “Speed skating.” ICT 224, Faculty of Engineering, University of Calgary, Calgary, Alberta, Oct. 31, 2003.</w:t>
      </w:r>
    </w:p>
    <w:p w:rsidR="002A6616" w:rsidRDefault="002A6616" w:rsidP="002A6616">
      <w:pPr>
        <w:pStyle w:val="Heading2"/>
      </w:pPr>
      <w:r>
        <w:t>Email</w:t>
      </w:r>
    </w:p>
    <w:p w:rsidR="002A6616" w:rsidRDefault="002A6616" w:rsidP="002A6616">
      <w:proofErr w:type="spellStart"/>
      <w:proofErr w:type="gram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email.”</w:t>
      </w:r>
      <w:proofErr w:type="gramEnd"/>
      <w:r>
        <w:t xml:space="preserve"> </w:t>
      </w:r>
      <w:proofErr w:type="gramStart"/>
      <w:r>
        <w:t>Personal email (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năm</w:t>
      </w:r>
      <w:proofErr w:type="spellEnd"/>
      <w:r>
        <w:t>).</w:t>
      </w:r>
      <w:proofErr w:type="gramEnd"/>
    </w:p>
    <w:p w:rsidR="006E70FA" w:rsidRDefault="006E70FA" w:rsidP="002A661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6E70FA" w:rsidRDefault="006E70FA" w:rsidP="002A6616">
      <w:r>
        <w:t xml:space="preserve">[18] </w:t>
      </w:r>
      <w:r w:rsidRPr="006E70FA">
        <w:rPr>
          <w:rFonts w:cs="ADNFBF+TimesNewRoman"/>
          <w:color w:val="000000"/>
          <w:szCs w:val="23"/>
        </w:rPr>
        <w:t>J. Aston. “RE: new location, okay?” Personal e-mail (Jul. 3, 2003).</w:t>
      </w:r>
    </w:p>
    <w:p w:rsidR="00671F61" w:rsidRDefault="00BA4632" w:rsidP="00D05A3B">
      <w:pPr>
        <w:pStyle w:val="Heading1"/>
      </w:pPr>
      <w:r>
        <w:t>References</w:t>
      </w:r>
    </w:p>
    <w:p w:rsidR="00E83267" w:rsidRPr="00D05A3B" w:rsidRDefault="00671F61" w:rsidP="00671F61">
      <w:pPr>
        <w:rPr>
          <w:rFonts w:ascii="Arial" w:hAnsi="Arial"/>
          <w:sz w:val="28"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AE4AE7">
        <w:t xml:space="preserve"> </w:t>
      </w:r>
      <w:proofErr w:type="spellStart"/>
      <w:r w:rsidR="00AE4AE7"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r w:rsidR="00A269A7">
        <w:fldChar w:fldCharType="begin"/>
      </w:r>
      <w:r w:rsidR="00E83267">
        <w:instrText xml:space="preserve"> BIBLIOGRAPHY  \l 1033 </w:instrText>
      </w:r>
      <w:r w:rsidR="00A269A7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9095"/>
      </w:tblGrid>
      <w:tr w:rsidR="00E83267">
        <w:trPr>
          <w:tblCellSpacing w:w="15" w:type="dxa"/>
        </w:trPr>
        <w:tc>
          <w:tcPr>
            <w:tcW w:w="0" w:type="auto"/>
            <w:hideMark/>
          </w:tcPr>
          <w:p w:rsidR="00E83267" w:rsidRDefault="00E8326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E83267" w:rsidRDefault="00E8326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International Journal of Simulation Systems, Science &amp; Technology. [Online]. </w:t>
            </w:r>
            <w:hyperlink r:id="rId8" w:history="1">
              <w:r>
                <w:rPr>
                  <w:rStyle w:val="Hyperlink"/>
                  <w:noProof/>
                </w:rPr>
                <w:t>http://www.ijssst.info/info/IEEE-Citation-StyleGuide.pdf</w:t>
              </w:r>
            </w:hyperlink>
          </w:p>
        </w:tc>
      </w:tr>
      <w:tr w:rsidR="00E83267">
        <w:trPr>
          <w:tblCellSpacing w:w="15" w:type="dxa"/>
        </w:trPr>
        <w:tc>
          <w:tcPr>
            <w:tcW w:w="0" w:type="auto"/>
            <w:hideMark/>
          </w:tcPr>
          <w:p w:rsidR="00E83267" w:rsidRDefault="00E8326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[2]</w:t>
            </w:r>
          </w:p>
        </w:tc>
        <w:tc>
          <w:tcPr>
            <w:tcW w:w="0" w:type="auto"/>
            <w:hideMark/>
          </w:tcPr>
          <w:p w:rsidR="00E83267" w:rsidRDefault="00E8326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D. Graffox. (2009, Sep.) IEEE. [Online]. </w:t>
            </w:r>
            <w:hyperlink r:id="rId9" w:history="1">
              <w:r>
                <w:rPr>
                  <w:rStyle w:val="Hyperlink"/>
                  <w:noProof/>
                </w:rPr>
                <w:t>http://www.ieee.org/documents/ieeecitationref.pdf</w:t>
              </w:r>
            </w:hyperlink>
          </w:p>
        </w:tc>
      </w:tr>
    </w:tbl>
    <w:p w:rsidR="00E83267" w:rsidRDefault="00E83267">
      <w:pPr>
        <w:rPr>
          <w:rFonts w:eastAsia="Times New Roman"/>
          <w:noProof/>
        </w:rPr>
      </w:pPr>
    </w:p>
    <w:p w:rsidR="00BA4632" w:rsidRPr="002A6616" w:rsidRDefault="00A269A7" w:rsidP="00BA4632">
      <w:r>
        <w:fldChar w:fldCharType="end"/>
      </w:r>
    </w:p>
    <w:p w:rsidR="002A6616" w:rsidRPr="002A6616" w:rsidRDefault="002A6616" w:rsidP="002A6616"/>
    <w:p w:rsidR="0097644E" w:rsidRPr="0097644E" w:rsidRDefault="0097644E" w:rsidP="0097644E"/>
    <w:p w:rsidR="00DD796A" w:rsidRPr="00DD796A" w:rsidRDefault="00DD796A" w:rsidP="0097644E">
      <w:pPr>
        <w:pStyle w:val="Heading3"/>
      </w:pPr>
      <w:r>
        <w:t xml:space="preserve"> </w:t>
      </w:r>
    </w:p>
    <w:sectPr w:rsidR="00DD796A" w:rsidRPr="00DD796A" w:rsidSect="00F11C3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7BB" w:rsidRDefault="003157BB" w:rsidP="00413AB5">
      <w:pPr>
        <w:spacing w:after="0" w:line="240" w:lineRule="auto"/>
      </w:pPr>
      <w:r>
        <w:separator/>
      </w:r>
    </w:p>
  </w:endnote>
  <w:endnote w:type="continuationSeparator" w:id="0">
    <w:p w:rsidR="003157BB" w:rsidRDefault="003157BB" w:rsidP="0041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101" w:csb1="00000000"/>
  </w:font>
  <w:font w:name="ADNFB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79490"/>
      <w:docPartObj>
        <w:docPartGallery w:val="Page Numbers (Bottom of Page)"/>
        <w:docPartUnique/>
      </w:docPartObj>
    </w:sdtPr>
    <w:sdtContent>
      <w:p w:rsidR="00413AB5" w:rsidRDefault="00A269A7">
        <w:pPr>
          <w:pStyle w:val="Footer"/>
          <w:jc w:val="center"/>
        </w:pPr>
        <w:fldSimple w:instr=" PAGE   \* MERGEFORMAT ">
          <w:r w:rsidR="004A6661">
            <w:rPr>
              <w:noProof/>
            </w:rPr>
            <w:t>1</w:t>
          </w:r>
        </w:fldSimple>
      </w:p>
    </w:sdtContent>
  </w:sdt>
  <w:p w:rsidR="00413AB5" w:rsidRDefault="00413A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7BB" w:rsidRDefault="003157BB" w:rsidP="00413AB5">
      <w:pPr>
        <w:spacing w:after="0" w:line="240" w:lineRule="auto"/>
      </w:pPr>
      <w:r>
        <w:separator/>
      </w:r>
    </w:p>
  </w:footnote>
  <w:footnote w:type="continuationSeparator" w:id="0">
    <w:p w:rsidR="003157BB" w:rsidRDefault="003157BB" w:rsidP="0041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169"/>
    <w:rsid w:val="000548E9"/>
    <w:rsid w:val="000C15AC"/>
    <w:rsid w:val="000C1B2F"/>
    <w:rsid w:val="00106016"/>
    <w:rsid w:val="001169D4"/>
    <w:rsid w:val="00123B13"/>
    <w:rsid w:val="00132577"/>
    <w:rsid w:val="0013787E"/>
    <w:rsid w:val="00150ED5"/>
    <w:rsid w:val="00160474"/>
    <w:rsid w:val="00163082"/>
    <w:rsid w:val="001E4D31"/>
    <w:rsid w:val="00261AFB"/>
    <w:rsid w:val="00292D2F"/>
    <w:rsid w:val="002A6616"/>
    <w:rsid w:val="002B6925"/>
    <w:rsid w:val="003157BB"/>
    <w:rsid w:val="00365F1B"/>
    <w:rsid w:val="003D03C8"/>
    <w:rsid w:val="00413AB5"/>
    <w:rsid w:val="004A053B"/>
    <w:rsid w:val="004A6661"/>
    <w:rsid w:val="004B1759"/>
    <w:rsid w:val="004E1BE2"/>
    <w:rsid w:val="00500CE5"/>
    <w:rsid w:val="005049FA"/>
    <w:rsid w:val="0054138C"/>
    <w:rsid w:val="00564CB4"/>
    <w:rsid w:val="005E546E"/>
    <w:rsid w:val="006115C3"/>
    <w:rsid w:val="006238E5"/>
    <w:rsid w:val="006275A0"/>
    <w:rsid w:val="00635500"/>
    <w:rsid w:val="006627FD"/>
    <w:rsid w:val="00671F61"/>
    <w:rsid w:val="00692A9D"/>
    <w:rsid w:val="006B54EF"/>
    <w:rsid w:val="006D409C"/>
    <w:rsid w:val="006D6414"/>
    <w:rsid w:val="006D75A6"/>
    <w:rsid w:val="006E70FA"/>
    <w:rsid w:val="006F6796"/>
    <w:rsid w:val="00714D02"/>
    <w:rsid w:val="007332D2"/>
    <w:rsid w:val="007A3C4C"/>
    <w:rsid w:val="007A718F"/>
    <w:rsid w:val="007B2379"/>
    <w:rsid w:val="007C3C16"/>
    <w:rsid w:val="007E5A1D"/>
    <w:rsid w:val="008C6FE4"/>
    <w:rsid w:val="00903229"/>
    <w:rsid w:val="0093283A"/>
    <w:rsid w:val="00962169"/>
    <w:rsid w:val="0097644E"/>
    <w:rsid w:val="009F4F18"/>
    <w:rsid w:val="009F73EE"/>
    <w:rsid w:val="00A256A4"/>
    <w:rsid w:val="00A269A7"/>
    <w:rsid w:val="00A31848"/>
    <w:rsid w:val="00A47DE8"/>
    <w:rsid w:val="00AB09B2"/>
    <w:rsid w:val="00AE4AE7"/>
    <w:rsid w:val="00B47496"/>
    <w:rsid w:val="00B64974"/>
    <w:rsid w:val="00BA4632"/>
    <w:rsid w:val="00BC78A7"/>
    <w:rsid w:val="00C54D6B"/>
    <w:rsid w:val="00C5760A"/>
    <w:rsid w:val="00C67A59"/>
    <w:rsid w:val="00C936D1"/>
    <w:rsid w:val="00CB4A85"/>
    <w:rsid w:val="00CF1EDD"/>
    <w:rsid w:val="00D05A3B"/>
    <w:rsid w:val="00D145FB"/>
    <w:rsid w:val="00D244FD"/>
    <w:rsid w:val="00D65DD3"/>
    <w:rsid w:val="00D9737B"/>
    <w:rsid w:val="00DD796A"/>
    <w:rsid w:val="00DE224A"/>
    <w:rsid w:val="00E231BD"/>
    <w:rsid w:val="00E25FCF"/>
    <w:rsid w:val="00E734C4"/>
    <w:rsid w:val="00E83267"/>
    <w:rsid w:val="00E87904"/>
    <w:rsid w:val="00E95D9C"/>
    <w:rsid w:val="00F11C31"/>
    <w:rsid w:val="00F86DF1"/>
    <w:rsid w:val="00FF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E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96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4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6A"/>
    <w:rPr>
      <w:rFonts w:ascii="Arial" w:eastAsiaTheme="majorEastAsia" w:hAnsi="Arial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2169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169"/>
    <w:rPr>
      <w:rFonts w:ascii="Arial" w:eastAsiaTheme="majorEastAsia" w:hAnsi="Arial" w:cstheme="majorBidi"/>
      <w:b/>
      <w:spacing w:val="5"/>
      <w:kern w:val="28"/>
      <w:sz w:val="4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7644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6F67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644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4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31848"/>
  </w:style>
  <w:style w:type="character" w:styleId="Hyperlink">
    <w:name w:val="Hyperlink"/>
    <w:basedOn w:val="DefaultParagraphFont"/>
    <w:uiPriority w:val="99"/>
    <w:semiHidden/>
    <w:unhideWhenUsed/>
    <w:rsid w:val="00A318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A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3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B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ssst.info/info/IEEE-Citation-StyleGuid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eee.org/documents/ieeecitation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Int11</b:Tag>
    <b:SourceType>DocumentFromInternetSite</b:SourceType>
    <b:Guid>{5E176F0F-FB20-4777-BD2C-361B7EE6E90C}</b:Guid>
    <b:LCID>0</b:LC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2</b:RefOrder>
  </b:Source>
  <b:Source>
    <b:Tag>DGr09</b:Tag>
    <b:SourceType>DocumentFromInternetSite</b:SourceType>
    <b:Guid>{4B30B267-09C0-4B21-ACB3-A49A438C4A13}</b:Guid>
    <b:LCID>0</b:LC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3</b:RefOrder>
  </b:Source>
  <b:Source>
    <b:Tag>Uni11</b:Tag>
    <b:SourceType>DocumentFromInternetSite</b:SourceType>
    <b:Guid>{5BC8474A-871E-4A0C-AB92-B4EE584DBB4A}</b:Guid>
    <b:LCID>0</b:LCID>
    <b:InternetSiteTitle>University of Arkansas Libraries</b:InternetSiteTitle>
    <b:Year>2011</b:Year>
    <b:Month>Apr.</b:Month>
    <b:URL>http://libinfo.uark.edu/reference/citingyoursources.asp</b:URL>
    <b:RefOrder>1</b:RefOrder>
  </b:Source>
</b:Sources>
</file>

<file path=customXml/itemProps1.xml><?xml version="1.0" encoding="utf-8"?>
<ds:datastoreItem xmlns:ds="http://schemas.openxmlformats.org/officeDocument/2006/customXml" ds:itemID="{31621204-76DA-4173-B081-CCF15A8D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Le</dc:creator>
  <cp:lastModifiedBy>Le Chi Thong</cp:lastModifiedBy>
  <cp:revision>5</cp:revision>
  <cp:lastPrinted>2011-06-15T07:00:00Z</cp:lastPrinted>
  <dcterms:created xsi:type="dcterms:W3CDTF">2011-11-28T08:41:00Z</dcterms:created>
  <dcterms:modified xsi:type="dcterms:W3CDTF">2011-11-28T08:55:00Z</dcterms:modified>
</cp:coreProperties>
</file>