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2875F3" w14:textId="77777777" w:rsidR="00157B51" w:rsidRDefault="00157B51" w:rsidP="00BE71DC">
      <w:pPr>
        <w:pStyle w:val="Bodytext30"/>
        <w:framePr w:w="11476" w:h="1381" w:hRule="exact" w:wrap="none" w:vAnchor="page" w:hAnchor="page" w:x="241" w:y="1132"/>
        <w:shd w:val="clear" w:color="auto" w:fill="auto"/>
        <w:tabs>
          <w:tab w:val="left" w:pos="6274"/>
        </w:tabs>
        <w:spacing w:after="0" w:line="240" w:lineRule="auto"/>
        <w:ind w:left="1040"/>
        <w:jc w:val="left"/>
        <w:rPr>
          <w:color w:val="000000"/>
          <w:lang w:val="vi-VN" w:eastAsia="vi-VN" w:bidi="vi-VN"/>
        </w:rPr>
      </w:pPr>
      <w:r>
        <w:rPr>
          <w:rStyle w:val="Bodytext3NotBold"/>
          <w:b/>
          <w:bCs/>
          <w:lang w:val="en-US"/>
        </w:rPr>
        <w:t xml:space="preserve"> </w:t>
      </w:r>
      <w:r w:rsidRPr="00157B51">
        <w:rPr>
          <w:rStyle w:val="Bodytext3NotBold"/>
          <w:bCs/>
        </w:rPr>
        <w:t>TỐNG CÔNG TY QUẢN LÝ BAY VIỆT NAM</w:t>
      </w:r>
      <w:r>
        <w:rPr>
          <w:rStyle w:val="Bodytext3NotBold"/>
          <w:b/>
          <w:bCs/>
          <w:lang w:val="en-US"/>
        </w:rPr>
        <w:t xml:space="preserve">          </w:t>
      </w:r>
      <w:r w:rsidRPr="00157B51">
        <w:rPr>
          <w:color w:val="000000"/>
          <w:lang w:val="vi-VN" w:eastAsia="vi-VN" w:bidi="vi-VN"/>
        </w:rPr>
        <w:t>CỘNG HÒA XÃ HỘI CHỦ NGHĨA VIỆ</w:t>
      </w:r>
      <w:r>
        <w:rPr>
          <w:color w:val="000000"/>
          <w:lang w:eastAsia="vi-VN" w:bidi="vi-VN"/>
        </w:rPr>
        <w:t xml:space="preserve">T </w:t>
      </w:r>
      <w:r w:rsidRPr="00157B51">
        <w:rPr>
          <w:color w:val="000000"/>
          <w:lang w:val="vi-VN" w:eastAsia="vi-VN" w:bidi="vi-VN"/>
        </w:rPr>
        <w:t>NAM</w:t>
      </w:r>
    </w:p>
    <w:p w14:paraId="7D41ED46" w14:textId="77777777" w:rsidR="00157B51" w:rsidRDefault="00157B51" w:rsidP="00BE71DC">
      <w:pPr>
        <w:pStyle w:val="Bodytext30"/>
        <w:framePr w:w="11476" w:h="1381" w:hRule="exact" w:wrap="none" w:vAnchor="page" w:hAnchor="page" w:x="241" w:y="1132"/>
        <w:shd w:val="clear" w:color="auto" w:fill="auto"/>
        <w:tabs>
          <w:tab w:val="left" w:pos="6274"/>
        </w:tabs>
        <w:spacing w:after="0" w:line="240" w:lineRule="auto"/>
        <w:ind w:firstLine="0"/>
        <w:jc w:val="left"/>
        <w:rPr>
          <w:color w:val="000000"/>
          <w:lang w:eastAsia="vi-VN" w:bidi="vi-VN"/>
        </w:rPr>
      </w:pPr>
      <w:r>
        <w:rPr>
          <w:color w:val="000000"/>
          <w:lang w:eastAsia="vi-VN" w:bidi="vi-VN"/>
        </w:rPr>
        <w:t>BQL DỰ ÁN CHUYÊN NGÀNH QUẢN LÝ BAY</w:t>
      </w:r>
      <w:r>
        <w:rPr>
          <w:color w:val="000000"/>
          <w:lang w:val="vi-VN" w:eastAsia="vi-VN" w:bidi="vi-VN"/>
        </w:rPr>
        <w:tab/>
      </w:r>
      <w:r>
        <w:rPr>
          <w:color w:val="000000"/>
          <w:lang w:eastAsia="vi-VN" w:bidi="vi-VN"/>
        </w:rPr>
        <w:t xml:space="preserve">          </w:t>
      </w:r>
      <w:r>
        <w:rPr>
          <w:color w:val="000000"/>
          <w:lang w:val="vi-VN" w:eastAsia="vi-VN" w:bidi="vi-VN"/>
        </w:rPr>
        <w:t>Độc lập - Tự do - Hạnh phú</w:t>
      </w:r>
      <w:r>
        <w:rPr>
          <w:color w:val="000000"/>
          <w:lang w:eastAsia="vi-VN" w:bidi="vi-VN"/>
        </w:rPr>
        <w:t>c</w:t>
      </w:r>
    </w:p>
    <w:p w14:paraId="65389C53" w14:textId="09E5D9ED" w:rsidR="00157B51" w:rsidRPr="004E1272" w:rsidRDefault="00157B51" w:rsidP="00BE71DC">
      <w:pPr>
        <w:framePr w:w="11476" w:h="1381" w:hRule="exact" w:wrap="none" w:vAnchor="page" w:hAnchor="page" w:x="241" w:y="1132"/>
        <w:tabs>
          <w:tab w:val="left" w:leader="dot" w:pos="749"/>
        </w:tabs>
        <w:spacing w:after="0" w:line="240" w:lineRule="auto"/>
        <w:rPr>
          <w:rFonts w:ascii="Times New Roman" w:hAnsi="Times New Roman" w:cs="Times New Roman"/>
          <w:sz w:val="28"/>
          <w:szCs w:val="28"/>
          <w:lang w:val="en-US"/>
        </w:rPr>
      </w:pPr>
      <w:r w:rsidRPr="00157B51">
        <w:rPr>
          <w:sz w:val="26"/>
          <w:szCs w:val="26"/>
        </w:rPr>
        <w:t xml:space="preserve">                              </w:t>
      </w:r>
      <w:r w:rsidRPr="00157B51">
        <w:rPr>
          <w:rFonts w:ascii="Times New Roman" w:hAnsi="Times New Roman" w:cs="Times New Roman"/>
          <w:sz w:val="26"/>
          <w:szCs w:val="26"/>
        </w:rPr>
        <w:t>Số:</w:t>
      </w:r>
      <w:r w:rsidRPr="00157B51">
        <w:rPr>
          <w:rFonts w:ascii="Times New Roman" w:hAnsi="Times New Roman" w:cs="Times New Roman"/>
          <w:sz w:val="26"/>
          <w:szCs w:val="26"/>
        </w:rPr>
        <w:tab/>
        <w:t>/</w:t>
      </w:r>
      <w:r>
        <w:t xml:space="preserve">                 </w:t>
      </w:r>
      <w:r w:rsidRPr="00157B51">
        <w:rPr>
          <w:rFonts w:ascii="Times New Roman" w:hAnsi="Times New Roman" w:cs="Times New Roman"/>
        </w:rPr>
        <w:tab/>
      </w:r>
      <w:r>
        <w:tab/>
      </w:r>
      <w:r>
        <w:tab/>
      </w:r>
      <w:r>
        <w:tab/>
      </w:r>
      <w:r>
        <w:rPr>
          <w:lang w:val="en-US"/>
        </w:rPr>
        <w:t xml:space="preserve">   </w:t>
      </w:r>
      <w:r w:rsidRPr="00157B51">
        <w:rPr>
          <w:rFonts w:ascii="Times New Roman" w:hAnsi="Times New Roman" w:cs="Times New Roman"/>
          <w:sz w:val="26"/>
          <w:szCs w:val="26"/>
        </w:rPr>
        <w:t>Hà Nội,</w:t>
      </w:r>
      <w:r w:rsidRPr="00157B51">
        <w:rPr>
          <w:rFonts w:ascii="Times New Roman" w:hAnsi="Times New Roman" w:cs="Times New Roman"/>
          <w:sz w:val="26"/>
          <w:szCs w:val="26"/>
          <w:lang w:val="en-US"/>
        </w:rPr>
        <w:t xml:space="preserve"> </w:t>
      </w:r>
      <w:r w:rsidRPr="00157B51">
        <w:rPr>
          <w:rFonts w:ascii="Times New Roman" w:hAnsi="Times New Roman" w:cs="Times New Roman"/>
          <w:sz w:val="26"/>
          <w:szCs w:val="26"/>
        </w:rPr>
        <w:t>ngày       tháng      năm 202</w:t>
      </w:r>
      <w:r w:rsidR="004E1272">
        <w:rPr>
          <w:rFonts w:ascii="Times New Roman" w:hAnsi="Times New Roman" w:cs="Times New Roman"/>
          <w:sz w:val="26"/>
          <w:szCs w:val="26"/>
          <w:lang w:val="en-US"/>
        </w:rPr>
        <w:t>6</w:t>
      </w:r>
    </w:p>
    <w:p w14:paraId="47D20CC5" w14:textId="77777777" w:rsidR="00157B51" w:rsidRPr="00157B51" w:rsidRDefault="00157B51" w:rsidP="00157B51">
      <w:pPr>
        <w:pStyle w:val="Bodytext30"/>
        <w:framePr w:w="11476" w:h="1381" w:hRule="exact" w:wrap="none" w:vAnchor="page" w:hAnchor="page" w:x="241" w:y="1132"/>
        <w:shd w:val="clear" w:color="auto" w:fill="auto"/>
        <w:tabs>
          <w:tab w:val="left" w:pos="6274"/>
        </w:tabs>
        <w:spacing w:line="302" w:lineRule="exact"/>
        <w:ind w:firstLine="0"/>
        <w:jc w:val="left"/>
        <w:rPr>
          <w:color w:val="000000"/>
          <w:sz w:val="28"/>
          <w:szCs w:val="28"/>
          <w:shd w:val="clear" w:color="auto" w:fill="FFFFFF"/>
          <w:lang w:eastAsia="vi-VN" w:bidi="vi-VN"/>
        </w:rPr>
      </w:pPr>
    </w:p>
    <w:p w14:paraId="6040BBA1" w14:textId="043C69BA" w:rsidR="00252863" w:rsidRPr="004E1272" w:rsidRDefault="00252863" w:rsidP="00931B0C">
      <w:pPr>
        <w:pStyle w:val="Bodytext30"/>
        <w:framePr w:w="10471" w:h="2236" w:hRule="exact" w:wrap="none" w:vAnchor="page" w:hAnchor="page" w:x="886" w:y="2386"/>
        <w:shd w:val="clear" w:color="auto" w:fill="auto"/>
        <w:spacing w:line="442" w:lineRule="exact"/>
        <w:ind w:right="100" w:firstLine="0"/>
        <w:jc w:val="center"/>
        <w:rPr>
          <w:color w:val="000000"/>
          <w:sz w:val="28"/>
          <w:szCs w:val="28"/>
          <w:lang w:eastAsia="vi-VN" w:bidi="vi-VN"/>
        </w:rPr>
      </w:pPr>
      <w:r w:rsidRPr="004E1272">
        <w:rPr>
          <w:color w:val="000000"/>
          <w:sz w:val="28"/>
          <w:szCs w:val="28"/>
          <w:lang w:eastAsia="vi-VN" w:bidi="vi-VN"/>
        </w:rPr>
        <w:t xml:space="preserve">BÁO CÁO </w:t>
      </w:r>
      <w:r w:rsidR="00B63101">
        <w:rPr>
          <w:color w:val="000000"/>
          <w:sz w:val="28"/>
          <w:szCs w:val="28"/>
          <w:lang w:eastAsia="vi-VN" w:bidi="vi-VN"/>
        </w:rPr>
        <w:t xml:space="preserve">THÁNG </w:t>
      </w:r>
      <w:r w:rsidR="00C66451">
        <w:rPr>
          <w:color w:val="000000"/>
          <w:sz w:val="28"/>
          <w:szCs w:val="28"/>
          <w:lang w:eastAsia="vi-VN" w:bidi="vi-VN"/>
        </w:rPr>
        <w:t>6</w:t>
      </w:r>
      <w:r w:rsidR="00B63101">
        <w:rPr>
          <w:color w:val="000000"/>
          <w:sz w:val="28"/>
          <w:szCs w:val="28"/>
          <w:lang w:eastAsia="vi-VN" w:bidi="vi-VN"/>
        </w:rPr>
        <w:t xml:space="preserve"> NĂM 2026</w:t>
      </w:r>
    </w:p>
    <w:p w14:paraId="2E6AF611" w14:textId="77777777" w:rsidR="00BE71DC" w:rsidRPr="004E1272" w:rsidRDefault="00157B51" w:rsidP="00931B0C">
      <w:pPr>
        <w:pStyle w:val="Bodytext30"/>
        <w:framePr w:w="10471" w:h="2236" w:hRule="exact" w:wrap="none" w:vAnchor="page" w:hAnchor="page" w:x="886" w:y="2386"/>
        <w:shd w:val="clear" w:color="auto" w:fill="auto"/>
        <w:spacing w:after="0" w:line="240" w:lineRule="auto"/>
        <w:ind w:right="100" w:firstLine="0"/>
        <w:jc w:val="center"/>
        <w:rPr>
          <w:lang w:val="nl-NL"/>
        </w:rPr>
      </w:pPr>
      <w:r w:rsidRPr="004E1272">
        <w:rPr>
          <w:color w:val="000000"/>
          <w:sz w:val="28"/>
          <w:szCs w:val="28"/>
          <w:lang w:val="vi-VN" w:eastAsia="vi-VN" w:bidi="vi-VN"/>
        </w:rPr>
        <w:t xml:space="preserve">Tình hình thực hiện dự án </w:t>
      </w:r>
      <w:r w:rsidR="008B265A" w:rsidRPr="004E1272">
        <w:rPr>
          <w:lang w:val="nl-NL"/>
        </w:rPr>
        <w:t>“Đầu tư hệ thống cảnh báo, chống xâm nhập các khu vực hạn chế của Tổng Công ty Quản lý bay Việt Nam”</w:t>
      </w:r>
    </w:p>
    <w:p w14:paraId="7DDF8AB8" w14:textId="420D3BFB" w:rsidR="004E1272" w:rsidRPr="004E1272" w:rsidRDefault="004E1272" w:rsidP="004E1272">
      <w:pPr>
        <w:pStyle w:val="Bodytext30"/>
        <w:framePr w:w="10471" w:h="2236" w:hRule="exact" w:wrap="none" w:vAnchor="page" w:hAnchor="page" w:x="886" w:y="2386"/>
        <w:shd w:val="clear" w:color="auto" w:fill="auto"/>
        <w:spacing w:after="0" w:line="240" w:lineRule="auto"/>
        <w:ind w:right="100" w:firstLine="0"/>
        <w:jc w:val="center"/>
        <w:rPr>
          <w:color w:val="000000"/>
          <w:lang w:val="vi-VN" w:eastAsia="vi-VN" w:bidi="vi-VN"/>
        </w:rPr>
      </w:pPr>
      <w:r w:rsidRPr="004E1272">
        <w:t>(</w:t>
      </w:r>
      <w:r w:rsidRPr="004E1272">
        <w:rPr>
          <w:color w:val="000000"/>
          <w:lang w:val="vi-VN" w:eastAsia="vi-VN" w:bidi="vi-VN"/>
        </w:rPr>
        <w:t>Phục vụ họp giao ban công tác kế hoạch đầu tư thán</w:t>
      </w:r>
      <w:r w:rsidRPr="004E1272">
        <w:rPr>
          <w:color w:val="000000"/>
          <w:lang w:eastAsia="vi-VN" w:bidi="vi-VN"/>
        </w:rPr>
        <w:t>g 0</w:t>
      </w:r>
      <w:r w:rsidR="00C66451">
        <w:rPr>
          <w:color w:val="000000"/>
          <w:lang w:eastAsia="vi-VN" w:bidi="vi-VN"/>
        </w:rPr>
        <w:t>6</w:t>
      </w:r>
      <w:r w:rsidRPr="004E1272">
        <w:rPr>
          <w:rStyle w:val="Bodytext4NotItalic"/>
          <w:i w:val="0"/>
          <w:iCs w:val="0"/>
          <w:lang w:val="en-US"/>
        </w:rPr>
        <w:t xml:space="preserve"> </w:t>
      </w:r>
      <w:r w:rsidRPr="004E1272">
        <w:rPr>
          <w:color w:val="000000"/>
          <w:lang w:val="vi-VN" w:eastAsia="vi-VN" w:bidi="vi-VN"/>
        </w:rPr>
        <w:t>năm 20</w:t>
      </w:r>
      <w:r w:rsidRPr="004E1272">
        <w:rPr>
          <w:color w:val="000000"/>
          <w:lang w:eastAsia="vi-VN" w:bidi="vi-VN"/>
        </w:rPr>
        <w:t>26</w:t>
      </w:r>
      <w:r w:rsidRPr="004E1272">
        <w:rPr>
          <w:color w:val="000000"/>
          <w:lang w:val="vi-VN" w:eastAsia="vi-VN" w:bidi="vi-VN"/>
        </w:rPr>
        <w:t>)</w:t>
      </w:r>
    </w:p>
    <w:p w14:paraId="586EB733" w14:textId="77777777" w:rsidR="00185E24" w:rsidRPr="004E1272" w:rsidRDefault="00185E24" w:rsidP="004E1272">
      <w:pPr>
        <w:pStyle w:val="Bodytext30"/>
        <w:framePr w:w="10471" w:h="2236" w:hRule="exact" w:wrap="none" w:vAnchor="page" w:hAnchor="page" w:x="886" w:y="2386"/>
        <w:shd w:val="clear" w:color="auto" w:fill="auto"/>
        <w:spacing w:after="0" w:line="240" w:lineRule="auto"/>
        <w:ind w:right="100" w:firstLine="0"/>
        <w:rPr>
          <w:color w:val="000000"/>
          <w:lang w:eastAsia="vi-VN" w:bidi="vi-VN"/>
        </w:rPr>
      </w:pPr>
    </w:p>
    <w:p w14:paraId="2A77153E" w14:textId="77777777" w:rsidR="00185E24" w:rsidRPr="004E1272" w:rsidRDefault="00185E24" w:rsidP="00931B0C">
      <w:pPr>
        <w:pStyle w:val="Bodytext30"/>
        <w:framePr w:w="10471" w:h="2236" w:hRule="exact" w:wrap="none" w:vAnchor="page" w:hAnchor="page" w:x="886" w:y="2386"/>
        <w:shd w:val="clear" w:color="auto" w:fill="auto"/>
        <w:spacing w:after="0" w:line="240" w:lineRule="auto"/>
        <w:ind w:right="100" w:firstLine="0"/>
        <w:jc w:val="center"/>
        <w:rPr>
          <w:b w:val="0"/>
          <w:sz w:val="28"/>
          <w:szCs w:val="28"/>
        </w:rPr>
      </w:pPr>
      <w:proofErr w:type="spellStart"/>
      <w:r w:rsidRPr="004E1272">
        <w:rPr>
          <w:b w:val="0"/>
          <w:sz w:val="28"/>
          <w:szCs w:val="28"/>
        </w:rPr>
        <w:t>Kính</w:t>
      </w:r>
      <w:proofErr w:type="spellEnd"/>
      <w:r w:rsidRPr="004E1272">
        <w:rPr>
          <w:b w:val="0"/>
          <w:sz w:val="28"/>
          <w:szCs w:val="28"/>
        </w:rPr>
        <w:t xml:space="preserve"> </w:t>
      </w:r>
      <w:proofErr w:type="spellStart"/>
      <w:r w:rsidRPr="004E1272">
        <w:rPr>
          <w:b w:val="0"/>
          <w:sz w:val="28"/>
          <w:szCs w:val="28"/>
        </w:rPr>
        <w:t>gửi</w:t>
      </w:r>
      <w:proofErr w:type="spellEnd"/>
      <w:r w:rsidRPr="004E1272">
        <w:rPr>
          <w:b w:val="0"/>
          <w:sz w:val="28"/>
          <w:szCs w:val="28"/>
        </w:rPr>
        <w:t xml:space="preserve">: </w:t>
      </w:r>
      <w:proofErr w:type="spellStart"/>
      <w:r w:rsidR="00931B0C" w:rsidRPr="004E1272">
        <w:rPr>
          <w:b w:val="0"/>
          <w:sz w:val="28"/>
          <w:szCs w:val="28"/>
        </w:rPr>
        <w:t>Tổng</w:t>
      </w:r>
      <w:proofErr w:type="spellEnd"/>
      <w:r w:rsidR="00931B0C" w:rsidRPr="004E1272">
        <w:rPr>
          <w:b w:val="0"/>
          <w:sz w:val="28"/>
          <w:szCs w:val="28"/>
        </w:rPr>
        <w:t xml:space="preserve"> </w:t>
      </w:r>
      <w:proofErr w:type="spellStart"/>
      <w:r w:rsidR="00931B0C" w:rsidRPr="004E1272">
        <w:rPr>
          <w:b w:val="0"/>
          <w:sz w:val="28"/>
          <w:szCs w:val="28"/>
        </w:rPr>
        <w:t>giám</w:t>
      </w:r>
      <w:proofErr w:type="spellEnd"/>
      <w:r w:rsidR="00931B0C" w:rsidRPr="004E1272">
        <w:rPr>
          <w:b w:val="0"/>
          <w:sz w:val="28"/>
          <w:szCs w:val="28"/>
        </w:rPr>
        <w:t xml:space="preserve"> </w:t>
      </w:r>
      <w:proofErr w:type="spellStart"/>
      <w:r w:rsidR="00931B0C" w:rsidRPr="004E1272">
        <w:rPr>
          <w:b w:val="0"/>
          <w:sz w:val="28"/>
          <w:szCs w:val="28"/>
        </w:rPr>
        <w:t>đốc</w:t>
      </w:r>
      <w:proofErr w:type="spellEnd"/>
    </w:p>
    <w:p w14:paraId="3576ACB6" w14:textId="77777777" w:rsidR="00185E24" w:rsidRPr="004E1272" w:rsidRDefault="00185E24" w:rsidP="00185E24">
      <w:pPr>
        <w:rPr>
          <w:rFonts w:ascii="Times New Roman" w:hAnsi="Times New Roman" w:cs="Times New Roman"/>
          <w:sz w:val="2"/>
          <w:szCs w:val="2"/>
        </w:rPr>
      </w:pPr>
    </w:p>
    <w:p w14:paraId="24CC9D02" w14:textId="77777777" w:rsidR="00185E24" w:rsidRPr="004E1272" w:rsidRDefault="00185E24" w:rsidP="00185E24">
      <w:pPr>
        <w:rPr>
          <w:rFonts w:ascii="Times New Roman" w:hAnsi="Times New Roman" w:cs="Times New Roman"/>
          <w:sz w:val="2"/>
          <w:szCs w:val="2"/>
        </w:rPr>
      </w:pPr>
    </w:p>
    <w:p w14:paraId="58B015DD" w14:textId="77777777" w:rsidR="00185E24" w:rsidRPr="004E1272" w:rsidRDefault="00185E24" w:rsidP="00185E24">
      <w:pPr>
        <w:rPr>
          <w:rFonts w:ascii="Times New Roman" w:hAnsi="Times New Roman" w:cs="Times New Roman"/>
          <w:sz w:val="2"/>
          <w:szCs w:val="2"/>
        </w:rPr>
      </w:pPr>
    </w:p>
    <w:p w14:paraId="7643ABB4" w14:textId="77777777" w:rsidR="00185E24" w:rsidRPr="004E1272" w:rsidRDefault="00185E24" w:rsidP="00185E24">
      <w:pPr>
        <w:rPr>
          <w:rFonts w:ascii="Times New Roman" w:hAnsi="Times New Roman" w:cs="Times New Roman"/>
          <w:sz w:val="2"/>
          <w:szCs w:val="2"/>
        </w:rPr>
      </w:pPr>
    </w:p>
    <w:p w14:paraId="1D1F123A" w14:textId="77777777" w:rsidR="00185E24" w:rsidRPr="004E1272" w:rsidRDefault="00185E24" w:rsidP="00185E24">
      <w:pPr>
        <w:rPr>
          <w:rFonts w:ascii="Times New Roman" w:hAnsi="Times New Roman" w:cs="Times New Roman"/>
          <w:sz w:val="2"/>
          <w:szCs w:val="2"/>
        </w:rPr>
      </w:pPr>
    </w:p>
    <w:p w14:paraId="4C0AFC08" w14:textId="77777777" w:rsidR="00185E24" w:rsidRPr="004E1272" w:rsidRDefault="00185E24" w:rsidP="00185E24">
      <w:pPr>
        <w:rPr>
          <w:rFonts w:ascii="Times New Roman" w:hAnsi="Times New Roman" w:cs="Times New Roman"/>
          <w:sz w:val="2"/>
          <w:szCs w:val="2"/>
        </w:rPr>
      </w:pPr>
    </w:p>
    <w:p w14:paraId="5C73AB40" w14:textId="77777777" w:rsidR="00185E24" w:rsidRPr="004E1272" w:rsidRDefault="00185E24" w:rsidP="00185E24">
      <w:pPr>
        <w:rPr>
          <w:rFonts w:ascii="Times New Roman" w:hAnsi="Times New Roman" w:cs="Times New Roman"/>
          <w:sz w:val="2"/>
          <w:szCs w:val="2"/>
        </w:rPr>
      </w:pPr>
    </w:p>
    <w:p w14:paraId="5C7DA91D" w14:textId="77777777" w:rsidR="00185E24" w:rsidRPr="004E1272" w:rsidRDefault="00185E24" w:rsidP="00185E24">
      <w:pPr>
        <w:rPr>
          <w:rFonts w:ascii="Times New Roman" w:hAnsi="Times New Roman" w:cs="Times New Roman"/>
          <w:sz w:val="2"/>
          <w:szCs w:val="2"/>
        </w:rPr>
      </w:pPr>
    </w:p>
    <w:p w14:paraId="5BCDA8D5" w14:textId="77777777" w:rsidR="00185E24" w:rsidRPr="004E1272" w:rsidRDefault="00185E24" w:rsidP="00185E24">
      <w:pPr>
        <w:rPr>
          <w:rFonts w:ascii="Times New Roman" w:hAnsi="Times New Roman" w:cs="Times New Roman"/>
          <w:sz w:val="2"/>
          <w:szCs w:val="2"/>
        </w:rPr>
      </w:pPr>
    </w:p>
    <w:p w14:paraId="7BD2D169" w14:textId="77777777" w:rsidR="00185E24" w:rsidRPr="004E1272" w:rsidRDefault="00185E24" w:rsidP="00185E24">
      <w:pPr>
        <w:rPr>
          <w:rFonts w:ascii="Times New Roman" w:hAnsi="Times New Roman" w:cs="Times New Roman"/>
          <w:sz w:val="2"/>
          <w:szCs w:val="2"/>
        </w:rPr>
      </w:pPr>
    </w:p>
    <w:p w14:paraId="61B8A7C6" w14:textId="77777777" w:rsidR="00185E24" w:rsidRPr="004E1272" w:rsidRDefault="00185E24" w:rsidP="00185E24">
      <w:pPr>
        <w:rPr>
          <w:rFonts w:ascii="Times New Roman" w:hAnsi="Times New Roman" w:cs="Times New Roman"/>
          <w:sz w:val="2"/>
          <w:szCs w:val="2"/>
        </w:rPr>
      </w:pPr>
    </w:p>
    <w:p w14:paraId="04092FE0" w14:textId="77777777" w:rsidR="00185E24" w:rsidRPr="004E1272" w:rsidRDefault="00185E24" w:rsidP="00185E24">
      <w:pPr>
        <w:rPr>
          <w:rFonts w:ascii="Times New Roman" w:hAnsi="Times New Roman" w:cs="Times New Roman"/>
          <w:sz w:val="2"/>
          <w:szCs w:val="2"/>
        </w:rPr>
      </w:pPr>
    </w:p>
    <w:p w14:paraId="6F7E48CA" w14:textId="77777777" w:rsidR="00185E24" w:rsidRPr="004E1272" w:rsidRDefault="00185E24" w:rsidP="00185E24">
      <w:pPr>
        <w:rPr>
          <w:rFonts w:ascii="Times New Roman" w:hAnsi="Times New Roman" w:cs="Times New Roman"/>
          <w:sz w:val="2"/>
          <w:szCs w:val="2"/>
        </w:rPr>
      </w:pPr>
    </w:p>
    <w:p w14:paraId="5ABB51DC" w14:textId="77777777" w:rsidR="00185E24" w:rsidRPr="004E1272" w:rsidRDefault="00185E24" w:rsidP="00185E24">
      <w:pPr>
        <w:rPr>
          <w:rFonts w:ascii="Times New Roman" w:hAnsi="Times New Roman" w:cs="Times New Roman"/>
          <w:sz w:val="2"/>
          <w:szCs w:val="2"/>
        </w:rPr>
      </w:pPr>
    </w:p>
    <w:p w14:paraId="5F405517" w14:textId="77777777" w:rsidR="00185E24" w:rsidRPr="004E1272" w:rsidRDefault="00185E24" w:rsidP="00185E24">
      <w:pPr>
        <w:rPr>
          <w:rFonts w:ascii="Times New Roman" w:hAnsi="Times New Roman" w:cs="Times New Roman"/>
          <w:sz w:val="2"/>
          <w:szCs w:val="2"/>
        </w:rPr>
      </w:pPr>
    </w:p>
    <w:p w14:paraId="420D29F9" w14:textId="77777777" w:rsidR="00185E24" w:rsidRPr="004E1272" w:rsidRDefault="00185E24" w:rsidP="00185E24">
      <w:pPr>
        <w:rPr>
          <w:rFonts w:ascii="Times New Roman" w:hAnsi="Times New Roman" w:cs="Times New Roman"/>
          <w:sz w:val="2"/>
          <w:szCs w:val="2"/>
        </w:rPr>
      </w:pPr>
    </w:p>
    <w:p w14:paraId="0E100E66" w14:textId="77777777" w:rsidR="00185E24" w:rsidRPr="004E1272" w:rsidRDefault="00185E24" w:rsidP="00185E24">
      <w:pPr>
        <w:rPr>
          <w:rFonts w:ascii="Times New Roman" w:hAnsi="Times New Roman" w:cs="Times New Roman"/>
          <w:sz w:val="2"/>
          <w:szCs w:val="2"/>
        </w:rPr>
      </w:pPr>
    </w:p>
    <w:p w14:paraId="190529D6" w14:textId="77777777" w:rsidR="00185E24" w:rsidRPr="004E1272" w:rsidRDefault="00185E24" w:rsidP="00185E24">
      <w:pPr>
        <w:rPr>
          <w:rFonts w:ascii="Times New Roman" w:hAnsi="Times New Roman" w:cs="Times New Roman"/>
          <w:sz w:val="2"/>
          <w:szCs w:val="2"/>
        </w:rPr>
      </w:pPr>
    </w:p>
    <w:p w14:paraId="7622B4DB" w14:textId="77777777" w:rsidR="00185E24" w:rsidRPr="004E1272" w:rsidRDefault="00185E24" w:rsidP="00C57099">
      <w:pPr>
        <w:rPr>
          <w:rFonts w:ascii="Times New Roman" w:hAnsi="Times New Roman" w:cs="Times New Roman"/>
          <w:sz w:val="2"/>
          <w:szCs w:val="2"/>
        </w:rPr>
      </w:pPr>
    </w:p>
    <w:p w14:paraId="2C8125A7" w14:textId="07F9D58A" w:rsidR="00185E24" w:rsidRPr="004E1272" w:rsidRDefault="00931B0C" w:rsidP="004E1272">
      <w:pPr>
        <w:tabs>
          <w:tab w:val="left" w:leader="dot" w:pos="5486"/>
        </w:tabs>
        <w:spacing w:after="122" w:line="276" w:lineRule="auto"/>
        <w:ind w:firstLine="567"/>
        <w:jc w:val="both"/>
        <w:rPr>
          <w:rFonts w:ascii="Times New Roman" w:hAnsi="Times New Roman" w:cs="Times New Roman"/>
          <w:sz w:val="28"/>
          <w:szCs w:val="28"/>
          <w:lang w:val="en-US"/>
        </w:rPr>
      </w:pPr>
      <w:r w:rsidRPr="004E1272">
        <w:rPr>
          <w:rFonts w:ascii="Times New Roman" w:hAnsi="Times New Roman" w:cs="Times New Roman"/>
          <w:sz w:val="28"/>
          <w:szCs w:val="28"/>
          <w:lang w:val="en-US"/>
        </w:rPr>
        <w:t>C</w:t>
      </w:r>
      <w:r w:rsidR="00185E24" w:rsidRPr="004E1272">
        <w:rPr>
          <w:rFonts w:ascii="Times New Roman" w:hAnsi="Times New Roman" w:cs="Times New Roman"/>
          <w:sz w:val="28"/>
          <w:szCs w:val="28"/>
        </w:rPr>
        <w:t>ăn cứ</w:t>
      </w:r>
      <w:r w:rsidR="002E420D"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Công</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văn</w:t>
      </w:r>
      <w:proofErr w:type="spellEnd"/>
      <w:r w:rsidR="004E1272" w:rsidRPr="004E1272">
        <w:rPr>
          <w:rFonts w:ascii="Times New Roman" w:hAnsi="Times New Roman" w:cs="Times New Roman"/>
          <w:sz w:val="28"/>
          <w:szCs w:val="28"/>
          <w:lang w:val="en-US"/>
        </w:rPr>
        <w:t xml:space="preserve"> </w:t>
      </w:r>
      <w:proofErr w:type="spellStart"/>
      <w:proofErr w:type="gramStart"/>
      <w:r w:rsidR="004E1272" w:rsidRPr="004E1272">
        <w:rPr>
          <w:rFonts w:ascii="Times New Roman" w:hAnsi="Times New Roman" w:cs="Times New Roman"/>
          <w:sz w:val="28"/>
          <w:szCs w:val="28"/>
          <w:lang w:val="en-US"/>
        </w:rPr>
        <w:t>số</w:t>
      </w:r>
      <w:proofErr w:type="spellEnd"/>
      <w:r w:rsidR="004E1272" w:rsidRPr="004E1272">
        <w:rPr>
          <w:rFonts w:ascii="Times New Roman" w:hAnsi="Times New Roman" w:cs="Times New Roman"/>
          <w:sz w:val="28"/>
          <w:szCs w:val="28"/>
          <w:lang w:val="en-US"/>
        </w:rPr>
        <w:t xml:space="preserve">  7023</w:t>
      </w:r>
      <w:proofErr w:type="gramEnd"/>
      <w:r w:rsidR="004E1272" w:rsidRPr="004E1272">
        <w:rPr>
          <w:rFonts w:ascii="Times New Roman" w:hAnsi="Times New Roman" w:cs="Times New Roman"/>
          <w:sz w:val="28"/>
          <w:szCs w:val="28"/>
          <w:lang w:val="en-US"/>
        </w:rPr>
        <w:t xml:space="preserve">/QLB-KHĐT </w:t>
      </w:r>
      <w:proofErr w:type="spellStart"/>
      <w:r w:rsidR="004E1272" w:rsidRPr="004E1272">
        <w:rPr>
          <w:rFonts w:ascii="Times New Roman" w:hAnsi="Times New Roman" w:cs="Times New Roman"/>
          <w:sz w:val="28"/>
          <w:szCs w:val="28"/>
          <w:lang w:val="en-US"/>
        </w:rPr>
        <w:t>ngày</w:t>
      </w:r>
      <w:proofErr w:type="spellEnd"/>
      <w:r w:rsidR="004E1272" w:rsidRPr="004E1272">
        <w:rPr>
          <w:rFonts w:ascii="Times New Roman" w:hAnsi="Times New Roman" w:cs="Times New Roman"/>
          <w:sz w:val="28"/>
          <w:szCs w:val="28"/>
          <w:lang w:val="en-US"/>
        </w:rPr>
        <w:t xml:space="preserve"> 8/10/2025 </w:t>
      </w:r>
      <w:proofErr w:type="spellStart"/>
      <w:r w:rsidR="004E1272" w:rsidRPr="004E1272">
        <w:rPr>
          <w:rFonts w:ascii="Times New Roman" w:hAnsi="Times New Roman" w:cs="Times New Roman"/>
          <w:sz w:val="28"/>
          <w:szCs w:val="28"/>
          <w:lang w:val="en-US"/>
        </w:rPr>
        <w:t>của</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Tổng</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công</w:t>
      </w:r>
      <w:proofErr w:type="spellEnd"/>
      <w:r w:rsidR="004E1272" w:rsidRPr="004E1272">
        <w:rPr>
          <w:rFonts w:ascii="Times New Roman" w:hAnsi="Times New Roman" w:cs="Times New Roman"/>
          <w:sz w:val="28"/>
          <w:szCs w:val="28"/>
          <w:lang w:val="en-US"/>
        </w:rPr>
        <w:t xml:space="preserve"> ty </w:t>
      </w:r>
      <w:proofErr w:type="spellStart"/>
      <w:r w:rsidR="004E1272" w:rsidRPr="004E1272">
        <w:rPr>
          <w:rFonts w:ascii="Times New Roman" w:hAnsi="Times New Roman" w:cs="Times New Roman"/>
          <w:sz w:val="28"/>
          <w:szCs w:val="28"/>
          <w:lang w:val="en-US"/>
        </w:rPr>
        <w:t>về</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việc</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áp</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dụng</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mẫu</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báo</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cáo</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đánh</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giá</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tình</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hình</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triển</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khai</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các</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dự</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án</w:t>
      </w:r>
      <w:proofErr w:type="spellEnd"/>
      <w:r w:rsidR="004E1272" w:rsidRPr="004E1272">
        <w:rPr>
          <w:rFonts w:ascii="Times New Roman" w:hAnsi="Times New Roman" w:cs="Times New Roman"/>
          <w:sz w:val="28"/>
          <w:szCs w:val="28"/>
          <w:lang w:val="en-US"/>
        </w:rPr>
        <w:t>/</w:t>
      </w:r>
      <w:proofErr w:type="spellStart"/>
      <w:r w:rsidR="004E1272" w:rsidRPr="004E1272">
        <w:rPr>
          <w:rFonts w:ascii="Times New Roman" w:hAnsi="Times New Roman" w:cs="Times New Roman"/>
          <w:sz w:val="28"/>
          <w:szCs w:val="28"/>
          <w:lang w:val="en-US"/>
        </w:rPr>
        <w:t>gói</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thầu</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phục</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vụ</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hội</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nghị</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giao</w:t>
      </w:r>
      <w:proofErr w:type="spellEnd"/>
      <w:r w:rsidR="004E1272" w:rsidRPr="004E1272">
        <w:rPr>
          <w:rFonts w:ascii="Times New Roman" w:hAnsi="Times New Roman" w:cs="Times New Roman"/>
          <w:sz w:val="28"/>
          <w:szCs w:val="28"/>
          <w:lang w:val="en-US"/>
        </w:rPr>
        <w:t xml:space="preserve"> ban </w:t>
      </w:r>
      <w:proofErr w:type="spellStart"/>
      <w:r w:rsidR="004E1272" w:rsidRPr="004E1272">
        <w:rPr>
          <w:rFonts w:ascii="Times New Roman" w:hAnsi="Times New Roman" w:cs="Times New Roman"/>
          <w:sz w:val="28"/>
          <w:szCs w:val="28"/>
          <w:lang w:val="en-US"/>
        </w:rPr>
        <w:t>về</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công</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tác</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kế</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hoạch</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đầu</w:t>
      </w:r>
      <w:proofErr w:type="spellEnd"/>
      <w:r w:rsidR="004E1272" w:rsidRPr="004E1272">
        <w:rPr>
          <w:rFonts w:ascii="Times New Roman" w:hAnsi="Times New Roman" w:cs="Times New Roman"/>
          <w:sz w:val="28"/>
          <w:szCs w:val="28"/>
          <w:lang w:val="en-US"/>
        </w:rPr>
        <w:t xml:space="preserve"> </w:t>
      </w:r>
      <w:proofErr w:type="spellStart"/>
      <w:r w:rsidR="004E1272" w:rsidRPr="004E1272">
        <w:rPr>
          <w:rFonts w:ascii="Times New Roman" w:hAnsi="Times New Roman" w:cs="Times New Roman"/>
          <w:sz w:val="28"/>
          <w:szCs w:val="28"/>
          <w:lang w:val="en-US"/>
        </w:rPr>
        <w:t>tư</w:t>
      </w:r>
      <w:proofErr w:type="spellEnd"/>
      <w:r w:rsidR="004E1272" w:rsidRPr="004E1272">
        <w:rPr>
          <w:rFonts w:ascii="Times New Roman" w:hAnsi="Times New Roman" w:cs="Times New Roman"/>
          <w:sz w:val="28"/>
          <w:szCs w:val="28"/>
        </w:rPr>
        <w:t>;</w:t>
      </w:r>
    </w:p>
    <w:p w14:paraId="718E4750" w14:textId="77777777" w:rsidR="00185E24" w:rsidRPr="004E1272" w:rsidRDefault="002E420D" w:rsidP="00CF3727">
      <w:pPr>
        <w:tabs>
          <w:tab w:val="left" w:leader="dot" w:pos="9767"/>
        </w:tabs>
        <w:spacing w:before="120" w:after="120" w:line="240" w:lineRule="auto"/>
        <w:ind w:firstLine="567"/>
        <w:jc w:val="both"/>
        <w:rPr>
          <w:rFonts w:ascii="Times New Roman" w:hAnsi="Times New Roman" w:cs="Times New Roman"/>
          <w:sz w:val="28"/>
          <w:szCs w:val="28"/>
        </w:rPr>
      </w:pPr>
      <w:r w:rsidRPr="004E1272">
        <w:rPr>
          <w:rFonts w:ascii="Times New Roman" w:hAnsi="Times New Roman" w:cs="Times New Roman"/>
          <w:sz w:val="28"/>
          <w:szCs w:val="28"/>
          <w:lang w:val="en-US"/>
        </w:rPr>
        <w:t xml:space="preserve">Ban </w:t>
      </w:r>
      <w:proofErr w:type="spellStart"/>
      <w:r w:rsidRPr="004E1272">
        <w:rPr>
          <w:rFonts w:ascii="Times New Roman" w:hAnsi="Times New Roman" w:cs="Times New Roman"/>
          <w:sz w:val="28"/>
          <w:szCs w:val="28"/>
          <w:lang w:val="en-US"/>
        </w:rPr>
        <w:t>Quản</w:t>
      </w:r>
      <w:proofErr w:type="spellEnd"/>
      <w:r w:rsidRPr="004E1272">
        <w:rPr>
          <w:rFonts w:ascii="Times New Roman" w:hAnsi="Times New Roman" w:cs="Times New Roman"/>
          <w:sz w:val="28"/>
          <w:szCs w:val="28"/>
          <w:lang w:val="en-US"/>
        </w:rPr>
        <w:t xml:space="preserve"> </w:t>
      </w:r>
      <w:proofErr w:type="spellStart"/>
      <w:r w:rsidRPr="004E1272">
        <w:rPr>
          <w:rFonts w:ascii="Times New Roman" w:hAnsi="Times New Roman" w:cs="Times New Roman"/>
          <w:sz w:val="28"/>
          <w:szCs w:val="28"/>
          <w:lang w:val="en-US"/>
        </w:rPr>
        <w:t>lý</w:t>
      </w:r>
      <w:proofErr w:type="spellEnd"/>
      <w:r w:rsidRPr="004E1272">
        <w:rPr>
          <w:rFonts w:ascii="Times New Roman" w:hAnsi="Times New Roman" w:cs="Times New Roman"/>
          <w:sz w:val="28"/>
          <w:szCs w:val="28"/>
          <w:lang w:val="en-US"/>
        </w:rPr>
        <w:t xml:space="preserve"> </w:t>
      </w:r>
      <w:proofErr w:type="spellStart"/>
      <w:r w:rsidRPr="004E1272">
        <w:rPr>
          <w:rFonts w:ascii="Times New Roman" w:hAnsi="Times New Roman" w:cs="Times New Roman"/>
          <w:sz w:val="28"/>
          <w:szCs w:val="28"/>
          <w:lang w:val="en-US"/>
        </w:rPr>
        <w:t>dự</w:t>
      </w:r>
      <w:proofErr w:type="spellEnd"/>
      <w:r w:rsidRPr="004E1272">
        <w:rPr>
          <w:rFonts w:ascii="Times New Roman" w:hAnsi="Times New Roman" w:cs="Times New Roman"/>
          <w:sz w:val="28"/>
          <w:szCs w:val="28"/>
          <w:lang w:val="en-US"/>
        </w:rPr>
        <w:t xml:space="preserve"> </w:t>
      </w:r>
      <w:proofErr w:type="spellStart"/>
      <w:r w:rsidRPr="004E1272">
        <w:rPr>
          <w:rFonts w:ascii="Times New Roman" w:hAnsi="Times New Roman" w:cs="Times New Roman"/>
          <w:sz w:val="28"/>
          <w:szCs w:val="28"/>
          <w:lang w:val="en-US"/>
        </w:rPr>
        <w:t>án</w:t>
      </w:r>
      <w:proofErr w:type="spellEnd"/>
      <w:r w:rsidRPr="004E1272">
        <w:rPr>
          <w:rFonts w:ascii="Times New Roman" w:hAnsi="Times New Roman" w:cs="Times New Roman"/>
          <w:sz w:val="28"/>
          <w:szCs w:val="28"/>
          <w:lang w:val="en-US"/>
        </w:rPr>
        <w:t xml:space="preserve"> </w:t>
      </w:r>
      <w:proofErr w:type="spellStart"/>
      <w:r w:rsidRPr="004E1272">
        <w:rPr>
          <w:rFonts w:ascii="Times New Roman" w:hAnsi="Times New Roman" w:cs="Times New Roman"/>
          <w:sz w:val="28"/>
          <w:szCs w:val="28"/>
          <w:lang w:val="en-US"/>
        </w:rPr>
        <w:t>chuyên</w:t>
      </w:r>
      <w:proofErr w:type="spellEnd"/>
      <w:r w:rsidRPr="004E1272">
        <w:rPr>
          <w:rFonts w:ascii="Times New Roman" w:hAnsi="Times New Roman" w:cs="Times New Roman"/>
          <w:sz w:val="28"/>
          <w:szCs w:val="28"/>
          <w:lang w:val="en-US"/>
        </w:rPr>
        <w:t xml:space="preserve"> </w:t>
      </w:r>
      <w:proofErr w:type="spellStart"/>
      <w:r w:rsidRPr="004E1272">
        <w:rPr>
          <w:rFonts w:ascii="Times New Roman" w:hAnsi="Times New Roman" w:cs="Times New Roman"/>
          <w:sz w:val="28"/>
          <w:szCs w:val="28"/>
          <w:lang w:val="en-US"/>
        </w:rPr>
        <w:t>ngành</w:t>
      </w:r>
      <w:proofErr w:type="spellEnd"/>
      <w:r w:rsidRPr="004E1272">
        <w:rPr>
          <w:rFonts w:ascii="Times New Roman" w:hAnsi="Times New Roman" w:cs="Times New Roman"/>
          <w:sz w:val="28"/>
          <w:szCs w:val="28"/>
          <w:lang w:val="en-US"/>
        </w:rPr>
        <w:t xml:space="preserve"> </w:t>
      </w:r>
      <w:proofErr w:type="spellStart"/>
      <w:r w:rsidRPr="004E1272">
        <w:rPr>
          <w:rFonts w:ascii="Times New Roman" w:hAnsi="Times New Roman" w:cs="Times New Roman"/>
          <w:sz w:val="28"/>
          <w:szCs w:val="28"/>
          <w:lang w:val="en-US"/>
        </w:rPr>
        <w:t>Quản</w:t>
      </w:r>
      <w:proofErr w:type="spellEnd"/>
      <w:r w:rsidRPr="004E1272">
        <w:rPr>
          <w:rFonts w:ascii="Times New Roman" w:hAnsi="Times New Roman" w:cs="Times New Roman"/>
          <w:sz w:val="28"/>
          <w:szCs w:val="28"/>
          <w:lang w:val="en-US"/>
        </w:rPr>
        <w:t xml:space="preserve"> </w:t>
      </w:r>
      <w:proofErr w:type="spellStart"/>
      <w:r w:rsidRPr="004E1272">
        <w:rPr>
          <w:rFonts w:ascii="Times New Roman" w:hAnsi="Times New Roman" w:cs="Times New Roman"/>
          <w:sz w:val="28"/>
          <w:szCs w:val="28"/>
          <w:lang w:val="en-US"/>
        </w:rPr>
        <w:t>lý</w:t>
      </w:r>
      <w:proofErr w:type="spellEnd"/>
      <w:r w:rsidRPr="004E1272">
        <w:rPr>
          <w:rFonts w:ascii="Times New Roman" w:hAnsi="Times New Roman" w:cs="Times New Roman"/>
          <w:sz w:val="28"/>
          <w:szCs w:val="28"/>
          <w:lang w:val="en-US"/>
        </w:rPr>
        <w:t xml:space="preserve"> bay (QLDA)</w:t>
      </w:r>
      <w:r w:rsidR="00185E24" w:rsidRPr="004E1272">
        <w:rPr>
          <w:rFonts w:ascii="Times New Roman" w:hAnsi="Times New Roman" w:cs="Times New Roman"/>
          <w:sz w:val="28"/>
          <w:szCs w:val="28"/>
        </w:rPr>
        <w:t xml:space="preserve"> báo cáo tình hình thực hiện dự án </w:t>
      </w:r>
      <w:r w:rsidR="008B265A" w:rsidRPr="004E1272">
        <w:rPr>
          <w:rFonts w:ascii="Times New Roman" w:hAnsi="Times New Roman" w:cs="Times New Roman"/>
          <w:sz w:val="28"/>
          <w:szCs w:val="28"/>
          <w:lang w:val="nl-NL"/>
        </w:rPr>
        <w:t>“Đầu tư hệ thống cảnh báo, chống xâm nhập các khu vực hạn chế của Tổng Công ty Quản lý bay Việt Nam”</w:t>
      </w:r>
      <w:r w:rsidR="00B60FF5" w:rsidRPr="004E1272">
        <w:rPr>
          <w:rFonts w:ascii="Times New Roman" w:hAnsi="Times New Roman" w:cs="Times New Roman"/>
          <w:sz w:val="28"/>
          <w:szCs w:val="28"/>
          <w:lang w:val="en-US"/>
        </w:rPr>
        <w:t xml:space="preserve"> </w:t>
      </w:r>
      <w:r w:rsidR="00185E24" w:rsidRPr="004E1272">
        <w:rPr>
          <w:rFonts w:ascii="Times New Roman" w:hAnsi="Times New Roman" w:cs="Times New Roman"/>
          <w:sz w:val="28"/>
          <w:szCs w:val="28"/>
        </w:rPr>
        <w:t>đến nay như sau:</w:t>
      </w:r>
    </w:p>
    <w:p w14:paraId="7A52CB7C" w14:textId="77777777" w:rsidR="00185E24" w:rsidRPr="004E1272" w:rsidRDefault="00185E24" w:rsidP="00CF3727">
      <w:pPr>
        <w:numPr>
          <w:ilvl w:val="0"/>
          <w:numId w:val="2"/>
        </w:numPr>
        <w:tabs>
          <w:tab w:val="left" w:pos="851"/>
        </w:tabs>
        <w:spacing w:before="120" w:after="120" w:line="240" w:lineRule="auto"/>
        <w:ind w:firstLine="567"/>
        <w:jc w:val="both"/>
        <w:rPr>
          <w:rFonts w:ascii="Times New Roman" w:hAnsi="Times New Roman" w:cs="Times New Roman"/>
          <w:b/>
          <w:sz w:val="28"/>
          <w:szCs w:val="28"/>
        </w:rPr>
      </w:pPr>
      <w:r w:rsidRPr="004E1272">
        <w:rPr>
          <w:rFonts w:ascii="Times New Roman" w:hAnsi="Times New Roman" w:cs="Times New Roman"/>
          <w:b/>
          <w:sz w:val="28"/>
          <w:szCs w:val="28"/>
        </w:rPr>
        <w:t>Thông tin chung dự án</w:t>
      </w:r>
    </w:p>
    <w:p w14:paraId="555544F6" w14:textId="77777777" w:rsidR="003560E9" w:rsidRPr="008B265A" w:rsidRDefault="003560E9" w:rsidP="00CF3727">
      <w:pPr>
        <w:spacing w:before="120" w:after="120" w:line="240" w:lineRule="auto"/>
        <w:ind w:left="851" w:hanging="284"/>
        <w:jc w:val="both"/>
        <w:rPr>
          <w:rFonts w:eastAsia="Calibri"/>
          <w:bCs/>
          <w:lang w:val="nl-NL"/>
        </w:rPr>
      </w:pPr>
      <w:r w:rsidRPr="004E1272">
        <w:rPr>
          <w:rFonts w:ascii="Times New Roman" w:eastAsia="Calibri" w:hAnsi="Times New Roman"/>
          <w:b/>
          <w:color w:val="000000" w:themeColor="text1"/>
          <w:sz w:val="28"/>
          <w:szCs w:val="28"/>
          <w:lang w:val="nl-NL"/>
        </w:rPr>
        <w:t>1. Tên dự án:</w:t>
      </w:r>
      <w:r w:rsidRPr="004E1272">
        <w:rPr>
          <w:rFonts w:ascii="Times New Roman" w:eastAsia="Calibri" w:hAnsi="Times New Roman"/>
          <w:bCs/>
          <w:color w:val="000000" w:themeColor="text1"/>
          <w:sz w:val="28"/>
          <w:szCs w:val="28"/>
          <w:lang w:val="nl-NL"/>
        </w:rPr>
        <w:t xml:space="preserve"> </w:t>
      </w:r>
      <w:r w:rsidR="008B265A" w:rsidRPr="004E1272">
        <w:rPr>
          <w:rFonts w:ascii="Times New Roman" w:hAnsi="Times New Roman" w:cs="Times New Roman"/>
          <w:sz w:val="28"/>
          <w:szCs w:val="28"/>
        </w:rPr>
        <w:t xml:space="preserve">Đầu tư hệ thống cảnh báo, chống xâm nhập các khu vực hạn chế của </w:t>
      </w:r>
      <w:r w:rsidR="008B265A" w:rsidRPr="004E1272">
        <w:rPr>
          <w:rFonts w:ascii="Times New Roman" w:eastAsia="Calibri" w:hAnsi="Times New Roman" w:cs="Times New Roman"/>
          <w:bCs/>
          <w:sz w:val="28"/>
          <w:szCs w:val="28"/>
          <w:lang w:val="nl-NL"/>
        </w:rPr>
        <w:t>Tổng Công ty Quản lý bay Việt Nam</w:t>
      </w:r>
    </w:p>
    <w:p w14:paraId="43438761" w14:textId="0830F5DE" w:rsidR="003560E9" w:rsidRPr="006D3A51" w:rsidRDefault="003560E9" w:rsidP="00CF3727">
      <w:pPr>
        <w:spacing w:before="120" w:after="120" w:line="240" w:lineRule="auto"/>
        <w:ind w:left="426" w:firstLine="141"/>
        <w:jc w:val="both"/>
        <w:rPr>
          <w:rFonts w:ascii="Times New Roman" w:hAnsi="Times New Roman"/>
          <w:b/>
          <w:bCs/>
          <w:color w:val="000000" w:themeColor="text1"/>
          <w:sz w:val="28"/>
          <w:szCs w:val="28"/>
          <w:lang w:val="nl-NL"/>
        </w:rPr>
      </w:pPr>
      <w:r w:rsidRPr="006D3A51">
        <w:rPr>
          <w:rFonts w:ascii="Times New Roman" w:eastAsia="Calibri" w:hAnsi="Times New Roman"/>
          <w:b/>
          <w:color w:val="000000" w:themeColor="text1"/>
          <w:sz w:val="28"/>
          <w:szCs w:val="28"/>
          <w:lang w:val="nl-NL"/>
        </w:rPr>
        <w:t>2. Tổng mức đầu tư</w:t>
      </w:r>
      <w:r w:rsidRPr="006D3A51">
        <w:rPr>
          <w:rFonts w:ascii="Times New Roman" w:eastAsia="Calibri" w:hAnsi="Times New Roman"/>
          <w:bCs/>
          <w:color w:val="000000" w:themeColor="text1"/>
          <w:sz w:val="28"/>
          <w:szCs w:val="28"/>
          <w:lang w:val="nl-NL"/>
        </w:rPr>
        <w:t xml:space="preserve">: </w:t>
      </w:r>
      <w:r w:rsidR="008B265A" w:rsidRPr="008B265A">
        <w:rPr>
          <w:rFonts w:ascii="Times New Roman" w:hAnsi="Times New Roman" w:cs="Times New Roman"/>
          <w:b/>
          <w:bCs/>
          <w:sz w:val="28"/>
          <w:szCs w:val="28"/>
          <w:lang w:val="nl-NL"/>
        </w:rPr>
        <w:t>8</w:t>
      </w:r>
      <w:r w:rsidR="00813403">
        <w:rPr>
          <w:rFonts w:ascii="Times New Roman" w:hAnsi="Times New Roman" w:cs="Times New Roman"/>
          <w:b/>
          <w:bCs/>
          <w:sz w:val="28"/>
          <w:szCs w:val="28"/>
          <w:lang w:val="nl-NL"/>
        </w:rPr>
        <w:t>3</w:t>
      </w:r>
      <w:r w:rsidR="008B265A" w:rsidRPr="008B265A">
        <w:rPr>
          <w:rFonts w:ascii="Times New Roman" w:hAnsi="Times New Roman" w:cs="Times New Roman"/>
          <w:b/>
          <w:bCs/>
          <w:sz w:val="28"/>
          <w:szCs w:val="28"/>
          <w:lang w:val="nl-NL"/>
        </w:rPr>
        <w:t>.</w:t>
      </w:r>
      <w:r w:rsidR="00105283">
        <w:rPr>
          <w:rFonts w:ascii="Times New Roman" w:hAnsi="Times New Roman" w:cs="Times New Roman"/>
          <w:b/>
          <w:bCs/>
          <w:sz w:val="28"/>
          <w:szCs w:val="28"/>
          <w:lang w:val="nl-NL"/>
        </w:rPr>
        <w:t>919</w:t>
      </w:r>
      <w:r w:rsidR="008B265A" w:rsidRPr="008B265A">
        <w:rPr>
          <w:rFonts w:ascii="Times New Roman" w:hAnsi="Times New Roman" w:cs="Times New Roman"/>
          <w:b/>
          <w:bCs/>
          <w:sz w:val="28"/>
          <w:szCs w:val="28"/>
          <w:lang w:val="nl-NL"/>
        </w:rPr>
        <w:t>.</w:t>
      </w:r>
      <w:r w:rsidR="00105283">
        <w:rPr>
          <w:rFonts w:ascii="Times New Roman" w:hAnsi="Times New Roman" w:cs="Times New Roman"/>
          <w:b/>
          <w:bCs/>
          <w:sz w:val="28"/>
          <w:szCs w:val="28"/>
          <w:lang w:val="nl-NL"/>
        </w:rPr>
        <w:t>538</w:t>
      </w:r>
      <w:r w:rsidR="008B265A" w:rsidRPr="008B265A">
        <w:rPr>
          <w:rFonts w:ascii="Times New Roman" w:hAnsi="Times New Roman" w:cs="Times New Roman"/>
          <w:b/>
          <w:bCs/>
          <w:sz w:val="28"/>
          <w:szCs w:val="28"/>
          <w:lang w:val="nl-NL"/>
        </w:rPr>
        <w:t>.</w:t>
      </w:r>
      <w:r w:rsidR="00105283">
        <w:rPr>
          <w:rFonts w:ascii="Times New Roman" w:hAnsi="Times New Roman" w:cs="Times New Roman"/>
          <w:b/>
          <w:bCs/>
          <w:sz w:val="28"/>
          <w:szCs w:val="28"/>
          <w:lang w:val="nl-NL"/>
        </w:rPr>
        <w:t>855</w:t>
      </w:r>
      <w:r w:rsidR="008B265A" w:rsidRPr="008B265A">
        <w:rPr>
          <w:rFonts w:ascii="Times New Roman" w:hAnsi="Times New Roman" w:cs="Times New Roman"/>
          <w:b/>
          <w:bCs/>
          <w:sz w:val="28"/>
          <w:szCs w:val="28"/>
          <w:lang w:val="nl-NL"/>
        </w:rPr>
        <w:t xml:space="preserve"> VNĐ</w:t>
      </w:r>
    </w:p>
    <w:p w14:paraId="10AD714D" w14:textId="77777777" w:rsidR="003560E9" w:rsidRPr="00931B0C" w:rsidRDefault="003560E9" w:rsidP="00CF3727">
      <w:pPr>
        <w:spacing w:before="120" w:after="120" w:line="240" w:lineRule="auto"/>
        <w:ind w:left="851" w:hanging="284"/>
        <w:jc w:val="both"/>
        <w:rPr>
          <w:rFonts w:ascii="Times New Roman" w:eastAsia="Calibri" w:hAnsi="Times New Roman" w:cs="Times New Roman"/>
          <w:bCs/>
          <w:sz w:val="28"/>
          <w:szCs w:val="28"/>
          <w:lang w:val="nl-NL"/>
        </w:rPr>
      </w:pPr>
      <w:r w:rsidRPr="006D3A51">
        <w:rPr>
          <w:rFonts w:ascii="Times New Roman" w:eastAsia="Calibri" w:hAnsi="Times New Roman"/>
          <w:b/>
          <w:color w:val="000000" w:themeColor="text1"/>
          <w:sz w:val="28"/>
          <w:szCs w:val="28"/>
          <w:lang w:val="nl-NL"/>
        </w:rPr>
        <w:t xml:space="preserve">3. Người quyết định đầu tư: </w:t>
      </w:r>
      <w:r w:rsidR="008B265A" w:rsidRPr="00931B0C">
        <w:rPr>
          <w:rFonts w:ascii="Times New Roman" w:eastAsia="Calibri" w:hAnsi="Times New Roman" w:cs="Times New Roman"/>
          <w:bCs/>
          <w:sz w:val="28"/>
          <w:szCs w:val="28"/>
          <w:lang w:val="nl-NL"/>
        </w:rPr>
        <w:t xml:space="preserve">Hội đồng thành viên Tổng công ty Quản lý bay Việt Nam </w:t>
      </w:r>
    </w:p>
    <w:p w14:paraId="68E06160" w14:textId="77777777" w:rsidR="003560E9" w:rsidRPr="006D3A51" w:rsidRDefault="003560E9" w:rsidP="00CF3727">
      <w:pPr>
        <w:tabs>
          <w:tab w:val="left" w:pos="0"/>
          <w:tab w:val="left" w:pos="284"/>
          <w:tab w:val="left" w:pos="709"/>
        </w:tabs>
        <w:spacing w:before="120" w:after="120" w:line="240" w:lineRule="auto"/>
        <w:ind w:firstLine="567"/>
        <w:jc w:val="both"/>
        <w:rPr>
          <w:rFonts w:ascii="Times New Roman" w:eastAsia="Calibri" w:hAnsi="Times New Roman"/>
          <w:bCs/>
          <w:color w:val="000000" w:themeColor="text1"/>
          <w:sz w:val="28"/>
          <w:szCs w:val="28"/>
          <w:lang w:val="nl-NL"/>
        </w:rPr>
      </w:pPr>
      <w:r w:rsidRPr="006D3A51">
        <w:rPr>
          <w:rFonts w:ascii="Times New Roman" w:eastAsia="Calibri" w:hAnsi="Times New Roman"/>
          <w:b/>
          <w:color w:val="000000" w:themeColor="text1"/>
          <w:sz w:val="28"/>
          <w:szCs w:val="28"/>
          <w:lang w:val="nl-NL"/>
        </w:rPr>
        <w:t>4. Chủ đầu tư:</w:t>
      </w:r>
      <w:r w:rsidRPr="006D3A51">
        <w:rPr>
          <w:rFonts w:ascii="Times New Roman" w:eastAsia="Calibri" w:hAnsi="Times New Roman"/>
          <w:bCs/>
          <w:color w:val="000000" w:themeColor="text1"/>
          <w:sz w:val="28"/>
          <w:szCs w:val="28"/>
          <w:lang w:val="nl-NL"/>
        </w:rPr>
        <w:t xml:space="preserve"> Tổng công ty Quản lý bay Việt Nam</w:t>
      </w:r>
    </w:p>
    <w:p w14:paraId="030487E1" w14:textId="77777777" w:rsidR="003560E9" w:rsidRPr="006D3A51" w:rsidRDefault="003560E9" w:rsidP="00CF3727">
      <w:pPr>
        <w:tabs>
          <w:tab w:val="left" w:pos="0"/>
          <w:tab w:val="left" w:pos="284"/>
          <w:tab w:val="left" w:pos="709"/>
        </w:tabs>
        <w:spacing w:before="120" w:after="120" w:line="240" w:lineRule="auto"/>
        <w:ind w:firstLine="567"/>
        <w:jc w:val="both"/>
        <w:rPr>
          <w:rFonts w:ascii="Times New Roman" w:eastAsia="Calibri" w:hAnsi="Times New Roman"/>
          <w:bCs/>
          <w:color w:val="000000" w:themeColor="text1"/>
          <w:sz w:val="28"/>
          <w:szCs w:val="28"/>
        </w:rPr>
      </w:pPr>
      <w:r w:rsidRPr="006D3A51">
        <w:rPr>
          <w:rFonts w:ascii="Times New Roman" w:eastAsia="Calibri" w:hAnsi="Times New Roman"/>
          <w:b/>
          <w:color w:val="000000" w:themeColor="text1"/>
          <w:sz w:val="28"/>
          <w:szCs w:val="28"/>
        </w:rPr>
        <w:t>5. Hình thức tổ chức quản lý dự án được áp dụng</w:t>
      </w:r>
      <w:r w:rsidRPr="006D3A51">
        <w:rPr>
          <w:rFonts w:ascii="Times New Roman" w:eastAsia="Calibri" w:hAnsi="Times New Roman"/>
          <w:bCs/>
          <w:color w:val="000000" w:themeColor="text1"/>
          <w:sz w:val="28"/>
          <w:szCs w:val="28"/>
        </w:rPr>
        <w:t>: Chủ đầu tư trực tiếp thực hiện dự án</w:t>
      </w:r>
    </w:p>
    <w:p w14:paraId="5FDD7AB5" w14:textId="77777777" w:rsidR="003560E9" w:rsidRPr="006D3A51" w:rsidRDefault="003560E9" w:rsidP="00CF3727">
      <w:pPr>
        <w:tabs>
          <w:tab w:val="left" w:pos="0"/>
          <w:tab w:val="left" w:pos="284"/>
          <w:tab w:val="left" w:pos="709"/>
        </w:tabs>
        <w:spacing w:before="120" w:after="120" w:line="240" w:lineRule="auto"/>
        <w:ind w:firstLine="567"/>
        <w:jc w:val="both"/>
        <w:rPr>
          <w:rFonts w:ascii="Times New Roman" w:eastAsia="Calibri" w:hAnsi="Times New Roman"/>
          <w:bCs/>
          <w:color w:val="000000" w:themeColor="text1"/>
          <w:sz w:val="28"/>
          <w:szCs w:val="28"/>
          <w:lang w:val="nl-NL"/>
        </w:rPr>
      </w:pPr>
      <w:r w:rsidRPr="006D3A51">
        <w:rPr>
          <w:rFonts w:ascii="Times New Roman" w:eastAsia="Calibri" w:hAnsi="Times New Roman"/>
          <w:b/>
          <w:color w:val="000000" w:themeColor="text1"/>
          <w:sz w:val="28"/>
          <w:szCs w:val="28"/>
          <w:lang w:val="nl-NL"/>
        </w:rPr>
        <w:t>6. Nguồn vốn</w:t>
      </w:r>
      <w:r w:rsidRPr="006D3A51">
        <w:rPr>
          <w:rFonts w:ascii="Times New Roman" w:eastAsia="Calibri" w:hAnsi="Times New Roman"/>
          <w:bCs/>
          <w:color w:val="000000" w:themeColor="text1"/>
          <w:sz w:val="28"/>
          <w:szCs w:val="28"/>
          <w:lang w:val="nl-NL"/>
        </w:rPr>
        <w:t xml:space="preserve">: </w:t>
      </w:r>
      <w:r w:rsidR="0047654E">
        <w:rPr>
          <w:rFonts w:ascii="Times New Roman" w:eastAsia="Calibri" w:hAnsi="Times New Roman"/>
          <w:bCs/>
          <w:color w:val="000000" w:themeColor="text1"/>
          <w:sz w:val="28"/>
          <w:szCs w:val="28"/>
          <w:lang w:val="nl-NL"/>
        </w:rPr>
        <w:t>V</w:t>
      </w:r>
      <w:r w:rsidRPr="006D3A51">
        <w:rPr>
          <w:rFonts w:ascii="Times New Roman" w:eastAsia="Calibri" w:hAnsi="Times New Roman"/>
          <w:bCs/>
          <w:color w:val="000000" w:themeColor="text1"/>
          <w:sz w:val="28"/>
          <w:szCs w:val="28"/>
          <w:lang w:val="nl-NL"/>
        </w:rPr>
        <w:t>ốn của Tổng công ty Quản lý bay Việt Nam</w:t>
      </w:r>
    </w:p>
    <w:p w14:paraId="4EB965E5" w14:textId="2020BA13" w:rsidR="003560E9" w:rsidRPr="006D3A51" w:rsidRDefault="003560E9" w:rsidP="00CF3727">
      <w:pPr>
        <w:tabs>
          <w:tab w:val="left" w:pos="0"/>
          <w:tab w:val="left" w:pos="284"/>
          <w:tab w:val="left" w:pos="709"/>
        </w:tabs>
        <w:spacing w:before="120" w:after="120" w:line="240" w:lineRule="auto"/>
        <w:ind w:firstLine="567"/>
        <w:jc w:val="both"/>
        <w:rPr>
          <w:rFonts w:ascii="Times New Roman" w:eastAsia="Calibri" w:hAnsi="Times New Roman"/>
          <w:bCs/>
          <w:color w:val="000000" w:themeColor="text1"/>
          <w:sz w:val="28"/>
          <w:szCs w:val="28"/>
          <w:lang w:val="nl-NL"/>
        </w:rPr>
      </w:pPr>
      <w:r w:rsidRPr="006D3A51">
        <w:rPr>
          <w:rFonts w:ascii="Times New Roman" w:eastAsia="Calibri" w:hAnsi="Times New Roman"/>
          <w:b/>
          <w:color w:val="000000" w:themeColor="text1"/>
          <w:sz w:val="28"/>
          <w:szCs w:val="28"/>
          <w:lang w:val="nl-NL"/>
        </w:rPr>
        <w:t>7. Tiến độ thực hiện dự án:</w:t>
      </w:r>
      <w:r w:rsidRPr="006D3A51">
        <w:rPr>
          <w:rFonts w:ascii="Times New Roman" w:eastAsia="Calibri" w:hAnsi="Times New Roman"/>
          <w:bCs/>
          <w:color w:val="000000" w:themeColor="text1"/>
          <w:sz w:val="28"/>
          <w:szCs w:val="28"/>
          <w:lang w:val="nl-NL"/>
        </w:rPr>
        <w:t xml:space="preserve"> </w:t>
      </w:r>
      <w:r w:rsidR="00105283">
        <w:rPr>
          <w:rFonts w:ascii="Times New Roman" w:eastAsia="Calibri" w:hAnsi="Times New Roman"/>
          <w:bCs/>
          <w:color w:val="000000" w:themeColor="text1"/>
          <w:sz w:val="28"/>
          <w:szCs w:val="28"/>
          <w:lang w:val="nl-NL"/>
        </w:rPr>
        <w:t xml:space="preserve">24 tháng từ </w:t>
      </w:r>
      <w:r w:rsidRPr="006D3A51">
        <w:rPr>
          <w:rFonts w:ascii="Times New Roman" w:eastAsia="Calibri" w:hAnsi="Times New Roman"/>
          <w:bCs/>
          <w:color w:val="000000" w:themeColor="text1"/>
          <w:sz w:val="28"/>
          <w:szCs w:val="28"/>
          <w:lang w:val="nl-NL"/>
        </w:rPr>
        <w:t xml:space="preserve">Quý </w:t>
      </w:r>
      <w:r w:rsidR="00813403">
        <w:rPr>
          <w:rFonts w:ascii="Times New Roman" w:eastAsia="Calibri" w:hAnsi="Times New Roman"/>
          <w:bCs/>
          <w:color w:val="000000" w:themeColor="text1"/>
          <w:sz w:val="28"/>
          <w:szCs w:val="28"/>
          <w:lang w:val="nl-NL"/>
        </w:rPr>
        <w:t>I</w:t>
      </w:r>
      <w:r w:rsidR="00105283">
        <w:rPr>
          <w:rFonts w:ascii="Times New Roman" w:eastAsia="Calibri" w:hAnsi="Times New Roman"/>
          <w:bCs/>
          <w:color w:val="000000" w:themeColor="text1"/>
          <w:sz w:val="28"/>
          <w:szCs w:val="28"/>
          <w:lang w:val="nl-NL"/>
        </w:rPr>
        <w:t>V</w:t>
      </w:r>
      <w:r w:rsidRPr="006D3A51">
        <w:rPr>
          <w:rFonts w:ascii="Times New Roman" w:eastAsia="Calibri" w:hAnsi="Times New Roman"/>
          <w:bCs/>
          <w:color w:val="000000" w:themeColor="text1"/>
          <w:sz w:val="28"/>
          <w:szCs w:val="28"/>
          <w:lang w:val="nl-NL"/>
        </w:rPr>
        <w:t>/202</w:t>
      </w:r>
      <w:r w:rsidR="00105283">
        <w:rPr>
          <w:rFonts w:ascii="Times New Roman" w:eastAsia="Calibri" w:hAnsi="Times New Roman"/>
          <w:bCs/>
          <w:color w:val="000000" w:themeColor="text1"/>
          <w:sz w:val="28"/>
          <w:szCs w:val="28"/>
          <w:lang w:val="nl-NL"/>
        </w:rPr>
        <w:t>5</w:t>
      </w:r>
      <w:r w:rsidRPr="006D3A51">
        <w:rPr>
          <w:rFonts w:ascii="Times New Roman" w:eastAsia="Calibri" w:hAnsi="Times New Roman"/>
          <w:bCs/>
          <w:color w:val="000000" w:themeColor="text1"/>
          <w:sz w:val="28"/>
          <w:szCs w:val="28"/>
          <w:lang w:val="nl-NL"/>
        </w:rPr>
        <w:t xml:space="preserve"> đến Quý </w:t>
      </w:r>
      <w:r w:rsidR="0047654E" w:rsidRPr="0047654E">
        <w:rPr>
          <w:rFonts w:ascii="Times New Roman" w:eastAsia="Calibri" w:hAnsi="Times New Roman" w:cs="Times New Roman"/>
          <w:bCs/>
          <w:lang w:val="nl-NL"/>
        </w:rPr>
        <w:t>I</w:t>
      </w:r>
      <w:r w:rsidR="00813403">
        <w:rPr>
          <w:rFonts w:ascii="Times New Roman" w:eastAsia="Calibri" w:hAnsi="Times New Roman" w:cs="Times New Roman"/>
          <w:bCs/>
          <w:lang w:val="nl-NL"/>
        </w:rPr>
        <w:t>II</w:t>
      </w:r>
      <w:r w:rsidR="00931B0C">
        <w:rPr>
          <w:rFonts w:ascii="Times New Roman" w:eastAsia="Calibri" w:hAnsi="Times New Roman"/>
          <w:bCs/>
          <w:color w:val="000000" w:themeColor="text1"/>
          <w:sz w:val="28"/>
          <w:szCs w:val="28"/>
          <w:lang w:val="nl-NL"/>
        </w:rPr>
        <w:t>/2027</w:t>
      </w:r>
    </w:p>
    <w:p w14:paraId="3986E180" w14:textId="77777777" w:rsidR="00185E24" w:rsidRPr="009576AB" w:rsidRDefault="00185E24" w:rsidP="00CF3727">
      <w:pPr>
        <w:numPr>
          <w:ilvl w:val="0"/>
          <w:numId w:val="2"/>
        </w:numPr>
        <w:tabs>
          <w:tab w:val="left" w:pos="851"/>
        </w:tabs>
        <w:spacing w:before="120" w:after="120" w:line="240" w:lineRule="auto"/>
        <w:ind w:firstLine="567"/>
        <w:jc w:val="both"/>
        <w:rPr>
          <w:rFonts w:ascii="Times New Roman" w:hAnsi="Times New Roman" w:cs="Times New Roman"/>
          <w:b/>
          <w:sz w:val="28"/>
          <w:szCs w:val="28"/>
        </w:rPr>
      </w:pPr>
      <w:r w:rsidRPr="009576AB">
        <w:rPr>
          <w:rFonts w:ascii="Times New Roman" w:hAnsi="Times New Roman" w:cs="Times New Roman"/>
          <w:b/>
          <w:sz w:val="28"/>
          <w:szCs w:val="28"/>
        </w:rPr>
        <w:t>Tình hình thực hiện</w:t>
      </w:r>
    </w:p>
    <w:p w14:paraId="0685C724" w14:textId="77777777" w:rsidR="00A66B81" w:rsidRPr="0006413B" w:rsidRDefault="00185E24" w:rsidP="00CF3727">
      <w:pPr>
        <w:pStyle w:val="Bodytext40"/>
        <w:numPr>
          <w:ilvl w:val="0"/>
          <w:numId w:val="7"/>
        </w:numPr>
        <w:shd w:val="clear" w:color="auto" w:fill="auto"/>
        <w:tabs>
          <w:tab w:val="left" w:pos="851"/>
        </w:tabs>
        <w:spacing w:before="120" w:after="120" w:line="240" w:lineRule="auto"/>
        <w:ind w:left="0" w:firstLine="567"/>
        <w:rPr>
          <w:rStyle w:val="Bodytext4Bold"/>
          <w:b w:val="0"/>
          <w:bCs w:val="0"/>
          <w:iCs/>
          <w:color w:val="000000" w:themeColor="text1"/>
          <w:sz w:val="28"/>
          <w:szCs w:val="28"/>
          <w:shd w:val="clear" w:color="auto" w:fill="auto"/>
          <w:lang w:val="sv-SE" w:eastAsia="en-US" w:bidi="ar-SA"/>
        </w:rPr>
      </w:pPr>
      <w:r w:rsidRPr="00185E24">
        <w:rPr>
          <w:rStyle w:val="Bodytext4Bold"/>
          <w:sz w:val="28"/>
          <w:szCs w:val="28"/>
        </w:rPr>
        <w:t xml:space="preserve">Tình hình chuẩn </w:t>
      </w:r>
      <w:r w:rsidRPr="009576AB">
        <w:rPr>
          <w:rStyle w:val="Bodytext4NotItalic"/>
          <w:b/>
          <w:sz w:val="28"/>
          <w:szCs w:val="28"/>
        </w:rPr>
        <w:t>bị</w:t>
      </w:r>
      <w:r w:rsidRPr="00185E24">
        <w:rPr>
          <w:rStyle w:val="Bodytext4NotItalic"/>
          <w:sz w:val="28"/>
          <w:szCs w:val="28"/>
        </w:rPr>
        <w:t xml:space="preserve"> </w:t>
      </w:r>
      <w:r w:rsidRPr="00185E24">
        <w:rPr>
          <w:rStyle w:val="Bodytext4Bold"/>
          <w:sz w:val="28"/>
          <w:szCs w:val="28"/>
        </w:rPr>
        <w:t xml:space="preserve">đầu tư: </w:t>
      </w:r>
    </w:p>
    <w:p w14:paraId="5535692C" w14:textId="77777777" w:rsidR="00ED40DF" w:rsidRPr="00ED40DF" w:rsidRDefault="00ED40DF" w:rsidP="00CF3727">
      <w:pPr>
        <w:pStyle w:val="Bodytext40"/>
        <w:numPr>
          <w:ilvl w:val="1"/>
          <w:numId w:val="7"/>
        </w:numPr>
        <w:shd w:val="clear" w:color="auto" w:fill="auto"/>
        <w:spacing w:before="120" w:after="120" w:line="240" w:lineRule="auto"/>
        <w:rPr>
          <w:rStyle w:val="Bodytext4Bold"/>
          <w:b w:val="0"/>
          <w:bCs w:val="0"/>
          <w:iCs/>
          <w:color w:val="000000" w:themeColor="text1"/>
          <w:sz w:val="28"/>
          <w:szCs w:val="28"/>
          <w:shd w:val="clear" w:color="auto" w:fill="auto"/>
          <w:lang w:val="en-US" w:eastAsia="en-US" w:bidi="ar-SA"/>
        </w:rPr>
      </w:pPr>
      <w:proofErr w:type="spellStart"/>
      <w:r>
        <w:rPr>
          <w:rStyle w:val="Bodytext4Bold"/>
          <w:b w:val="0"/>
          <w:sz w:val="28"/>
          <w:szCs w:val="28"/>
          <w:lang w:val="en-US"/>
        </w:rPr>
        <w:t>Công</w:t>
      </w:r>
      <w:proofErr w:type="spellEnd"/>
      <w:r>
        <w:rPr>
          <w:rStyle w:val="Bodytext4Bold"/>
          <w:b w:val="0"/>
          <w:sz w:val="28"/>
          <w:szCs w:val="28"/>
          <w:lang w:val="en-US"/>
        </w:rPr>
        <w:t xml:space="preserve"> </w:t>
      </w:r>
      <w:proofErr w:type="spellStart"/>
      <w:r>
        <w:rPr>
          <w:rStyle w:val="Bodytext4Bold"/>
          <w:b w:val="0"/>
          <w:sz w:val="28"/>
          <w:szCs w:val="28"/>
          <w:lang w:val="en-US"/>
        </w:rPr>
        <w:t>tác</w:t>
      </w:r>
      <w:proofErr w:type="spellEnd"/>
      <w:r>
        <w:rPr>
          <w:rStyle w:val="Bodytext4Bold"/>
          <w:b w:val="0"/>
          <w:sz w:val="28"/>
          <w:szCs w:val="28"/>
          <w:lang w:val="en-US"/>
        </w:rPr>
        <w:t xml:space="preserve"> </w:t>
      </w:r>
      <w:proofErr w:type="spellStart"/>
      <w:r>
        <w:rPr>
          <w:rStyle w:val="Bodytext4Bold"/>
          <w:b w:val="0"/>
          <w:sz w:val="28"/>
          <w:szCs w:val="28"/>
          <w:lang w:val="en-US"/>
        </w:rPr>
        <w:t>chuẩn</w:t>
      </w:r>
      <w:proofErr w:type="spellEnd"/>
      <w:r>
        <w:rPr>
          <w:rStyle w:val="Bodytext4Bold"/>
          <w:b w:val="0"/>
          <w:sz w:val="28"/>
          <w:szCs w:val="28"/>
          <w:lang w:val="en-US"/>
        </w:rPr>
        <w:t xml:space="preserve"> </w:t>
      </w:r>
      <w:proofErr w:type="spellStart"/>
      <w:r>
        <w:rPr>
          <w:rStyle w:val="Bodytext4Bold"/>
          <w:b w:val="0"/>
          <w:sz w:val="28"/>
          <w:szCs w:val="28"/>
          <w:lang w:val="en-US"/>
        </w:rPr>
        <w:t>bị</w:t>
      </w:r>
      <w:proofErr w:type="spellEnd"/>
      <w:r>
        <w:rPr>
          <w:rStyle w:val="Bodytext4Bold"/>
          <w:b w:val="0"/>
          <w:sz w:val="28"/>
          <w:szCs w:val="28"/>
          <w:lang w:val="en-US"/>
        </w:rPr>
        <w:t>:</w:t>
      </w:r>
    </w:p>
    <w:p w14:paraId="7D10A68E" w14:textId="77777777" w:rsidR="0006413B" w:rsidRPr="0006413B" w:rsidRDefault="0006413B" w:rsidP="00CF3727">
      <w:pPr>
        <w:pStyle w:val="Bodytext40"/>
        <w:shd w:val="clear" w:color="auto" w:fill="auto"/>
        <w:spacing w:before="120" w:after="120" w:line="240" w:lineRule="auto"/>
        <w:ind w:firstLine="927"/>
        <w:rPr>
          <w:rStyle w:val="Bodytext4Bold"/>
          <w:b w:val="0"/>
          <w:bCs w:val="0"/>
          <w:iCs/>
          <w:color w:val="000000" w:themeColor="text1"/>
          <w:sz w:val="28"/>
          <w:szCs w:val="28"/>
          <w:shd w:val="clear" w:color="auto" w:fill="auto"/>
          <w:lang w:val="en-US" w:eastAsia="en-US" w:bidi="ar-SA"/>
        </w:rPr>
      </w:pPr>
      <w:proofErr w:type="spellStart"/>
      <w:r w:rsidRPr="0006413B">
        <w:rPr>
          <w:rStyle w:val="Bodytext4Bold"/>
          <w:b w:val="0"/>
          <w:sz w:val="28"/>
          <w:szCs w:val="28"/>
          <w:lang w:val="en-US"/>
        </w:rPr>
        <w:t>Tổ</w:t>
      </w:r>
      <w:proofErr w:type="spellEnd"/>
      <w:r w:rsidRPr="0006413B">
        <w:rPr>
          <w:rStyle w:val="Bodytext4Bold"/>
          <w:b w:val="0"/>
          <w:sz w:val="28"/>
          <w:szCs w:val="28"/>
          <w:lang w:val="en-US"/>
        </w:rPr>
        <w:t xml:space="preserve"> </w:t>
      </w:r>
      <w:proofErr w:type="spellStart"/>
      <w:r w:rsidRPr="0006413B">
        <w:rPr>
          <w:rStyle w:val="Bodytext4Bold"/>
          <w:b w:val="0"/>
          <w:sz w:val="28"/>
          <w:szCs w:val="28"/>
          <w:lang w:val="en-US"/>
        </w:rPr>
        <w:t>triển</w:t>
      </w:r>
      <w:proofErr w:type="spellEnd"/>
      <w:r w:rsidRPr="0006413B">
        <w:rPr>
          <w:rStyle w:val="Bodytext4Bold"/>
          <w:b w:val="0"/>
          <w:sz w:val="28"/>
          <w:szCs w:val="28"/>
          <w:lang w:val="en-US"/>
        </w:rPr>
        <w:t xml:space="preserve"> </w:t>
      </w:r>
      <w:proofErr w:type="spellStart"/>
      <w:r w:rsidRPr="0006413B">
        <w:rPr>
          <w:rStyle w:val="Bodytext4Bold"/>
          <w:b w:val="0"/>
          <w:sz w:val="28"/>
          <w:szCs w:val="28"/>
          <w:lang w:val="en-US"/>
        </w:rPr>
        <w:t>khai</w:t>
      </w:r>
      <w:proofErr w:type="spellEnd"/>
      <w:r w:rsidRPr="0006413B">
        <w:rPr>
          <w:rStyle w:val="Bodytext4Bold"/>
          <w:b w:val="0"/>
          <w:sz w:val="28"/>
          <w:szCs w:val="28"/>
          <w:lang w:val="en-US"/>
        </w:rPr>
        <w:t xml:space="preserve"> </w:t>
      </w:r>
      <w:proofErr w:type="spellStart"/>
      <w:r w:rsidRPr="0006413B">
        <w:rPr>
          <w:rStyle w:val="Bodytext4Bold"/>
          <w:b w:val="0"/>
          <w:sz w:val="28"/>
          <w:szCs w:val="28"/>
          <w:lang w:val="en-US"/>
        </w:rPr>
        <w:t>dự</w:t>
      </w:r>
      <w:proofErr w:type="spellEnd"/>
      <w:r w:rsidRPr="0006413B">
        <w:rPr>
          <w:rStyle w:val="Bodytext4Bold"/>
          <w:b w:val="0"/>
          <w:sz w:val="28"/>
          <w:szCs w:val="28"/>
          <w:lang w:val="en-US"/>
        </w:rPr>
        <w:t xml:space="preserve"> </w:t>
      </w:r>
      <w:proofErr w:type="spellStart"/>
      <w:r w:rsidRPr="0006413B">
        <w:rPr>
          <w:rStyle w:val="Bodytext4Bold"/>
          <w:b w:val="0"/>
          <w:sz w:val="28"/>
          <w:szCs w:val="28"/>
          <w:lang w:val="en-US"/>
        </w:rPr>
        <w:t>án</w:t>
      </w:r>
      <w:proofErr w:type="spellEnd"/>
      <w:r w:rsidRPr="0006413B">
        <w:rPr>
          <w:rStyle w:val="Bodytext4Bold"/>
          <w:b w:val="0"/>
          <w:sz w:val="28"/>
          <w:szCs w:val="28"/>
          <w:lang w:val="en-US"/>
        </w:rPr>
        <w:t xml:space="preserve"> </w:t>
      </w:r>
      <w:proofErr w:type="spellStart"/>
      <w:r w:rsidRPr="0006413B">
        <w:rPr>
          <w:rStyle w:val="Bodytext4Bold"/>
          <w:b w:val="0"/>
          <w:sz w:val="28"/>
          <w:szCs w:val="28"/>
          <w:lang w:val="en-US"/>
        </w:rPr>
        <w:t>được</w:t>
      </w:r>
      <w:proofErr w:type="spellEnd"/>
      <w:r w:rsidRPr="0006413B">
        <w:rPr>
          <w:rStyle w:val="Bodytext4Bold"/>
          <w:b w:val="0"/>
          <w:sz w:val="28"/>
          <w:szCs w:val="28"/>
          <w:lang w:val="en-US"/>
        </w:rPr>
        <w:t xml:space="preserve"> </w:t>
      </w:r>
      <w:proofErr w:type="spellStart"/>
      <w:r w:rsidRPr="0006413B">
        <w:rPr>
          <w:rStyle w:val="Bodytext4Bold"/>
          <w:b w:val="0"/>
          <w:sz w:val="28"/>
          <w:szCs w:val="28"/>
          <w:lang w:val="en-US"/>
        </w:rPr>
        <w:t>thành</w:t>
      </w:r>
      <w:proofErr w:type="spellEnd"/>
      <w:r w:rsidRPr="0006413B">
        <w:rPr>
          <w:rStyle w:val="Bodytext4Bold"/>
          <w:b w:val="0"/>
          <w:sz w:val="28"/>
          <w:szCs w:val="28"/>
          <w:lang w:val="en-US"/>
        </w:rPr>
        <w:t xml:space="preserve"> </w:t>
      </w:r>
      <w:proofErr w:type="spellStart"/>
      <w:r w:rsidRPr="0006413B">
        <w:rPr>
          <w:rStyle w:val="Bodytext4Bold"/>
          <w:b w:val="0"/>
          <w:sz w:val="28"/>
          <w:szCs w:val="28"/>
          <w:lang w:val="en-US"/>
        </w:rPr>
        <w:t>lập</w:t>
      </w:r>
      <w:proofErr w:type="spellEnd"/>
      <w:r w:rsidRPr="0006413B">
        <w:rPr>
          <w:rStyle w:val="Bodytext4Bold"/>
          <w:b w:val="0"/>
          <w:sz w:val="28"/>
          <w:szCs w:val="28"/>
          <w:lang w:val="en-US"/>
        </w:rPr>
        <w:t xml:space="preserve"> </w:t>
      </w:r>
      <w:proofErr w:type="spellStart"/>
      <w:r w:rsidRPr="0006413B">
        <w:rPr>
          <w:rStyle w:val="Bodytext4Bold"/>
          <w:b w:val="0"/>
          <w:sz w:val="28"/>
          <w:szCs w:val="28"/>
          <w:lang w:val="en-US"/>
        </w:rPr>
        <w:t>theo</w:t>
      </w:r>
      <w:proofErr w:type="spellEnd"/>
      <w:r w:rsidRPr="0006413B">
        <w:rPr>
          <w:rStyle w:val="Bodytext4Bold"/>
          <w:b w:val="0"/>
          <w:sz w:val="28"/>
          <w:szCs w:val="28"/>
          <w:lang w:val="en-US"/>
        </w:rPr>
        <w:t xml:space="preserve"> </w:t>
      </w:r>
      <w:proofErr w:type="spellStart"/>
      <w:r w:rsidRPr="0006413B">
        <w:rPr>
          <w:rStyle w:val="Bodytext4Bold"/>
          <w:b w:val="0"/>
          <w:sz w:val="28"/>
          <w:szCs w:val="28"/>
          <w:lang w:val="en-US"/>
        </w:rPr>
        <w:t>Quyết</w:t>
      </w:r>
      <w:proofErr w:type="spellEnd"/>
      <w:r w:rsidRPr="0006413B">
        <w:rPr>
          <w:rStyle w:val="Bodytext4Bold"/>
          <w:b w:val="0"/>
          <w:sz w:val="28"/>
          <w:szCs w:val="28"/>
          <w:lang w:val="en-US"/>
        </w:rPr>
        <w:t xml:space="preserve"> </w:t>
      </w:r>
      <w:proofErr w:type="spellStart"/>
      <w:r w:rsidRPr="0006413B">
        <w:rPr>
          <w:rStyle w:val="Bodytext4Bold"/>
          <w:b w:val="0"/>
          <w:sz w:val="28"/>
          <w:szCs w:val="28"/>
          <w:lang w:val="en-US"/>
        </w:rPr>
        <w:t>định</w:t>
      </w:r>
      <w:proofErr w:type="spellEnd"/>
      <w:r w:rsidRPr="0006413B">
        <w:rPr>
          <w:rStyle w:val="Bodytext4Bold"/>
          <w:b w:val="0"/>
          <w:sz w:val="28"/>
          <w:szCs w:val="28"/>
          <w:lang w:val="en-US"/>
        </w:rPr>
        <w:t xml:space="preserve"> </w:t>
      </w:r>
      <w:proofErr w:type="spellStart"/>
      <w:r w:rsidRPr="0006413B">
        <w:rPr>
          <w:rStyle w:val="Bodytext4Bold"/>
          <w:b w:val="0"/>
          <w:sz w:val="28"/>
          <w:szCs w:val="28"/>
          <w:lang w:val="en-US"/>
        </w:rPr>
        <w:t>số</w:t>
      </w:r>
      <w:proofErr w:type="spellEnd"/>
      <w:r w:rsidRPr="0006413B">
        <w:rPr>
          <w:rStyle w:val="Bodytext4Bold"/>
          <w:b w:val="0"/>
          <w:sz w:val="28"/>
          <w:szCs w:val="28"/>
          <w:lang w:val="en-US"/>
        </w:rPr>
        <w:t xml:space="preserve"> 743/QĐ-QLDA </w:t>
      </w:r>
      <w:proofErr w:type="spellStart"/>
      <w:r w:rsidRPr="0006413B">
        <w:rPr>
          <w:rStyle w:val="Bodytext4Bold"/>
          <w:b w:val="0"/>
          <w:sz w:val="28"/>
          <w:szCs w:val="28"/>
          <w:lang w:val="en-US"/>
        </w:rPr>
        <w:t>ngày</w:t>
      </w:r>
      <w:proofErr w:type="spellEnd"/>
      <w:r w:rsidRPr="0006413B">
        <w:rPr>
          <w:rStyle w:val="Bodytext4Bold"/>
          <w:b w:val="0"/>
          <w:sz w:val="28"/>
          <w:szCs w:val="28"/>
          <w:lang w:val="en-US"/>
        </w:rPr>
        <w:t xml:space="preserve"> 2/8/2024.</w:t>
      </w:r>
    </w:p>
    <w:p w14:paraId="02D2932B" w14:textId="77777777" w:rsidR="0006413B" w:rsidRPr="0006413B" w:rsidRDefault="0006413B" w:rsidP="00CF3727">
      <w:pPr>
        <w:pStyle w:val="Bodytext40"/>
        <w:shd w:val="clear" w:color="auto" w:fill="auto"/>
        <w:spacing w:before="120" w:after="120" w:line="240" w:lineRule="auto"/>
        <w:ind w:left="567" w:firstLine="0"/>
        <w:jc w:val="center"/>
        <w:rPr>
          <w:rStyle w:val="Bodytext4Bold"/>
          <w:b w:val="0"/>
          <w:bCs w:val="0"/>
          <w:i/>
          <w:iCs/>
          <w:color w:val="000000" w:themeColor="text1"/>
          <w:sz w:val="28"/>
          <w:szCs w:val="28"/>
          <w:shd w:val="clear" w:color="auto" w:fill="auto"/>
          <w:lang w:val="en-US" w:eastAsia="en-US" w:bidi="ar-SA"/>
        </w:rPr>
      </w:pPr>
      <w:r w:rsidRPr="0006413B">
        <w:rPr>
          <w:rStyle w:val="Bodytext4Bold"/>
          <w:b w:val="0"/>
          <w:i/>
          <w:sz w:val="28"/>
          <w:szCs w:val="28"/>
          <w:lang w:val="en-US"/>
        </w:rPr>
        <w:t xml:space="preserve">(Chi </w:t>
      </w:r>
      <w:proofErr w:type="spellStart"/>
      <w:r w:rsidRPr="0006413B">
        <w:rPr>
          <w:rStyle w:val="Bodytext4Bold"/>
          <w:b w:val="0"/>
          <w:i/>
          <w:sz w:val="28"/>
          <w:szCs w:val="28"/>
          <w:lang w:val="en-US"/>
        </w:rPr>
        <w:t>tiết</w:t>
      </w:r>
      <w:proofErr w:type="spellEnd"/>
      <w:r w:rsidRPr="0006413B">
        <w:rPr>
          <w:rStyle w:val="Bodytext4Bold"/>
          <w:b w:val="0"/>
          <w:i/>
          <w:sz w:val="28"/>
          <w:szCs w:val="28"/>
          <w:lang w:val="en-US"/>
        </w:rPr>
        <w:t xml:space="preserve"> </w:t>
      </w:r>
      <w:proofErr w:type="spellStart"/>
      <w:r w:rsidRPr="0006413B">
        <w:rPr>
          <w:rStyle w:val="Bodytext4Bold"/>
          <w:b w:val="0"/>
          <w:i/>
          <w:sz w:val="28"/>
          <w:szCs w:val="28"/>
          <w:lang w:val="en-US"/>
        </w:rPr>
        <w:t>Quyết</w:t>
      </w:r>
      <w:proofErr w:type="spellEnd"/>
      <w:r w:rsidRPr="0006413B">
        <w:rPr>
          <w:rStyle w:val="Bodytext4Bold"/>
          <w:b w:val="0"/>
          <w:i/>
          <w:sz w:val="28"/>
          <w:szCs w:val="28"/>
          <w:lang w:val="en-US"/>
        </w:rPr>
        <w:t xml:space="preserve"> </w:t>
      </w:r>
      <w:proofErr w:type="spellStart"/>
      <w:r w:rsidRPr="0006413B">
        <w:rPr>
          <w:rStyle w:val="Bodytext4Bold"/>
          <w:b w:val="0"/>
          <w:i/>
          <w:sz w:val="28"/>
          <w:szCs w:val="28"/>
          <w:lang w:val="en-US"/>
        </w:rPr>
        <w:t>định</w:t>
      </w:r>
      <w:proofErr w:type="spellEnd"/>
      <w:r w:rsidRPr="0006413B">
        <w:rPr>
          <w:rStyle w:val="Bodytext4Bold"/>
          <w:b w:val="0"/>
          <w:i/>
          <w:sz w:val="28"/>
          <w:szCs w:val="28"/>
          <w:lang w:val="en-US"/>
        </w:rPr>
        <w:t xml:space="preserve"> 743/QĐ-QLDA </w:t>
      </w:r>
      <w:proofErr w:type="spellStart"/>
      <w:r w:rsidRPr="0006413B">
        <w:rPr>
          <w:rStyle w:val="Bodytext4Bold"/>
          <w:b w:val="0"/>
          <w:i/>
          <w:sz w:val="28"/>
          <w:szCs w:val="28"/>
          <w:lang w:val="en-US"/>
        </w:rPr>
        <w:t>kèm</w:t>
      </w:r>
      <w:proofErr w:type="spellEnd"/>
      <w:r w:rsidRPr="0006413B">
        <w:rPr>
          <w:rStyle w:val="Bodytext4Bold"/>
          <w:b w:val="0"/>
          <w:i/>
          <w:sz w:val="28"/>
          <w:szCs w:val="28"/>
          <w:lang w:val="en-US"/>
        </w:rPr>
        <w:t xml:space="preserve"> </w:t>
      </w:r>
      <w:proofErr w:type="spellStart"/>
      <w:r w:rsidRPr="0006413B">
        <w:rPr>
          <w:rStyle w:val="Bodytext4Bold"/>
          <w:b w:val="0"/>
          <w:i/>
          <w:sz w:val="28"/>
          <w:szCs w:val="28"/>
          <w:lang w:val="en-US"/>
        </w:rPr>
        <w:t>theo</w:t>
      </w:r>
      <w:proofErr w:type="spellEnd"/>
      <w:r w:rsidRPr="0006413B">
        <w:rPr>
          <w:rStyle w:val="Bodytext4Bold"/>
          <w:b w:val="0"/>
          <w:i/>
          <w:sz w:val="28"/>
          <w:szCs w:val="28"/>
          <w:lang w:val="en-US"/>
        </w:rPr>
        <w:t>)</w:t>
      </w:r>
    </w:p>
    <w:p w14:paraId="63649C94" w14:textId="77777777" w:rsidR="00ED40DF" w:rsidRDefault="0006413B" w:rsidP="00CF3727">
      <w:pPr>
        <w:pStyle w:val="Bodytext40"/>
        <w:numPr>
          <w:ilvl w:val="1"/>
          <w:numId w:val="7"/>
        </w:numPr>
        <w:shd w:val="clear" w:color="auto" w:fill="auto"/>
        <w:spacing w:before="120" w:after="120" w:line="240" w:lineRule="auto"/>
        <w:rPr>
          <w:i w:val="0"/>
          <w:color w:val="000000" w:themeColor="text1"/>
          <w:sz w:val="28"/>
          <w:szCs w:val="28"/>
        </w:rPr>
      </w:pPr>
      <w:proofErr w:type="spellStart"/>
      <w:r>
        <w:rPr>
          <w:i w:val="0"/>
          <w:color w:val="000000" w:themeColor="text1"/>
          <w:sz w:val="28"/>
          <w:szCs w:val="28"/>
        </w:rPr>
        <w:t>Tình</w:t>
      </w:r>
      <w:proofErr w:type="spellEnd"/>
      <w:r>
        <w:rPr>
          <w:i w:val="0"/>
          <w:color w:val="000000" w:themeColor="text1"/>
          <w:sz w:val="28"/>
          <w:szCs w:val="28"/>
        </w:rPr>
        <w:t xml:space="preserve"> </w:t>
      </w:r>
      <w:proofErr w:type="spellStart"/>
      <w:r>
        <w:rPr>
          <w:i w:val="0"/>
          <w:color w:val="000000" w:themeColor="text1"/>
          <w:sz w:val="28"/>
          <w:szCs w:val="28"/>
        </w:rPr>
        <w:t>hình</w:t>
      </w:r>
      <w:proofErr w:type="spellEnd"/>
      <w:r>
        <w:rPr>
          <w:i w:val="0"/>
          <w:color w:val="000000" w:themeColor="text1"/>
          <w:sz w:val="28"/>
          <w:szCs w:val="28"/>
        </w:rPr>
        <w:t xml:space="preserve"> </w:t>
      </w:r>
      <w:proofErr w:type="spellStart"/>
      <w:r>
        <w:rPr>
          <w:i w:val="0"/>
          <w:color w:val="000000" w:themeColor="text1"/>
          <w:sz w:val="28"/>
          <w:szCs w:val="28"/>
        </w:rPr>
        <w:t>triển</w:t>
      </w:r>
      <w:proofErr w:type="spellEnd"/>
      <w:r>
        <w:rPr>
          <w:i w:val="0"/>
          <w:color w:val="000000" w:themeColor="text1"/>
          <w:sz w:val="28"/>
          <w:szCs w:val="28"/>
        </w:rPr>
        <w:t xml:space="preserve"> </w:t>
      </w:r>
      <w:proofErr w:type="spellStart"/>
      <w:r>
        <w:rPr>
          <w:i w:val="0"/>
          <w:color w:val="000000" w:themeColor="text1"/>
          <w:sz w:val="28"/>
          <w:szCs w:val="28"/>
        </w:rPr>
        <w:t>khai</w:t>
      </w:r>
      <w:proofErr w:type="spellEnd"/>
      <w:r>
        <w:rPr>
          <w:i w:val="0"/>
          <w:color w:val="000000" w:themeColor="text1"/>
          <w:sz w:val="28"/>
          <w:szCs w:val="28"/>
        </w:rPr>
        <w:t>:</w:t>
      </w:r>
      <w:r w:rsidR="00B906CA">
        <w:rPr>
          <w:i w:val="0"/>
          <w:color w:val="000000" w:themeColor="text1"/>
          <w:sz w:val="28"/>
          <w:szCs w:val="28"/>
        </w:rPr>
        <w:t xml:space="preserve"> </w:t>
      </w:r>
    </w:p>
    <w:p w14:paraId="25D7D04E" w14:textId="77777777" w:rsidR="0006413B" w:rsidRPr="004E1272" w:rsidRDefault="00B906CA" w:rsidP="00CF3727">
      <w:pPr>
        <w:pStyle w:val="Bodytext40"/>
        <w:shd w:val="clear" w:color="auto" w:fill="auto"/>
        <w:spacing w:before="120" w:after="120" w:line="240" w:lineRule="auto"/>
        <w:ind w:firstLine="927"/>
        <w:rPr>
          <w:i w:val="0"/>
          <w:color w:val="000000" w:themeColor="text1"/>
          <w:sz w:val="28"/>
          <w:szCs w:val="28"/>
        </w:rPr>
      </w:pPr>
      <w:r>
        <w:rPr>
          <w:i w:val="0"/>
          <w:color w:val="000000" w:themeColor="text1"/>
          <w:sz w:val="28"/>
          <w:szCs w:val="28"/>
        </w:rPr>
        <w:t xml:space="preserve">Ban QLDA </w:t>
      </w:r>
      <w:proofErr w:type="spellStart"/>
      <w:r>
        <w:rPr>
          <w:i w:val="0"/>
          <w:color w:val="000000" w:themeColor="text1"/>
          <w:sz w:val="28"/>
          <w:szCs w:val="28"/>
        </w:rPr>
        <w:t>xin</w:t>
      </w:r>
      <w:proofErr w:type="spellEnd"/>
      <w:r>
        <w:rPr>
          <w:i w:val="0"/>
          <w:color w:val="000000" w:themeColor="text1"/>
          <w:sz w:val="28"/>
          <w:szCs w:val="28"/>
        </w:rPr>
        <w:t xml:space="preserve"> </w:t>
      </w:r>
      <w:proofErr w:type="spellStart"/>
      <w:r>
        <w:rPr>
          <w:i w:val="0"/>
          <w:color w:val="000000" w:themeColor="text1"/>
          <w:sz w:val="28"/>
          <w:szCs w:val="28"/>
        </w:rPr>
        <w:t>báo</w:t>
      </w:r>
      <w:proofErr w:type="spellEnd"/>
      <w:r>
        <w:rPr>
          <w:i w:val="0"/>
          <w:color w:val="000000" w:themeColor="text1"/>
          <w:sz w:val="28"/>
          <w:szCs w:val="28"/>
        </w:rPr>
        <w:t xml:space="preserve"> </w:t>
      </w:r>
      <w:proofErr w:type="spellStart"/>
      <w:r>
        <w:rPr>
          <w:i w:val="0"/>
          <w:color w:val="000000" w:themeColor="text1"/>
          <w:sz w:val="28"/>
          <w:szCs w:val="28"/>
        </w:rPr>
        <w:t>cáo</w:t>
      </w:r>
      <w:proofErr w:type="spellEnd"/>
      <w:r>
        <w:rPr>
          <w:i w:val="0"/>
          <w:color w:val="000000" w:themeColor="text1"/>
          <w:sz w:val="28"/>
          <w:szCs w:val="28"/>
        </w:rPr>
        <w:t xml:space="preserve"> </w:t>
      </w:r>
      <w:proofErr w:type="spellStart"/>
      <w:r>
        <w:rPr>
          <w:i w:val="0"/>
          <w:color w:val="000000" w:themeColor="text1"/>
          <w:sz w:val="28"/>
          <w:szCs w:val="28"/>
        </w:rPr>
        <w:t>một</w:t>
      </w:r>
      <w:proofErr w:type="spellEnd"/>
      <w:r>
        <w:rPr>
          <w:i w:val="0"/>
          <w:color w:val="000000" w:themeColor="text1"/>
          <w:sz w:val="28"/>
          <w:szCs w:val="28"/>
        </w:rPr>
        <w:t xml:space="preserve"> </w:t>
      </w:r>
      <w:proofErr w:type="spellStart"/>
      <w:r>
        <w:rPr>
          <w:i w:val="0"/>
          <w:color w:val="000000" w:themeColor="text1"/>
          <w:sz w:val="28"/>
          <w:szCs w:val="28"/>
        </w:rPr>
        <w:t>số</w:t>
      </w:r>
      <w:proofErr w:type="spellEnd"/>
      <w:r>
        <w:rPr>
          <w:i w:val="0"/>
          <w:color w:val="000000" w:themeColor="text1"/>
          <w:sz w:val="28"/>
          <w:szCs w:val="28"/>
        </w:rPr>
        <w:t xml:space="preserve"> </w:t>
      </w:r>
      <w:proofErr w:type="spellStart"/>
      <w:r>
        <w:rPr>
          <w:i w:val="0"/>
          <w:color w:val="000000" w:themeColor="text1"/>
          <w:sz w:val="28"/>
          <w:szCs w:val="28"/>
        </w:rPr>
        <w:t>mốc</w:t>
      </w:r>
      <w:proofErr w:type="spellEnd"/>
      <w:r>
        <w:rPr>
          <w:i w:val="0"/>
          <w:color w:val="000000" w:themeColor="text1"/>
          <w:sz w:val="28"/>
          <w:szCs w:val="28"/>
        </w:rPr>
        <w:t xml:space="preserve"> </w:t>
      </w:r>
      <w:proofErr w:type="spellStart"/>
      <w:r>
        <w:rPr>
          <w:i w:val="0"/>
          <w:color w:val="000000" w:themeColor="text1"/>
          <w:sz w:val="28"/>
          <w:szCs w:val="28"/>
        </w:rPr>
        <w:t>chính</w:t>
      </w:r>
      <w:proofErr w:type="spellEnd"/>
      <w:r>
        <w:rPr>
          <w:i w:val="0"/>
          <w:color w:val="000000" w:themeColor="text1"/>
          <w:sz w:val="28"/>
          <w:szCs w:val="28"/>
        </w:rPr>
        <w:t xml:space="preserve"> </w:t>
      </w:r>
      <w:proofErr w:type="spellStart"/>
      <w:r>
        <w:rPr>
          <w:i w:val="0"/>
          <w:color w:val="000000" w:themeColor="text1"/>
          <w:sz w:val="28"/>
          <w:szCs w:val="28"/>
        </w:rPr>
        <w:t>trong</w:t>
      </w:r>
      <w:proofErr w:type="spellEnd"/>
      <w:r>
        <w:rPr>
          <w:i w:val="0"/>
          <w:color w:val="000000" w:themeColor="text1"/>
          <w:sz w:val="28"/>
          <w:szCs w:val="28"/>
        </w:rPr>
        <w:t xml:space="preserve"> </w:t>
      </w:r>
      <w:proofErr w:type="spellStart"/>
      <w:r>
        <w:rPr>
          <w:i w:val="0"/>
          <w:color w:val="000000" w:themeColor="text1"/>
          <w:sz w:val="28"/>
          <w:szCs w:val="28"/>
        </w:rPr>
        <w:t>quá</w:t>
      </w:r>
      <w:proofErr w:type="spellEnd"/>
      <w:r>
        <w:rPr>
          <w:i w:val="0"/>
          <w:color w:val="000000" w:themeColor="text1"/>
          <w:sz w:val="28"/>
          <w:szCs w:val="28"/>
        </w:rPr>
        <w:t xml:space="preserve"> </w:t>
      </w:r>
      <w:proofErr w:type="spellStart"/>
      <w:r>
        <w:rPr>
          <w:i w:val="0"/>
          <w:color w:val="000000" w:themeColor="text1"/>
          <w:sz w:val="28"/>
          <w:szCs w:val="28"/>
        </w:rPr>
        <w:t>trình</w:t>
      </w:r>
      <w:proofErr w:type="spellEnd"/>
      <w:r>
        <w:rPr>
          <w:i w:val="0"/>
          <w:color w:val="000000" w:themeColor="text1"/>
          <w:sz w:val="28"/>
          <w:szCs w:val="28"/>
        </w:rPr>
        <w:t xml:space="preserve"> </w:t>
      </w:r>
      <w:proofErr w:type="spellStart"/>
      <w:r>
        <w:rPr>
          <w:i w:val="0"/>
          <w:color w:val="000000" w:themeColor="text1"/>
          <w:sz w:val="28"/>
          <w:szCs w:val="28"/>
        </w:rPr>
        <w:t>triển</w:t>
      </w:r>
      <w:proofErr w:type="spellEnd"/>
      <w:r>
        <w:rPr>
          <w:i w:val="0"/>
          <w:color w:val="000000" w:themeColor="text1"/>
          <w:sz w:val="28"/>
          <w:szCs w:val="28"/>
        </w:rPr>
        <w:t xml:space="preserve"> </w:t>
      </w:r>
      <w:proofErr w:type="spellStart"/>
      <w:r>
        <w:rPr>
          <w:i w:val="0"/>
          <w:color w:val="000000" w:themeColor="text1"/>
          <w:sz w:val="28"/>
          <w:szCs w:val="28"/>
        </w:rPr>
        <w:t>khai</w:t>
      </w:r>
      <w:proofErr w:type="spellEnd"/>
      <w:r>
        <w:rPr>
          <w:i w:val="0"/>
          <w:color w:val="000000" w:themeColor="text1"/>
          <w:sz w:val="28"/>
          <w:szCs w:val="28"/>
        </w:rPr>
        <w:t xml:space="preserve"> </w:t>
      </w:r>
      <w:proofErr w:type="spellStart"/>
      <w:r>
        <w:rPr>
          <w:i w:val="0"/>
          <w:color w:val="000000" w:themeColor="text1"/>
          <w:sz w:val="28"/>
          <w:szCs w:val="28"/>
        </w:rPr>
        <w:t>thực</w:t>
      </w:r>
      <w:proofErr w:type="spellEnd"/>
      <w:r>
        <w:rPr>
          <w:i w:val="0"/>
          <w:color w:val="000000" w:themeColor="text1"/>
          <w:sz w:val="28"/>
          <w:szCs w:val="28"/>
        </w:rPr>
        <w:t xml:space="preserve"> </w:t>
      </w:r>
      <w:proofErr w:type="spellStart"/>
      <w:r>
        <w:rPr>
          <w:i w:val="0"/>
          <w:color w:val="000000" w:themeColor="text1"/>
          <w:sz w:val="28"/>
          <w:szCs w:val="28"/>
        </w:rPr>
        <w:t>hiện</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cụ</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thể</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như</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sau</w:t>
      </w:r>
      <w:proofErr w:type="spellEnd"/>
      <w:r w:rsidRPr="004E1272">
        <w:rPr>
          <w:i w:val="0"/>
          <w:color w:val="000000" w:themeColor="text1"/>
          <w:sz w:val="28"/>
          <w:szCs w:val="28"/>
        </w:rPr>
        <w:t>:</w:t>
      </w:r>
    </w:p>
    <w:p w14:paraId="635F1873" w14:textId="77777777" w:rsidR="0006413B" w:rsidRPr="004E1272" w:rsidRDefault="00B906CA" w:rsidP="00CF3727">
      <w:pPr>
        <w:pStyle w:val="Bodytext40"/>
        <w:shd w:val="clear" w:color="auto" w:fill="auto"/>
        <w:spacing w:before="120" w:after="120" w:line="240" w:lineRule="auto"/>
        <w:ind w:firstLine="927"/>
        <w:rPr>
          <w:i w:val="0"/>
          <w:sz w:val="28"/>
          <w:szCs w:val="28"/>
          <w:lang w:val="nl-NL"/>
        </w:rPr>
      </w:pPr>
      <w:r w:rsidRPr="004E1272">
        <w:rPr>
          <w:i w:val="0"/>
          <w:color w:val="000000" w:themeColor="text1"/>
          <w:sz w:val="28"/>
          <w:szCs w:val="28"/>
        </w:rPr>
        <w:lastRenderedPageBreak/>
        <w:t xml:space="preserve">+ </w:t>
      </w:r>
      <w:proofErr w:type="spellStart"/>
      <w:r w:rsidRPr="004E1272">
        <w:rPr>
          <w:i w:val="0"/>
          <w:color w:val="000000" w:themeColor="text1"/>
          <w:sz w:val="28"/>
          <w:szCs w:val="28"/>
        </w:rPr>
        <w:t>Ngày</w:t>
      </w:r>
      <w:proofErr w:type="spellEnd"/>
      <w:r w:rsidRPr="004E1272">
        <w:rPr>
          <w:i w:val="0"/>
          <w:color w:val="000000" w:themeColor="text1"/>
          <w:sz w:val="28"/>
          <w:szCs w:val="28"/>
        </w:rPr>
        <w:t xml:space="preserve"> 16/10/2024: </w:t>
      </w:r>
      <w:proofErr w:type="spellStart"/>
      <w:r w:rsidRPr="004E1272">
        <w:rPr>
          <w:i w:val="0"/>
          <w:color w:val="000000" w:themeColor="text1"/>
          <w:sz w:val="28"/>
          <w:szCs w:val="28"/>
        </w:rPr>
        <w:t>Phê</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duyệt</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nhiệm</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vụ</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dự</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toán</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và</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kế</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hoạch</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lựa</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chọn</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nhà</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thầu</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gói</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thầu</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số</w:t>
      </w:r>
      <w:proofErr w:type="spellEnd"/>
      <w:r w:rsidRPr="004E1272">
        <w:rPr>
          <w:i w:val="0"/>
          <w:color w:val="000000" w:themeColor="text1"/>
          <w:sz w:val="28"/>
          <w:szCs w:val="28"/>
        </w:rPr>
        <w:t xml:space="preserve"> 01 “</w:t>
      </w:r>
      <w:proofErr w:type="spellStart"/>
      <w:r w:rsidRPr="004E1272">
        <w:rPr>
          <w:i w:val="0"/>
          <w:color w:val="000000" w:themeColor="text1"/>
          <w:sz w:val="28"/>
          <w:szCs w:val="28"/>
        </w:rPr>
        <w:t>Tư</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vấn</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khảo</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sát</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và</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lập</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báo</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cáo</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kinh</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tế</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kỹ</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thuật</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thuộc</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dự</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án</w:t>
      </w:r>
      <w:proofErr w:type="spellEnd"/>
      <w:r w:rsidRPr="004E1272">
        <w:rPr>
          <w:i w:val="0"/>
          <w:color w:val="000000" w:themeColor="text1"/>
          <w:sz w:val="28"/>
          <w:szCs w:val="28"/>
        </w:rPr>
        <w:t xml:space="preserve"> </w:t>
      </w:r>
      <w:r w:rsidRPr="004E1272">
        <w:rPr>
          <w:i w:val="0"/>
          <w:sz w:val="28"/>
          <w:szCs w:val="28"/>
          <w:lang w:val="nl-NL"/>
        </w:rPr>
        <w:t>“Đầu tư hệ thống cảnh báo, chống xâm nhập các khu vực hạn chế của Tổng Công ty Quản lý bay Việt Nam”.</w:t>
      </w:r>
    </w:p>
    <w:p w14:paraId="5239E4FE" w14:textId="77777777" w:rsidR="00B906CA" w:rsidRPr="004E1272" w:rsidRDefault="00B906CA" w:rsidP="00CF3727">
      <w:pPr>
        <w:pStyle w:val="Bodytext40"/>
        <w:shd w:val="clear" w:color="auto" w:fill="auto"/>
        <w:spacing w:before="120" w:after="120" w:line="240" w:lineRule="auto"/>
        <w:ind w:firstLine="927"/>
        <w:rPr>
          <w:i w:val="0"/>
          <w:sz w:val="28"/>
          <w:szCs w:val="28"/>
          <w:lang w:val="nl-NL"/>
        </w:rPr>
      </w:pPr>
      <w:r w:rsidRPr="004E1272">
        <w:rPr>
          <w:i w:val="0"/>
          <w:sz w:val="28"/>
          <w:szCs w:val="28"/>
          <w:lang w:val="nl-NL"/>
        </w:rPr>
        <w:t xml:space="preserve">+ Ngày 24/10/2024: Phê duyệt kết quả lựa chỉ định thầu rút gọn gói thầu số 01 </w:t>
      </w:r>
      <w:r w:rsidRPr="004E1272">
        <w:rPr>
          <w:i w:val="0"/>
          <w:color w:val="000000" w:themeColor="text1"/>
          <w:sz w:val="28"/>
          <w:szCs w:val="28"/>
        </w:rPr>
        <w:t>“</w:t>
      </w:r>
      <w:proofErr w:type="spellStart"/>
      <w:r w:rsidRPr="004E1272">
        <w:rPr>
          <w:i w:val="0"/>
          <w:color w:val="000000" w:themeColor="text1"/>
          <w:sz w:val="28"/>
          <w:szCs w:val="28"/>
        </w:rPr>
        <w:t>Tư</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vấn</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khảo</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sát</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và</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lập</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báo</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cáo</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kinh</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tế</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kỹ</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thuật</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thuộc</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dự</w:t>
      </w:r>
      <w:proofErr w:type="spellEnd"/>
      <w:r w:rsidRPr="004E1272">
        <w:rPr>
          <w:i w:val="0"/>
          <w:color w:val="000000" w:themeColor="text1"/>
          <w:sz w:val="28"/>
          <w:szCs w:val="28"/>
        </w:rPr>
        <w:t xml:space="preserve"> </w:t>
      </w:r>
      <w:proofErr w:type="spellStart"/>
      <w:r w:rsidRPr="004E1272">
        <w:rPr>
          <w:i w:val="0"/>
          <w:color w:val="000000" w:themeColor="text1"/>
          <w:sz w:val="28"/>
          <w:szCs w:val="28"/>
        </w:rPr>
        <w:t>án</w:t>
      </w:r>
      <w:proofErr w:type="spellEnd"/>
      <w:r w:rsidRPr="004E1272">
        <w:rPr>
          <w:i w:val="0"/>
          <w:color w:val="000000" w:themeColor="text1"/>
          <w:sz w:val="28"/>
          <w:szCs w:val="28"/>
        </w:rPr>
        <w:t xml:space="preserve"> </w:t>
      </w:r>
      <w:r w:rsidRPr="004E1272">
        <w:rPr>
          <w:i w:val="0"/>
          <w:sz w:val="28"/>
          <w:szCs w:val="28"/>
          <w:lang w:val="nl-NL"/>
        </w:rPr>
        <w:t>“Đầu tư hệ thống cảnh báo, chống xâm nhập các khu vực hạn chế của Tổng Công ty Quản lý bay Việt Nam”.</w:t>
      </w:r>
    </w:p>
    <w:p w14:paraId="1212CFB9" w14:textId="77777777" w:rsidR="00B906CA" w:rsidRPr="004E1272" w:rsidRDefault="00B906CA" w:rsidP="00CF3727">
      <w:pPr>
        <w:pStyle w:val="Bodytext40"/>
        <w:shd w:val="clear" w:color="auto" w:fill="auto"/>
        <w:spacing w:before="120" w:after="120" w:line="240" w:lineRule="auto"/>
        <w:ind w:firstLine="927"/>
        <w:rPr>
          <w:i w:val="0"/>
          <w:sz w:val="28"/>
          <w:szCs w:val="28"/>
          <w:lang w:val="nl-NL"/>
        </w:rPr>
      </w:pPr>
      <w:r w:rsidRPr="004E1272">
        <w:rPr>
          <w:i w:val="0"/>
          <w:sz w:val="28"/>
          <w:szCs w:val="28"/>
          <w:lang w:val="nl-NL"/>
        </w:rPr>
        <w:t>+ Ngày 30/10/2024: Ký kết hợp đồng với nhà thầu tư vấn: Công ty cổ phần tư vấn công nghệ, thiết bị và kiểm định xây dựng- CONINCO. Trong đó, thời gian thực hiện hợp đồng là 111 ngày (Khảo sát 53 ngày và lập báo cáo kinh tế kỹ thuật là 58 ngày) không bao gồm ngày nghỉ, lễ, tết và thời gian thẩm định, phê duyệt và các trường hợp bất khả kháng.</w:t>
      </w:r>
    </w:p>
    <w:p w14:paraId="76B7B1D0" w14:textId="77777777" w:rsidR="009361FA" w:rsidRPr="004E1272" w:rsidRDefault="00655CA5"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z w:val="28"/>
          <w:szCs w:val="28"/>
          <w:lang w:val="nl-NL"/>
        </w:rPr>
        <w:t xml:space="preserve">+ </w:t>
      </w:r>
      <w:r w:rsidRPr="004E1272">
        <w:rPr>
          <w:i w:val="0"/>
          <w:snapToGrid w:val="0"/>
          <w:color w:val="000000"/>
          <w:sz w:val="28"/>
          <w:szCs w:val="28"/>
          <w:lang w:val="nl-NL"/>
        </w:rPr>
        <w:t xml:space="preserve">Ngày Chủ đầu tư chấp thuận báo cáo kết quả khảo sát của nhà thầu tư vấn: </w:t>
      </w:r>
      <w:r w:rsidR="009361FA" w:rsidRPr="004E1272">
        <w:rPr>
          <w:i w:val="0"/>
          <w:snapToGrid w:val="0"/>
          <w:color w:val="000000"/>
          <w:sz w:val="28"/>
          <w:szCs w:val="28"/>
          <w:lang w:val="nl-NL"/>
        </w:rPr>
        <w:t>10</w:t>
      </w:r>
      <w:r w:rsidRPr="004E1272">
        <w:rPr>
          <w:i w:val="0"/>
          <w:snapToGrid w:val="0"/>
          <w:color w:val="000000"/>
          <w:sz w:val="28"/>
          <w:szCs w:val="28"/>
          <w:lang w:val="nl-NL"/>
        </w:rPr>
        <w:t>/</w:t>
      </w:r>
      <w:r w:rsidR="009361FA" w:rsidRPr="004E1272">
        <w:rPr>
          <w:i w:val="0"/>
          <w:snapToGrid w:val="0"/>
          <w:color w:val="000000"/>
          <w:sz w:val="28"/>
          <w:szCs w:val="28"/>
          <w:lang w:val="nl-NL"/>
        </w:rPr>
        <w:t>02</w:t>
      </w:r>
      <w:r w:rsidRPr="004E1272">
        <w:rPr>
          <w:i w:val="0"/>
          <w:snapToGrid w:val="0"/>
          <w:color w:val="000000"/>
          <w:sz w:val="28"/>
          <w:szCs w:val="28"/>
          <w:lang w:val="nl-NL"/>
        </w:rPr>
        <w:t>/202</w:t>
      </w:r>
      <w:r w:rsidR="009361FA" w:rsidRPr="004E1272">
        <w:rPr>
          <w:i w:val="0"/>
          <w:snapToGrid w:val="0"/>
          <w:color w:val="000000"/>
          <w:sz w:val="28"/>
          <w:szCs w:val="28"/>
          <w:lang w:val="nl-NL"/>
        </w:rPr>
        <w:t>5</w:t>
      </w:r>
      <w:r w:rsidRPr="004E1272">
        <w:rPr>
          <w:i w:val="0"/>
          <w:snapToGrid w:val="0"/>
          <w:color w:val="000000"/>
          <w:sz w:val="28"/>
          <w:szCs w:val="28"/>
          <w:lang w:val="nl-NL"/>
        </w:rPr>
        <w:t>.</w:t>
      </w:r>
    </w:p>
    <w:p w14:paraId="002D6EF4" w14:textId="77777777" w:rsidR="009361FA" w:rsidRPr="004E1272" w:rsidRDefault="009361FA"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 Ngày 4/3/2025, Ban QLDA có văn bản đề nghị xem xét phương án đầu tư của dự án do quy định của điện lực tại TT 02/2025 ngày 1/2/2025 tác động đến việc lựa chọn phương án đầu tư ban đầu của dự án.</w:t>
      </w:r>
    </w:p>
    <w:p w14:paraId="6A0639D0" w14:textId="77777777" w:rsidR="00BB3F5C" w:rsidRPr="004E1272" w:rsidRDefault="009361FA"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 xml:space="preserve">+ Ngày </w:t>
      </w:r>
      <w:r w:rsidR="00BB3F5C" w:rsidRPr="004E1272">
        <w:rPr>
          <w:i w:val="0"/>
          <w:snapToGrid w:val="0"/>
          <w:color w:val="000000"/>
          <w:sz w:val="28"/>
          <w:szCs w:val="28"/>
          <w:lang w:val="nl-NL"/>
        </w:rPr>
        <w:t>11/4/2025, Có ý kiến chính thức từ Tổng công ty.</w:t>
      </w:r>
    </w:p>
    <w:p w14:paraId="0BE4E318" w14:textId="77777777" w:rsidR="00063287" w:rsidRPr="004E1272" w:rsidRDefault="00BB3F5C"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 Ngày 3/7/2025, Ban QLDA có công văn xin ý kiến về “Tiêu chuẩn hệ thống thiết bị cảnh báo xâm nhập”;</w:t>
      </w:r>
    </w:p>
    <w:p w14:paraId="66E8BB40" w14:textId="77777777" w:rsidR="00BB3F5C" w:rsidRPr="004E1272" w:rsidRDefault="00063287"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 Ngày 14/7/2025, Ban QLDA có văn bản giải trình ý kiến “Tiêu chuẩn hệ thống thiết bị cảnh báo xâm nhập”;</w:t>
      </w:r>
    </w:p>
    <w:p w14:paraId="0964748C" w14:textId="77777777" w:rsidR="00F20A8E" w:rsidRPr="004E1272" w:rsidRDefault="00F20A8E"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 xml:space="preserve">+ Ngày 25/7/2025, Ban QLDA tiếp nhận ý kiến lần 2 của Ban Kỹ thuật đối với nội dung “Tiêu chuẩn hệ thống thiết bị cảnh báo xâm nhập”; </w:t>
      </w:r>
    </w:p>
    <w:p w14:paraId="6DD7E0B8" w14:textId="77777777" w:rsidR="00F20A8E" w:rsidRPr="004E1272" w:rsidRDefault="00F20A8E"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Theo đó, đối với các nội dung tồn tại trong văn bản, Ban QLDA đã làm việc trực tiếp để giải thích, thống nhất nội dung tiêu chuẩn.</w:t>
      </w:r>
    </w:p>
    <w:p w14:paraId="0DD4E616" w14:textId="77777777" w:rsidR="00F20A8E" w:rsidRPr="004E1272" w:rsidRDefault="00F20A8E"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Các bên thống nhất: Ban QLDA hỗ trợ Ban An ninh triển khai nội dung trình tiêu chuẩn kỹ thuật.</w:t>
      </w:r>
    </w:p>
    <w:p w14:paraId="3B8B9B8E" w14:textId="77777777" w:rsidR="00063287" w:rsidRPr="004E1272" w:rsidRDefault="00BB3F5C"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 xml:space="preserve">+ </w:t>
      </w:r>
      <w:r w:rsidR="009C428E" w:rsidRPr="004E1272">
        <w:rPr>
          <w:i w:val="0"/>
          <w:snapToGrid w:val="0"/>
          <w:color w:val="000000"/>
          <w:sz w:val="28"/>
          <w:szCs w:val="28"/>
          <w:lang w:val="nl-NL"/>
        </w:rPr>
        <w:t>Ngày 12/8/2025, Nhà thầu tư vấn nộp sản phẩm ch</w:t>
      </w:r>
      <w:r w:rsidR="00063287" w:rsidRPr="004E1272">
        <w:rPr>
          <w:i w:val="0"/>
          <w:snapToGrid w:val="0"/>
          <w:color w:val="000000"/>
          <w:sz w:val="28"/>
          <w:szCs w:val="28"/>
          <w:lang w:val="nl-NL"/>
        </w:rPr>
        <w:t>ính thức lần 1;</w:t>
      </w:r>
    </w:p>
    <w:p w14:paraId="75DB6DF3" w14:textId="77777777" w:rsidR="00F20A8E" w:rsidRPr="004E1272" w:rsidRDefault="00063287"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 Ngày 13/8/2025, Ban QLDA trình thẩm định báo cáo kinh tế kỹ thuật dự án</w:t>
      </w:r>
      <w:r w:rsidR="00F20A8E" w:rsidRPr="004E1272">
        <w:rPr>
          <w:i w:val="0"/>
          <w:snapToGrid w:val="0"/>
          <w:color w:val="000000"/>
          <w:sz w:val="28"/>
          <w:szCs w:val="28"/>
          <w:lang w:val="nl-NL"/>
        </w:rPr>
        <w:t xml:space="preserve"> “Đầu tư hệ thống cảnh báo, chống xâm nhập các khu vực hạn chế của Tổng công ty Quản lý bay Việt Nam” lần 1;</w:t>
      </w:r>
    </w:p>
    <w:p w14:paraId="7E15FB89" w14:textId="77777777" w:rsidR="00F20A8E" w:rsidRPr="004E1272" w:rsidRDefault="00F20A8E"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 Ngày 27/8/2025, có ý kiến thẩm định của Hội đồng thẩm định dự án;</w:t>
      </w:r>
    </w:p>
    <w:p w14:paraId="2C5FA524" w14:textId="77777777" w:rsidR="00782FEE" w:rsidRPr="004E1272" w:rsidRDefault="00782FEE"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 xml:space="preserve">+ Ngày 18/9/2025, Ban An ninh đã lấy ý kiến đối với dự thảo quy định YCKT hệ thống hàng rào điện tử phát hiện và cảnh báo xâm nhập; </w:t>
      </w:r>
    </w:p>
    <w:p w14:paraId="6C4F1EFB" w14:textId="77777777" w:rsidR="00782FEE" w:rsidRPr="004E1272" w:rsidRDefault="00782FEE"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Theo đó, với nội dung này, Ban QLDA đang phối hợp với Ban An ninh làm việc với Ban Kỹ thuật để hoàn thiện tiêu chuẩn.</w:t>
      </w:r>
    </w:p>
    <w:p w14:paraId="32647946" w14:textId="77777777" w:rsidR="00F20A8E" w:rsidRPr="004E1272" w:rsidRDefault="00F20A8E"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lastRenderedPageBreak/>
        <w:t xml:space="preserve">+ Ngày 26/9/2025, Ban QLDA có tờ trình </w:t>
      </w:r>
      <w:r w:rsidR="00782FEE" w:rsidRPr="004E1272">
        <w:rPr>
          <w:i w:val="0"/>
          <w:snapToGrid w:val="0"/>
          <w:color w:val="000000"/>
          <w:sz w:val="28"/>
          <w:szCs w:val="28"/>
          <w:lang w:val="nl-NL"/>
        </w:rPr>
        <w:t>thẩm định báo cáo kinh tế kỹ thuật dự án “Đầu tư hệ thống cảnh báo, chống xâm nhập các khu vực hạn chế của Tổng công ty Quản lý bay Việt Nam” lần 2;</w:t>
      </w:r>
      <w:r w:rsidRPr="004E1272">
        <w:rPr>
          <w:i w:val="0"/>
          <w:snapToGrid w:val="0"/>
          <w:color w:val="000000"/>
          <w:sz w:val="28"/>
          <w:szCs w:val="28"/>
          <w:lang w:val="nl-NL"/>
        </w:rPr>
        <w:t xml:space="preserve"> </w:t>
      </w:r>
    </w:p>
    <w:p w14:paraId="538D3018" w14:textId="77777777" w:rsidR="00782FEE" w:rsidRPr="004E1272" w:rsidRDefault="00782FEE"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 Ngày 1/10/2025, Ban QLDA trình xin phê duyệt KHLCNT gói thầu số 02 “Cung cấp, lắp đặt hệ thống thiết bị hàng rào điện tử” trên cơ sở quy định về đấu thầu trước.</w:t>
      </w:r>
    </w:p>
    <w:p w14:paraId="6A7AF55D" w14:textId="77777777" w:rsidR="00655CA5" w:rsidRPr="004E1272" w:rsidRDefault="00782FEE"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Về nội dung này, Ban QLDA đã tiếp nhận ý kiến thẩm định ngày 10/10/2025. Theo đó, Ban QLDA đang triển khai xây dựng HSMT để sớm trao đổi, thống nhất trước nhằm rút ngắn thời gian thẩm định, phê duyệt.</w:t>
      </w:r>
    </w:p>
    <w:p w14:paraId="0A23D92A" w14:textId="77777777" w:rsidR="001D7C46" w:rsidRPr="004E1272" w:rsidRDefault="001D7C46" w:rsidP="001D7C46">
      <w:pPr>
        <w:spacing w:before="120" w:after="120" w:line="240" w:lineRule="auto"/>
        <w:ind w:firstLine="927"/>
        <w:jc w:val="both"/>
        <w:rPr>
          <w:rFonts w:ascii="Times New Roman" w:eastAsia="Times New Roman" w:hAnsi="Times New Roman" w:cs="Times New Roman"/>
          <w:iCs/>
          <w:snapToGrid w:val="0"/>
          <w:color w:val="000000" w:themeColor="text1"/>
          <w:sz w:val="28"/>
          <w:szCs w:val="28"/>
          <w:lang w:val="nl-NL" w:eastAsia="en-US" w:bidi="ar-SA"/>
        </w:rPr>
      </w:pPr>
      <w:r w:rsidRPr="004E1272">
        <w:rPr>
          <w:rFonts w:ascii="Times New Roman" w:eastAsia="Times New Roman" w:hAnsi="Times New Roman" w:cs="Times New Roman"/>
          <w:iCs/>
          <w:snapToGrid w:val="0"/>
          <w:color w:val="000000" w:themeColor="text1"/>
          <w:sz w:val="28"/>
          <w:szCs w:val="28"/>
          <w:lang w:val="nl-NL" w:eastAsia="en-US" w:bidi="ar-SA"/>
        </w:rPr>
        <w:t>+ Ngày 9/10/2025: Ban dự án nhận được Báo cáo thẩm định lần 2 của Hội đồng thẩm định.</w:t>
      </w:r>
    </w:p>
    <w:p w14:paraId="1C4ED4B6" w14:textId="77777777" w:rsidR="001D7C46" w:rsidRPr="004E1272" w:rsidRDefault="001D7C46" w:rsidP="001D7C46">
      <w:pPr>
        <w:spacing w:before="120" w:after="120" w:line="240" w:lineRule="auto"/>
        <w:ind w:firstLine="927"/>
        <w:jc w:val="both"/>
        <w:rPr>
          <w:rFonts w:ascii="Times New Roman" w:eastAsia="Times New Roman" w:hAnsi="Times New Roman" w:cs="Times New Roman"/>
          <w:iCs/>
          <w:snapToGrid w:val="0"/>
          <w:color w:val="000000" w:themeColor="text1"/>
          <w:sz w:val="28"/>
          <w:szCs w:val="28"/>
          <w:lang w:val="nl-NL" w:eastAsia="en-US" w:bidi="ar-SA"/>
        </w:rPr>
      </w:pPr>
      <w:r w:rsidRPr="004E1272">
        <w:rPr>
          <w:rFonts w:ascii="Times New Roman" w:eastAsia="Times New Roman" w:hAnsi="Times New Roman" w:cs="Times New Roman"/>
          <w:iCs/>
          <w:snapToGrid w:val="0"/>
          <w:color w:val="000000" w:themeColor="text1"/>
          <w:sz w:val="28"/>
          <w:szCs w:val="28"/>
          <w:lang w:val="nl-NL" w:eastAsia="en-US" w:bidi="ar-SA"/>
        </w:rPr>
        <w:t xml:space="preserve">+ Ngày 11/11/2025: Nhà thầu tư vấn nộp dự thảo BCKTKT (sau thẩm định lần 2). Ban dự án đang nghiên cứu ý kiến hội đồng thẩm định và xem xét sản phẩm tư vấn hoàn thiện. </w:t>
      </w:r>
    </w:p>
    <w:p w14:paraId="1743034A" w14:textId="77777777" w:rsidR="001D7C46" w:rsidRPr="004E1272" w:rsidRDefault="001D7C46"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 Ngày 15/11/2025: Ban QLDA đã trình xin phê duyệt BCKTKT lần 3 trên cơ sở buổi làm việc với Phó tổng giám đốc Nguyễn Văn Tiến và thống nhất việc trình dự án trên cơ sở 33 điểm đã duyệt khi xây dựng kế hoạch.</w:t>
      </w:r>
    </w:p>
    <w:p w14:paraId="00E1F811" w14:textId="77777777" w:rsidR="001D7C46" w:rsidRPr="004E1272" w:rsidRDefault="001D7C46"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+Từ ngày 17-18: Ban QLDA đang phối hợp với Ban An ninh, Kỹ thuật để thống nhất lại tiêu chuẩn kỹ thuật hệ thống hàng rào điện tử.</w:t>
      </w:r>
    </w:p>
    <w:p w14:paraId="77F650E8" w14:textId="77777777" w:rsidR="00931B0C" w:rsidRPr="004E1272" w:rsidRDefault="00931B0C"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 xml:space="preserve">+ Theo đó, ngày 27/11/2025, </w:t>
      </w:r>
      <w:r w:rsidR="00C12631" w:rsidRPr="004E1272">
        <w:rPr>
          <w:i w:val="0"/>
          <w:snapToGrid w:val="0"/>
          <w:color w:val="000000"/>
          <w:sz w:val="28"/>
          <w:szCs w:val="28"/>
          <w:lang w:val="nl-NL"/>
        </w:rPr>
        <w:t>các bên thống nhất nội dung hoàn thiện tiêu chuẩn kỹ thuật hệ thống hàng rào điện tử để Ban An Ninh làm cơ sở trình phê duyệt.</w:t>
      </w:r>
    </w:p>
    <w:p w14:paraId="3F8ABEFB" w14:textId="77777777" w:rsidR="009145B7" w:rsidRPr="004E1272" w:rsidRDefault="009145B7"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 Ngày 21/1/2026, Tổng công ty đã có Tờ trình số 382/TTr-QLB đề nghị chấp thuận yêu cầu kỹ thuật hệ thống hàng rào điện tử sử dụng công nghệ dây căng có cảm biến lực căng dây vật lý phát hiện và cảnh báo xâm nhập các khu vực hạn chế của Tổng công ty;</w:t>
      </w:r>
    </w:p>
    <w:p w14:paraId="48CD7B60" w14:textId="134CFE25" w:rsidR="009145B7" w:rsidRDefault="009145B7" w:rsidP="00CF3727">
      <w:pPr>
        <w:pStyle w:val="Bodytext40"/>
        <w:shd w:val="clear" w:color="auto" w:fill="auto"/>
        <w:spacing w:before="120" w:after="120" w:line="240" w:lineRule="auto"/>
        <w:ind w:firstLine="927"/>
        <w:rPr>
          <w:i w:val="0"/>
          <w:snapToGrid w:val="0"/>
          <w:color w:val="000000"/>
          <w:sz w:val="28"/>
          <w:szCs w:val="28"/>
          <w:lang w:val="nl-NL"/>
        </w:rPr>
      </w:pPr>
      <w:r w:rsidRPr="004E1272">
        <w:rPr>
          <w:i w:val="0"/>
          <w:snapToGrid w:val="0"/>
          <w:color w:val="000000"/>
          <w:sz w:val="28"/>
          <w:szCs w:val="28"/>
          <w:lang w:val="nl-NL"/>
        </w:rPr>
        <w:t>+ Ngày 23/1/2026, Ban Kiểm toán nội bộ đã có ý kiến</w:t>
      </w:r>
      <w:r w:rsidR="00C760DD" w:rsidRPr="004E1272">
        <w:rPr>
          <w:i w:val="0"/>
          <w:snapToGrid w:val="0"/>
          <w:color w:val="000000"/>
          <w:sz w:val="28"/>
          <w:szCs w:val="28"/>
          <w:lang w:val="nl-NL"/>
        </w:rPr>
        <w:t xml:space="preserve"> thống nhất với nội dung yêu cầu kỹ thuật hệ thống hàng rào điện tử sử dụng công nghệ dây căng có cảm biến lực căng dây vật lý phát hiện và cảnh báo xâm nhập các khu vực hạn chế của Tổng công ty.</w:t>
      </w:r>
    </w:p>
    <w:p w14:paraId="0BBE8AEA" w14:textId="228F1E28" w:rsidR="00A2495C" w:rsidRDefault="00A2495C" w:rsidP="00CF3727">
      <w:pPr>
        <w:pStyle w:val="Bodytext40"/>
        <w:shd w:val="clear" w:color="auto" w:fill="auto"/>
        <w:spacing w:before="120" w:after="120" w:line="240" w:lineRule="auto"/>
        <w:ind w:firstLine="927"/>
        <w:rPr>
          <w:i w:val="0"/>
          <w:snapToGrid w:val="0"/>
          <w:color w:val="000000"/>
          <w:sz w:val="28"/>
          <w:szCs w:val="28"/>
          <w:lang w:val="nl-NL"/>
        </w:rPr>
      </w:pPr>
      <w:r>
        <w:rPr>
          <w:i w:val="0"/>
          <w:snapToGrid w:val="0"/>
          <w:color w:val="000000"/>
          <w:sz w:val="28"/>
          <w:szCs w:val="28"/>
          <w:lang w:val="nl-NL"/>
        </w:rPr>
        <w:t>+ Tính đến thời điểm 12/2/2026, TCT đã trình Hội đồng thành viên phê duyệt dự án. Ban QLDA đang tích cực bám sát để kịp thời in hồ sơ gốc để phê duyệt.</w:t>
      </w:r>
    </w:p>
    <w:p w14:paraId="6784A14C" w14:textId="295E9E72" w:rsidR="00105283" w:rsidRDefault="00105283" w:rsidP="00CF3727">
      <w:pPr>
        <w:pStyle w:val="Bodytext40"/>
        <w:shd w:val="clear" w:color="auto" w:fill="auto"/>
        <w:spacing w:before="120" w:after="120" w:line="240" w:lineRule="auto"/>
        <w:ind w:firstLine="927"/>
        <w:rPr>
          <w:i w:val="0"/>
          <w:snapToGrid w:val="0"/>
          <w:color w:val="000000"/>
          <w:sz w:val="28"/>
          <w:szCs w:val="28"/>
          <w:lang w:val="nl-NL"/>
        </w:rPr>
      </w:pPr>
      <w:r>
        <w:rPr>
          <w:i w:val="0"/>
          <w:snapToGrid w:val="0"/>
          <w:color w:val="000000"/>
          <w:sz w:val="28"/>
          <w:szCs w:val="28"/>
          <w:lang w:val="nl-NL"/>
        </w:rPr>
        <w:t>+ Dự án đã có Nghị quyết thông qua ngày 8/4/2026 tại VB số 146/NQ-HĐTV về việc phê duyệt báo cáo kinh tế kỹ thuật dự án “Đầu tư hệ thống cảnh bảo chống xâm nhập các khu vực hạn chế của Tổng công ty Quản lý bay Việt Nam”;</w:t>
      </w:r>
    </w:p>
    <w:p w14:paraId="2DF1406D" w14:textId="2B13F383" w:rsidR="005F360D" w:rsidRDefault="005F360D" w:rsidP="00CF3727">
      <w:pPr>
        <w:pStyle w:val="Bodytext40"/>
        <w:shd w:val="clear" w:color="auto" w:fill="auto"/>
        <w:spacing w:before="120" w:after="120" w:line="240" w:lineRule="auto"/>
        <w:ind w:firstLine="927"/>
        <w:rPr>
          <w:i w:val="0"/>
          <w:snapToGrid w:val="0"/>
          <w:color w:val="000000"/>
          <w:sz w:val="28"/>
          <w:szCs w:val="28"/>
          <w:lang w:val="nl-NL"/>
        </w:rPr>
      </w:pPr>
      <w:r>
        <w:rPr>
          <w:i w:val="0"/>
          <w:snapToGrid w:val="0"/>
          <w:color w:val="000000"/>
          <w:sz w:val="28"/>
          <w:szCs w:val="28"/>
          <w:lang w:val="nl-NL"/>
        </w:rPr>
        <w:t>+ Ngày 13/4/2026, Hội đồng thành viên đã có quyết định số 156/QĐ-HĐTV phê duyệt dự án “Đầu tư hệ thống cảnh bảo, chống xâm nhập các khu vực hạn chế của Tổng công ty Quản lý bay Việt Nam.</w:t>
      </w:r>
    </w:p>
    <w:p w14:paraId="3771C19B" w14:textId="4CBEA875" w:rsidR="009C215D" w:rsidRDefault="009C215D" w:rsidP="00CF3727">
      <w:pPr>
        <w:pStyle w:val="Bodytext40"/>
        <w:shd w:val="clear" w:color="auto" w:fill="auto"/>
        <w:spacing w:before="120" w:after="120" w:line="240" w:lineRule="auto"/>
        <w:ind w:firstLine="927"/>
        <w:rPr>
          <w:i w:val="0"/>
          <w:snapToGrid w:val="0"/>
          <w:color w:val="000000"/>
          <w:sz w:val="28"/>
          <w:szCs w:val="28"/>
          <w:lang w:val="nl-NL"/>
        </w:rPr>
      </w:pPr>
      <w:r>
        <w:rPr>
          <w:i w:val="0"/>
          <w:snapToGrid w:val="0"/>
          <w:color w:val="000000"/>
          <w:sz w:val="28"/>
          <w:szCs w:val="28"/>
          <w:lang w:val="nl-NL"/>
        </w:rPr>
        <w:lastRenderedPageBreak/>
        <w:t xml:space="preserve">+ Ngày 22/4/2026, Tổng công ty có </w:t>
      </w:r>
      <w:r w:rsidR="0036100C">
        <w:rPr>
          <w:i w:val="0"/>
          <w:snapToGrid w:val="0"/>
          <w:color w:val="000000"/>
          <w:sz w:val="28"/>
          <w:szCs w:val="28"/>
          <w:lang w:val="nl-NL"/>
        </w:rPr>
        <w:t>Q</w:t>
      </w:r>
      <w:r>
        <w:rPr>
          <w:i w:val="0"/>
          <w:snapToGrid w:val="0"/>
          <w:color w:val="000000"/>
          <w:sz w:val="28"/>
          <w:szCs w:val="28"/>
          <w:lang w:val="nl-NL"/>
        </w:rPr>
        <w:t>uyết định phê duyệt KHLCNT dự án “</w:t>
      </w:r>
      <w:r w:rsidR="0036100C">
        <w:rPr>
          <w:i w:val="0"/>
          <w:snapToGrid w:val="0"/>
          <w:color w:val="000000"/>
          <w:sz w:val="28"/>
          <w:szCs w:val="28"/>
          <w:lang w:val="nl-NL"/>
        </w:rPr>
        <w:t>Đầu tư hệ thống cảnh báo, chống xâm nhập các khu vực hạn chế của Tổng công ty Quản lý bay Việt Nam”.</w:t>
      </w:r>
    </w:p>
    <w:p w14:paraId="28782561" w14:textId="41B226E6" w:rsidR="001B3F48" w:rsidRDefault="0036100C" w:rsidP="000C17A7">
      <w:pPr>
        <w:pStyle w:val="Bodytext40"/>
        <w:shd w:val="clear" w:color="auto" w:fill="auto"/>
        <w:spacing w:before="120" w:after="120" w:line="240" w:lineRule="auto"/>
        <w:ind w:firstLine="927"/>
        <w:rPr>
          <w:i w:val="0"/>
          <w:snapToGrid w:val="0"/>
          <w:color w:val="000000"/>
          <w:sz w:val="28"/>
          <w:szCs w:val="28"/>
          <w:lang w:val="nl-NL"/>
        </w:rPr>
      </w:pPr>
      <w:r>
        <w:rPr>
          <w:i w:val="0"/>
          <w:snapToGrid w:val="0"/>
          <w:color w:val="000000"/>
          <w:sz w:val="28"/>
          <w:szCs w:val="28"/>
          <w:lang w:val="nl-NL"/>
        </w:rPr>
        <w:t xml:space="preserve">+ Ngày 24/4/26, </w:t>
      </w:r>
      <w:r w:rsidR="001B3F48">
        <w:rPr>
          <w:i w:val="0"/>
          <w:snapToGrid w:val="0"/>
          <w:color w:val="000000"/>
          <w:sz w:val="28"/>
          <w:szCs w:val="28"/>
          <w:lang w:val="nl-NL"/>
        </w:rPr>
        <w:t>Quyết định thành lập tổ chuyên gia số 470/QĐ-QLDA của giám đốc ban QLDA chuyên ngành về việc thành lập tổ chuyên gia gói thầu số 02 “Cung cấp lắp đặt hệ thống thiết bị hàng rào điện tử” thuộc dự án “Đầu tư hệ thống cảnh báo, chống xâm nhập các khu vực hạn chế của Tổn</w:t>
      </w:r>
      <w:r w:rsidR="000C17A7">
        <w:rPr>
          <w:i w:val="0"/>
          <w:snapToGrid w:val="0"/>
          <w:color w:val="000000"/>
          <w:sz w:val="28"/>
          <w:szCs w:val="28"/>
          <w:lang w:val="nl-NL"/>
        </w:rPr>
        <w:t>g công ty Quản lý bay Việt Nam” và trong ngày Ban QLDA đã có tờ trình số 01/TCG.470 ngày 24/4/2026 về việc trình xin phê duyệt E-HSMT gói thầu 02 “Cung cấp lắp đặt hệ thống thiết bị hàng rào điện tử” thuộc KHLCNT dự án “Đầu tư hệ thống cảnh báo, chống xâm nhập các khu vực hạn chế của Tổng công ty Quản lý bay Việt Nam”.</w:t>
      </w:r>
    </w:p>
    <w:p w14:paraId="495165D9" w14:textId="10C2E354" w:rsidR="0036100C" w:rsidRDefault="0036100C" w:rsidP="00CF3727">
      <w:pPr>
        <w:pStyle w:val="Bodytext40"/>
        <w:shd w:val="clear" w:color="auto" w:fill="auto"/>
        <w:spacing w:before="120" w:after="120" w:line="240" w:lineRule="auto"/>
        <w:ind w:firstLine="927"/>
        <w:rPr>
          <w:i w:val="0"/>
          <w:snapToGrid w:val="0"/>
          <w:color w:val="000000"/>
          <w:sz w:val="28"/>
          <w:szCs w:val="28"/>
          <w:lang w:val="nl-NL"/>
        </w:rPr>
      </w:pPr>
      <w:r>
        <w:rPr>
          <w:i w:val="0"/>
          <w:snapToGrid w:val="0"/>
          <w:color w:val="000000"/>
          <w:sz w:val="28"/>
          <w:szCs w:val="28"/>
          <w:lang w:val="nl-NL"/>
        </w:rPr>
        <w:t xml:space="preserve"> </w:t>
      </w:r>
      <w:r w:rsidR="000C17A7">
        <w:rPr>
          <w:i w:val="0"/>
          <w:snapToGrid w:val="0"/>
          <w:color w:val="000000"/>
          <w:sz w:val="28"/>
          <w:szCs w:val="28"/>
          <w:lang w:val="nl-NL"/>
        </w:rPr>
        <w:t>+ Ngày 13/5/2026, Ban QLDA triển khai trình chính thức trên hệ thống mạng đấu thầu quốc gia để triển khai phê duyệt theo quy định.</w:t>
      </w:r>
    </w:p>
    <w:p w14:paraId="1F97CA82" w14:textId="3EFEF231" w:rsidR="00C66451" w:rsidRPr="004E1272" w:rsidRDefault="00C66451" w:rsidP="00CF3727">
      <w:pPr>
        <w:pStyle w:val="Bodytext40"/>
        <w:shd w:val="clear" w:color="auto" w:fill="auto"/>
        <w:spacing w:before="120" w:after="120" w:line="240" w:lineRule="auto"/>
        <w:ind w:firstLine="927"/>
        <w:rPr>
          <w:i w:val="0"/>
          <w:snapToGrid w:val="0"/>
          <w:color w:val="000000"/>
          <w:sz w:val="28"/>
          <w:szCs w:val="28"/>
          <w:lang w:val="nl-NL"/>
        </w:rPr>
      </w:pPr>
      <w:r>
        <w:rPr>
          <w:i w:val="0"/>
          <w:snapToGrid w:val="0"/>
          <w:color w:val="000000"/>
          <w:sz w:val="28"/>
          <w:szCs w:val="28"/>
          <w:lang w:val="nl-NL"/>
        </w:rPr>
        <w:t>+ Ngày 5/6/2026, Tổ chuyên gia đã tiến hành mở thầu và hiện tại đang triển khai đánh giá, lựa chọn nhà thầu.</w:t>
      </w:r>
    </w:p>
    <w:p w14:paraId="0E02E3B3" w14:textId="34391515" w:rsidR="00782FEE" w:rsidRPr="004E1272" w:rsidRDefault="00782FEE" w:rsidP="00CF3727">
      <w:pPr>
        <w:pStyle w:val="Bodytext40"/>
        <w:numPr>
          <w:ilvl w:val="0"/>
          <w:numId w:val="14"/>
        </w:numPr>
        <w:shd w:val="clear" w:color="auto" w:fill="auto"/>
        <w:tabs>
          <w:tab w:val="left" w:pos="993"/>
        </w:tabs>
        <w:spacing w:before="120" w:after="120" w:line="240" w:lineRule="auto"/>
        <w:ind w:left="0" w:firstLine="851"/>
        <w:rPr>
          <w:i w:val="0"/>
          <w:snapToGrid w:val="0"/>
          <w:color w:val="000000"/>
          <w:sz w:val="28"/>
          <w:szCs w:val="28"/>
          <w:lang w:val="nl-NL"/>
        </w:rPr>
      </w:pPr>
      <w:r w:rsidRPr="004E1272">
        <w:rPr>
          <w:i w:val="0"/>
          <w:snapToGrid w:val="0"/>
          <w:color w:val="000000"/>
          <w:sz w:val="28"/>
          <w:szCs w:val="28"/>
          <w:lang w:val="nl-NL"/>
        </w:rPr>
        <w:t xml:space="preserve">Tình hình bố trí vốn: </w:t>
      </w:r>
      <w:r w:rsidR="009145B7" w:rsidRPr="004E1272">
        <w:rPr>
          <w:i w:val="0"/>
          <w:snapToGrid w:val="0"/>
          <w:color w:val="000000"/>
          <w:sz w:val="28"/>
          <w:szCs w:val="28"/>
          <w:lang w:val="nl-NL"/>
        </w:rPr>
        <w:t xml:space="preserve">Theo kế hoạch giao năm 2026 tại Quyết định số </w:t>
      </w:r>
      <w:r w:rsidR="00105283">
        <w:rPr>
          <w:i w:val="0"/>
          <w:snapToGrid w:val="0"/>
          <w:color w:val="000000"/>
          <w:sz w:val="28"/>
          <w:szCs w:val="28"/>
          <w:lang w:val="nl-NL"/>
        </w:rPr>
        <w:t>2149</w:t>
      </w:r>
      <w:r w:rsidR="009145B7" w:rsidRPr="004E1272">
        <w:rPr>
          <w:i w:val="0"/>
          <w:snapToGrid w:val="0"/>
          <w:color w:val="000000"/>
          <w:sz w:val="28"/>
          <w:szCs w:val="28"/>
          <w:lang w:val="nl-NL"/>
        </w:rPr>
        <w:t xml:space="preserve">/QĐ-QLB ngày </w:t>
      </w:r>
      <w:r w:rsidR="00105283">
        <w:rPr>
          <w:i w:val="0"/>
          <w:snapToGrid w:val="0"/>
          <w:color w:val="000000"/>
          <w:sz w:val="28"/>
          <w:szCs w:val="28"/>
          <w:lang w:val="nl-NL"/>
        </w:rPr>
        <w:t>18</w:t>
      </w:r>
      <w:r w:rsidR="009145B7" w:rsidRPr="004E1272">
        <w:rPr>
          <w:i w:val="0"/>
          <w:snapToGrid w:val="0"/>
          <w:color w:val="000000"/>
          <w:sz w:val="28"/>
          <w:szCs w:val="28"/>
          <w:lang w:val="nl-NL"/>
        </w:rPr>
        <w:t>/</w:t>
      </w:r>
      <w:r w:rsidR="00105283">
        <w:rPr>
          <w:i w:val="0"/>
          <w:snapToGrid w:val="0"/>
          <w:color w:val="000000"/>
          <w:sz w:val="28"/>
          <w:szCs w:val="28"/>
          <w:lang w:val="nl-NL"/>
        </w:rPr>
        <w:t>3</w:t>
      </w:r>
      <w:r w:rsidR="009145B7" w:rsidRPr="004E1272">
        <w:rPr>
          <w:i w:val="0"/>
          <w:snapToGrid w:val="0"/>
          <w:color w:val="000000"/>
          <w:sz w:val="28"/>
          <w:szCs w:val="28"/>
          <w:lang w:val="nl-NL"/>
        </w:rPr>
        <w:t>/202</w:t>
      </w:r>
      <w:r w:rsidR="00105283">
        <w:rPr>
          <w:i w:val="0"/>
          <w:snapToGrid w:val="0"/>
          <w:color w:val="000000"/>
          <w:sz w:val="28"/>
          <w:szCs w:val="28"/>
          <w:lang w:val="nl-NL"/>
        </w:rPr>
        <w:t>6</w:t>
      </w:r>
      <w:r w:rsidR="009145B7" w:rsidRPr="004E1272">
        <w:rPr>
          <w:i w:val="0"/>
          <w:snapToGrid w:val="0"/>
          <w:color w:val="000000"/>
          <w:sz w:val="28"/>
          <w:szCs w:val="28"/>
          <w:lang w:val="nl-NL"/>
        </w:rPr>
        <w:t>.</w:t>
      </w:r>
    </w:p>
    <w:p w14:paraId="1FE60AFE" w14:textId="77777777" w:rsidR="00ED40DF" w:rsidRPr="004E1272" w:rsidRDefault="00ED40DF" w:rsidP="00CF3727">
      <w:pPr>
        <w:pStyle w:val="Bodytext40"/>
        <w:numPr>
          <w:ilvl w:val="1"/>
          <w:numId w:val="7"/>
        </w:numPr>
        <w:shd w:val="clear" w:color="auto" w:fill="auto"/>
        <w:spacing w:before="120" w:after="120" w:line="240" w:lineRule="auto"/>
        <w:ind w:left="0" w:firstLine="927"/>
        <w:rPr>
          <w:i w:val="0"/>
          <w:snapToGrid w:val="0"/>
          <w:color w:val="000000"/>
          <w:sz w:val="28"/>
          <w:szCs w:val="28"/>
          <w:lang w:val="nl-NL"/>
        </w:rPr>
      </w:pPr>
      <w:r w:rsidRPr="004E1272">
        <w:rPr>
          <w:i w:val="0"/>
          <w:snapToGrid w:val="0"/>
          <w:color w:val="000000"/>
          <w:sz w:val="28"/>
          <w:szCs w:val="28"/>
          <w:lang w:val="nl-NL"/>
        </w:rPr>
        <w:t>Đánh giá:</w:t>
      </w:r>
    </w:p>
    <w:p w14:paraId="42076CAA" w14:textId="77615AFD" w:rsidR="00C760DD" w:rsidRDefault="00C760DD" w:rsidP="00C760DD">
      <w:pPr>
        <w:pStyle w:val="Bodytext40"/>
        <w:numPr>
          <w:ilvl w:val="0"/>
          <w:numId w:val="14"/>
        </w:numPr>
        <w:shd w:val="clear" w:color="auto" w:fill="auto"/>
        <w:tabs>
          <w:tab w:val="left" w:pos="993"/>
        </w:tabs>
        <w:spacing w:before="120" w:after="120" w:line="240" w:lineRule="auto"/>
        <w:ind w:left="0" w:firstLine="567"/>
        <w:rPr>
          <w:i w:val="0"/>
          <w:snapToGrid w:val="0"/>
          <w:color w:val="000000"/>
          <w:sz w:val="28"/>
          <w:szCs w:val="28"/>
          <w:lang w:val="nl-NL"/>
        </w:rPr>
      </w:pPr>
      <w:r w:rsidRPr="004E1272">
        <w:rPr>
          <w:i w:val="0"/>
          <w:snapToGrid w:val="0"/>
          <w:color w:val="000000"/>
          <w:sz w:val="28"/>
          <w:szCs w:val="28"/>
          <w:lang w:val="nl-NL"/>
        </w:rPr>
        <w:t xml:space="preserve">Tháng </w:t>
      </w:r>
      <w:r w:rsidR="00C66451">
        <w:rPr>
          <w:i w:val="0"/>
          <w:snapToGrid w:val="0"/>
          <w:color w:val="000000"/>
          <w:sz w:val="28"/>
          <w:szCs w:val="28"/>
          <w:lang w:val="nl-NL"/>
        </w:rPr>
        <w:t>6</w:t>
      </w:r>
      <w:r w:rsidRPr="004E1272">
        <w:rPr>
          <w:i w:val="0"/>
          <w:snapToGrid w:val="0"/>
          <w:color w:val="000000"/>
          <w:sz w:val="28"/>
          <w:szCs w:val="28"/>
          <w:lang w:val="nl-NL"/>
        </w:rPr>
        <w:t xml:space="preserve">/2026: </w:t>
      </w:r>
      <w:r w:rsidR="00C66451">
        <w:rPr>
          <w:i w:val="0"/>
          <w:snapToGrid w:val="0"/>
          <w:color w:val="000000"/>
          <w:sz w:val="28"/>
          <w:szCs w:val="28"/>
          <w:lang w:val="nl-NL"/>
        </w:rPr>
        <w:t>Đảm bảo thực hiện và bám sát kế hoạch đã đề ra.</w:t>
      </w:r>
    </w:p>
    <w:p w14:paraId="1BFC13BC" w14:textId="66CFB02E" w:rsidR="00105283" w:rsidRDefault="00105283" w:rsidP="00105283">
      <w:pPr>
        <w:pStyle w:val="Bodytext40"/>
        <w:numPr>
          <w:ilvl w:val="0"/>
          <w:numId w:val="7"/>
        </w:numPr>
        <w:shd w:val="clear" w:color="auto" w:fill="auto"/>
        <w:tabs>
          <w:tab w:val="left" w:pos="993"/>
        </w:tabs>
        <w:spacing w:before="120" w:after="120" w:line="240" w:lineRule="auto"/>
        <w:rPr>
          <w:i w:val="0"/>
          <w:snapToGrid w:val="0"/>
          <w:color w:val="000000"/>
          <w:sz w:val="28"/>
          <w:szCs w:val="28"/>
          <w:lang w:val="nl-NL"/>
        </w:rPr>
      </w:pPr>
      <w:r>
        <w:rPr>
          <w:i w:val="0"/>
          <w:snapToGrid w:val="0"/>
          <w:color w:val="000000"/>
          <w:sz w:val="28"/>
          <w:szCs w:val="28"/>
          <w:lang w:val="nl-NL"/>
        </w:rPr>
        <w:t>Tình hình thực hiện dự án:</w:t>
      </w:r>
    </w:p>
    <w:p w14:paraId="48A6CC4C" w14:textId="7216F388" w:rsidR="00105283" w:rsidRDefault="00105283" w:rsidP="00105283">
      <w:pPr>
        <w:pStyle w:val="Bodytext40"/>
        <w:numPr>
          <w:ilvl w:val="1"/>
          <w:numId w:val="7"/>
        </w:numPr>
        <w:shd w:val="clear" w:color="auto" w:fill="auto"/>
        <w:tabs>
          <w:tab w:val="left" w:pos="993"/>
        </w:tabs>
        <w:spacing w:before="120" w:after="120" w:line="240" w:lineRule="auto"/>
        <w:rPr>
          <w:i w:val="0"/>
          <w:snapToGrid w:val="0"/>
          <w:color w:val="000000"/>
          <w:sz w:val="28"/>
          <w:szCs w:val="28"/>
          <w:lang w:val="nl-NL"/>
        </w:rPr>
      </w:pPr>
      <w:r>
        <w:rPr>
          <w:i w:val="0"/>
          <w:snapToGrid w:val="0"/>
          <w:color w:val="000000"/>
          <w:sz w:val="28"/>
          <w:szCs w:val="28"/>
          <w:lang w:val="nl-NL"/>
        </w:rPr>
        <w:t>Tình hình thực hiện các gói thầu của dự án:</w:t>
      </w:r>
    </w:p>
    <w:p w14:paraId="2DD854EE" w14:textId="62AE022B" w:rsidR="00B279AC" w:rsidRDefault="00B279AC" w:rsidP="00214BAD">
      <w:pPr>
        <w:pStyle w:val="Bodytext40"/>
        <w:numPr>
          <w:ilvl w:val="0"/>
          <w:numId w:val="14"/>
        </w:numPr>
        <w:shd w:val="clear" w:color="auto" w:fill="auto"/>
        <w:tabs>
          <w:tab w:val="left" w:pos="993"/>
        </w:tabs>
        <w:spacing w:before="120" w:after="120" w:line="240" w:lineRule="auto"/>
        <w:ind w:left="0" w:firstLine="1701"/>
        <w:rPr>
          <w:i w:val="0"/>
          <w:snapToGrid w:val="0"/>
          <w:color w:val="000000"/>
          <w:sz w:val="28"/>
          <w:szCs w:val="28"/>
          <w:lang w:val="nl-NL"/>
        </w:rPr>
      </w:pPr>
      <w:r>
        <w:rPr>
          <w:i w:val="0"/>
          <w:snapToGrid w:val="0"/>
          <w:color w:val="000000"/>
          <w:sz w:val="28"/>
          <w:szCs w:val="28"/>
          <w:lang w:val="nl-NL"/>
        </w:rPr>
        <w:t xml:space="preserve">Gói thầu 02: “Cung cấp, lắp đặt thiết bị hàng rào điện tử”: </w:t>
      </w:r>
      <w:r w:rsidR="00C66451">
        <w:rPr>
          <w:i w:val="0"/>
          <w:snapToGrid w:val="0"/>
          <w:color w:val="000000"/>
          <w:sz w:val="28"/>
          <w:szCs w:val="28"/>
          <w:lang w:val="nl-NL"/>
        </w:rPr>
        <w:t>Đang tổ chức lựa chọn nhà thầu</w:t>
      </w:r>
    </w:p>
    <w:p w14:paraId="631E3350" w14:textId="38AC0971" w:rsidR="00B279AC" w:rsidRDefault="00B279AC" w:rsidP="00214BAD">
      <w:pPr>
        <w:pStyle w:val="Bodytext40"/>
        <w:numPr>
          <w:ilvl w:val="0"/>
          <w:numId w:val="14"/>
        </w:numPr>
        <w:shd w:val="clear" w:color="auto" w:fill="auto"/>
        <w:tabs>
          <w:tab w:val="left" w:pos="993"/>
        </w:tabs>
        <w:spacing w:before="120" w:after="120" w:line="240" w:lineRule="auto"/>
        <w:ind w:left="0" w:firstLine="1701"/>
        <w:rPr>
          <w:i w:val="0"/>
          <w:snapToGrid w:val="0"/>
          <w:color w:val="000000"/>
          <w:sz w:val="28"/>
          <w:szCs w:val="28"/>
          <w:lang w:val="nl-NL"/>
        </w:rPr>
      </w:pPr>
      <w:r>
        <w:rPr>
          <w:i w:val="0"/>
          <w:snapToGrid w:val="0"/>
          <w:color w:val="000000"/>
          <w:sz w:val="28"/>
          <w:szCs w:val="28"/>
          <w:lang w:val="nl-NL"/>
        </w:rPr>
        <w:t xml:space="preserve">Gói thầu TV03: “Tư vấn giám sát thi công xây dựng và lắp đặt thiết bị”: </w:t>
      </w:r>
      <w:r w:rsidR="00C66451">
        <w:rPr>
          <w:i w:val="0"/>
          <w:snapToGrid w:val="0"/>
          <w:color w:val="000000"/>
          <w:sz w:val="28"/>
          <w:szCs w:val="28"/>
          <w:lang w:val="nl-NL"/>
        </w:rPr>
        <w:t>Đang triển khai</w:t>
      </w:r>
    </w:p>
    <w:p w14:paraId="1CF25399" w14:textId="07B979C6" w:rsidR="00B279AC" w:rsidRDefault="00B279AC" w:rsidP="00214BAD">
      <w:pPr>
        <w:pStyle w:val="Bodytext40"/>
        <w:numPr>
          <w:ilvl w:val="0"/>
          <w:numId w:val="14"/>
        </w:numPr>
        <w:shd w:val="clear" w:color="auto" w:fill="auto"/>
        <w:tabs>
          <w:tab w:val="left" w:pos="993"/>
        </w:tabs>
        <w:spacing w:before="120" w:after="120" w:line="240" w:lineRule="auto"/>
        <w:ind w:left="0" w:firstLine="1701"/>
        <w:rPr>
          <w:i w:val="0"/>
          <w:snapToGrid w:val="0"/>
          <w:color w:val="000000"/>
          <w:sz w:val="28"/>
          <w:szCs w:val="28"/>
          <w:lang w:val="nl-NL"/>
        </w:rPr>
      </w:pPr>
      <w:r>
        <w:rPr>
          <w:i w:val="0"/>
          <w:snapToGrid w:val="0"/>
          <w:color w:val="000000"/>
          <w:sz w:val="28"/>
          <w:szCs w:val="28"/>
          <w:lang w:val="nl-NL"/>
        </w:rPr>
        <w:t>Gói thầu 04 “Kiểm toán”: Dự kiến sang năm 2027 sẽ triển khai.</w:t>
      </w:r>
    </w:p>
    <w:p w14:paraId="5B7BF1DD" w14:textId="0E462308" w:rsidR="00B279AC" w:rsidRDefault="00B279AC" w:rsidP="00B279AC">
      <w:pPr>
        <w:pStyle w:val="Bodytext40"/>
        <w:numPr>
          <w:ilvl w:val="1"/>
          <w:numId w:val="7"/>
        </w:numPr>
        <w:shd w:val="clear" w:color="auto" w:fill="auto"/>
        <w:tabs>
          <w:tab w:val="left" w:pos="993"/>
        </w:tabs>
        <w:spacing w:before="120" w:after="120" w:line="240" w:lineRule="auto"/>
        <w:rPr>
          <w:i w:val="0"/>
          <w:snapToGrid w:val="0"/>
          <w:color w:val="000000"/>
          <w:sz w:val="28"/>
          <w:szCs w:val="28"/>
          <w:lang w:val="nl-NL"/>
        </w:rPr>
      </w:pPr>
      <w:r>
        <w:rPr>
          <w:i w:val="0"/>
          <w:snapToGrid w:val="0"/>
          <w:color w:val="000000"/>
          <w:sz w:val="28"/>
          <w:szCs w:val="28"/>
          <w:lang w:val="nl-NL"/>
        </w:rPr>
        <w:t>Tình hình giải ngân của dự án:</w:t>
      </w:r>
    </w:p>
    <w:p w14:paraId="33BA9F08" w14:textId="31F06F99" w:rsidR="00B279AC" w:rsidRDefault="00B279AC" w:rsidP="00B279AC">
      <w:pPr>
        <w:pStyle w:val="Bodytext40"/>
        <w:numPr>
          <w:ilvl w:val="0"/>
          <w:numId w:val="17"/>
        </w:numPr>
        <w:shd w:val="clear" w:color="auto" w:fill="auto"/>
        <w:tabs>
          <w:tab w:val="left" w:pos="993"/>
        </w:tabs>
        <w:spacing w:before="120" w:after="120" w:line="240" w:lineRule="auto"/>
        <w:rPr>
          <w:i w:val="0"/>
          <w:snapToGrid w:val="0"/>
          <w:color w:val="000000"/>
          <w:sz w:val="28"/>
          <w:szCs w:val="28"/>
          <w:lang w:val="nl-NL"/>
        </w:rPr>
      </w:pPr>
      <w:r>
        <w:rPr>
          <w:i w:val="0"/>
          <w:snapToGrid w:val="0"/>
          <w:color w:val="000000"/>
          <w:sz w:val="28"/>
          <w:szCs w:val="28"/>
          <w:lang w:val="nl-NL"/>
        </w:rPr>
        <w:t>Kế hoạch giải ngân trong năm 2026</w:t>
      </w:r>
    </w:p>
    <w:p w14:paraId="6FF61121" w14:textId="42E73E82" w:rsidR="001D6F58" w:rsidRPr="001D6F58" w:rsidRDefault="001D6F58" w:rsidP="001D6F58">
      <w:pPr>
        <w:pStyle w:val="Bodytext40"/>
        <w:shd w:val="clear" w:color="auto" w:fill="auto"/>
        <w:tabs>
          <w:tab w:val="left" w:pos="993"/>
        </w:tabs>
        <w:spacing w:before="120" w:after="120" w:line="240" w:lineRule="auto"/>
        <w:ind w:left="2007" w:firstLine="0"/>
        <w:jc w:val="right"/>
        <w:rPr>
          <w:i w:val="0"/>
          <w:snapToGrid w:val="0"/>
          <w:color w:val="000000"/>
          <w:sz w:val="22"/>
          <w:szCs w:val="22"/>
          <w:lang w:val="nl-NL"/>
        </w:rPr>
      </w:pPr>
      <w:r w:rsidRPr="001D6F58">
        <w:rPr>
          <w:i w:val="0"/>
          <w:snapToGrid w:val="0"/>
          <w:color w:val="000000"/>
          <w:sz w:val="22"/>
          <w:szCs w:val="22"/>
          <w:lang w:val="nl-NL"/>
        </w:rPr>
        <w:t>ĐVT: 1000</w:t>
      </w:r>
      <w:r>
        <w:rPr>
          <w:i w:val="0"/>
          <w:snapToGrid w:val="0"/>
          <w:color w:val="000000"/>
          <w:sz w:val="22"/>
          <w:szCs w:val="22"/>
          <w:lang w:val="nl-NL"/>
        </w:rPr>
        <w:t xml:space="preserve"> </w:t>
      </w:r>
      <w:r w:rsidRPr="001D6F58">
        <w:rPr>
          <w:i w:val="0"/>
          <w:snapToGrid w:val="0"/>
          <w:color w:val="000000"/>
          <w:sz w:val="22"/>
          <w:szCs w:val="22"/>
          <w:lang w:val="nl-NL"/>
        </w:rPr>
        <w:t>đồng</w:t>
      </w:r>
    </w:p>
    <w:tbl>
      <w:tblPr>
        <w:tblStyle w:val="TableGrid"/>
        <w:tblW w:w="9072" w:type="dxa"/>
        <w:tblInd w:w="-5" w:type="dxa"/>
        <w:tblLayout w:type="fixed"/>
        <w:tblLook w:val="04A0" w:firstRow="1" w:lastRow="0" w:firstColumn="1" w:lastColumn="0" w:noHBand="0" w:noVBand="1"/>
      </w:tblPr>
      <w:tblGrid>
        <w:gridCol w:w="1076"/>
        <w:gridCol w:w="1192"/>
        <w:gridCol w:w="1276"/>
        <w:gridCol w:w="1418"/>
        <w:gridCol w:w="992"/>
        <w:gridCol w:w="3118"/>
      </w:tblGrid>
      <w:tr w:rsidR="001D6F58" w:rsidRPr="008A3EDA" w14:paraId="28995D28" w14:textId="77777777" w:rsidTr="00D83F5C">
        <w:tc>
          <w:tcPr>
            <w:tcW w:w="1076" w:type="dxa"/>
            <w:vAlign w:val="center"/>
          </w:tcPr>
          <w:p w14:paraId="3A8834F8" w14:textId="77777777" w:rsidR="001D6F58" w:rsidRPr="003560E9" w:rsidRDefault="001D6F58" w:rsidP="00D83F5C">
            <w:pPr>
              <w:spacing w:line="240" w:lineRule="exact"/>
              <w:ind w:left="140"/>
              <w:jc w:val="center"/>
              <w:rPr>
                <w:rFonts w:ascii="Times New Roman" w:hAnsi="Times New Roman" w:cs="Times New Roman"/>
                <w:b/>
                <w:sz w:val="20"/>
                <w:szCs w:val="20"/>
              </w:rPr>
            </w:pPr>
            <w:r w:rsidRPr="009576AB">
              <w:rPr>
                <w:rFonts w:ascii="Times New Roman" w:hAnsi="Times New Roman" w:cs="Times New Roman"/>
                <w:b/>
                <w:bCs/>
                <w:sz w:val="20"/>
                <w:szCs w:val="20"/>
                <w:shd w:val="clear" w:color="auto" w:fill="FFFFFF"/>
              </w:rPr>
              <w:t>TT</w:t>
            </w:r>
          </w:p>
        </w:tc>
        <w:tc>
          <w:tcPr>
            <w:tcW w:w="1192" w:type="dxa"/>
            <w:vAlign w:val="center"/>
          </w:tcPr>
          <w:p w14:paraId="1664E0D1" w14:textId="77777777" w:rsidR="001D6F58" w:rsidRPr="003560E9" w:rsidRDefault="001D6F58" w:rsidP="00D83F5C">
            <w:pPr>
              <w:spacing w:line="240" w:lineRule="exact"/>
              <w:jc w:val="center"/>
              <w:rPr>
                <w:rFonts w:ascii="Times New Roman" w:hAnsi="Times New Roman" w:cs="Times New Roman"/>
                <w:b/>
                <w:sz w:val="20"/>
                <w:szCs w:val="20"/>
              </w:rPr>
            </w:pPr>
            <w:r w:rsidRPr="009576AB">
              <w:rPr>
                <w:rFonts w:ascii="Times New Roman" w:hAnsi="Times New Roman" w:cs="Times New Roman"/>
                <w:b/>
                <w:bCs/>
                <w:sz w:val="20"/>
                <w:szCs w:val="20"/>
                <w:shd w:val="clear" w:color="auto" w:fill="FFFFFF"/>
              </w:rPr>
              <w:t>Tháng</w:t>
            </w:r>
          </w:p>
        </w:tc>
        <w:tc>
          <w:tcPr>
            <w:tcW w:w="1276" w:type="dxa"/>
            <w:vAlign w:val="center"/>
          </w:tcPr>
          <w:p w14:paraId="371179C8" w14:textId="77777777" w:rsidR="001D6F58" w:rsidRPr="000E5013" w:rsidRDefault="001D6F58" w:rsidP="00D83F5C">
            <w:pPr>
              <w:spacing w:line="278" w:lineRule="exact"/>
              <w:ind w:left="36" w:hanging="36"/>
              <w:jc w:val="center"/>
              <w:rPr>
                <w:rFonts w:ascii="Times New Roman" w:hAnsi="Times New Roman" w:cs="Times New Roman"/>
                <w:b/>
                <w:sz w:val="20"/>
                <w:szCs w:val="20"/>
                <w:lang w:val="en-US"/>
              </w:rPr>
            </w:pPr>
            <w:r w:rsidRPr="009576AB">
              <w:rPr>
                <w:rFonts w:ascii="Times New Roman" w:hAnsi="Times New Roman" w:cs="Times New Roman"/>
                <w:b/>
                <w:bCs/>
                <w:sz w:val="20"/>
                <w:szCs w:val="20"/>
                <w:shd w:val="clear" w:color="auto" w:fill="FFFFFF"/>
              </w:rPr>
              <w:t xml:space="preserve">Giá trị theo kế hoạch trong </w:t>
            </w:r>
            <w:proofErr w:type="spellStart"/>
            <w:r>
              <w:rPr>
                <w:rFonts w:ascii="Times New Roman" w:hAnsi="Times New Roman" w:cs="Times New Roman"/>
                <w:b/>
                <w:bCs/>
                <w:sz w:val="20"/>
                <w:szCs w:val="20"/>
                <w:shd w:val="clear" w:color="auto" w:fill="FFFFFF"/>
                <w:lang w:val="en-US"/>
              </w:rPr>
              <w:t>năm</w:t>
            </w:r>
            <w:proofErr w:type="spellEnd"/>
          </w:p>
        </w:tc>
        <w:tc>
          <w:tcPr>
            <w:tcW w:w="1418" w:type="dxa"/>
            <w:vAlign w:val="center"/>
          </w:tcPr>
          <w:p w14:paraId="3479CEEA" w14:textId="77777777" w:rsidR="001D6F58" w:rsidRPr="003560E9" w:rsidRDefault="001D6F58" w:rsidP="00D83F5C">
            <w:pPr>
              <w:spacing w:line="274" w:lineRule="exact"/>
              <w:jc w:val="center"/>
              <w:rPr>
                <w:rFonts w:ascii="Times New Roman" w:hAnsi="Times New Roman" w:cs="Times New Roman"/>
                <w:b/>
                <w:sz w:val="20"/>
                <w:szCs w:val="20"/>
              </w:rPr>
            </w:pPr>
            <w:r w:rsidRPr="009576AB">
              <w:rPr>
                <w:rFonts w:ascii="Times New Roman" w:hAnsi="Times New Roman" w:cs="Times New Roman"/>
                <w:b/>
                <w:bCs/>
                <w:sz w:val="20"/>
                <w:szCs w:val="20"/>
                <w:shd w:val="clear" w:color="auto" w:fill="FFFFFF"/>
              </w:rPr>
              <w:t>Giá trị thực hiện trong tháng</w:t>
            </w:r>
          </w:p>
        </w:tc>
        <w:tc>
          <w:tcPr>
            <w:tcW w:w="992" w:type="dxa"/>
            <w:vAlign w:val="center"/>
          </w:tcPr>
          <w:p w14:paraId="4003B801" w14:textId="77777777" w:rsidR="001D6F58" w:rsidRPr="003560E9" w:rsidRDefault="001D6F58" w:rsidP="00D83F5C">
            <w:pPr>
              <w:spacing w:line="278" w:lineRule="exact"/>
              <w:ind w:left="-110"/>
              <w:jc w:val="center"/>
              <w:rPr>
                <w:rFonts w:ascii="Times New Roman" w:hAnsi="Times New Roman" w:cs="Times New Roman"/>
                <w:b/>
                <w:sz w:val="20"/>
                <w:szCs w:val="20"/>
              </w:rPr>
            </w:pPr>
            <w:r w:rsidRPr="009576AB">
              <w:rPr>
                <w:rFonts w:ascii="Times New Roman" w:hAnsi="Times New Roman" w:cs="Times New Roman"/>
                <w:b/>
                <w:bCs/>
                <w:sz w:val="20"/>
                <w:szCs w:val="20"/>
                <w:shd w:val="clear" w:color="auto" w:fill="FFFFFF"/>
              </w:rPr>
              <w:t>Tỷ lệ % hoàn thành</w:t>
            </w:r>
          </w:p>
        </w:tc>
        <w:tc>
          <w:tcPr>
            <w:tcW w:w="3118" w:type="dxa"/>
            <w:vAlign w:val="center"/>
          </w:tcPr>
          <w:p w14:paraId="69B6E5C3" w14:textId="77777777" w:rsidR="001D6F58" w:rsidRPr="003560E9" w:rsidRDefault="001D6F58" w:rsidP="00D83F5C">
            <w:pPr>
              <w:spacing w:line="274" w:lineRule="exact"/>
              <w:ind w:left="420" w:right="33" w:hanging="140"/>
              <w:jc w:val="center"/>
              <w:rPr>
                <w:rFonts w:ascii="Times New Roman" w:hAnsi="Times New Roman" w:cs="Times New Roman"/>
                <w:b/>
                <w:sz w:val="20"/>
                <w:szCs w:val="20"/>
                <w:lang w:val="en-US"/>
              </w:rPr>
            </w:pPr>
            <w:proofErr w:type="spellStart"/>
            <w:r w:rsidRPr="009576AB">
              <w:rPr>
                <w:rFonts w:ascii="Times New Roman" w:hAnsi="Times New Roman" w:cs="Times New Roman"/>
                <w:b/>
                <w:sz w:val="20"/>
                <w:szCs w:val="20"/>
                <w:lang w:val="en-US"/>
              </w:rPr>
              <w:t>Ghi</w:t>
            </w:r>
            <w:proofErr w:type="spellEnd"/>
            <w:r w:rsidRPr="009576AB">
              <w:rPr>
                <w:rFonts w:ascii="Times New Roman" w:hAnsi="Times New Roman" w:cs="Times New Roman"/>
                <w:b/>
                <w:sz w:val="20"/>
                <w:szCs w:val="20"/>
                <w:lang w:val="en-US"/>
              </w:rPr>
              <w:t xml:space="preserve"> </w:t>
            </w:r>
            <w:proofErr w:type="spellStart"/>
            <w:r w:rsidRPr="009576AB">
              <w:rPr>
                <w:rFonts w:ascii="Times New Roman" w:hAnsi="Times New Roman" w:cs="Times New Roman"/>
                <w:b/>
                <w:sz w:val="20"/>
                <w:szCs w:val="20"/>
                <w:lang w:val="en-US"/>
              </w:rPr>
              <w:t>chú</w:t>
            </w:r>
            <w:proofErr w:type="spellEnd"/>
          </w:p>
        </w:tc>
      </w:tr>
      <w:tr w:rsidR="001D6F58" w:rsidRPr="008A3EDA" w14:paraId="60371688" w14:textId="77777777" w:rsidTr="00D83F5C">
        <w:tc>
          <w:tcPr>
            <w:tcW w:w="1076" w:type="dxa"/>
            <w:vAlign w:val="center"/>
          </w:tcPr>
          <w:p w14:paraId="1E978FEA" w14:textId="7523E278" w:rsidR="001D6F58" w:rsidRPr="009576AB" w:rsidRDefault="001D6F58" w:rsidP="00D83F5C">
            <w:pPr>
              <w:spacing w:line="240" w:lineRule="exact"/>
              <w:ind w:left="140"/>
              <w:jc w:val="center"/>
              <w:rPr>
                <w:rFonts w:ascii="Times New Roman" w:hAnsi="Times New Roman" w:cs="Times New Roman"/>
                <w:bCs/>
                <w:sz w:val="20"/>
                <w:szCs w:val="20"/>
                <w:shd w:val="clear" w:color="auto" w:fill="FFFFFF"/>
                <w:lang w:val="en-US"/>
              </w:rPr>
            </w:pPr>
            <w:r>
              <w:rPr>
                <w:rFonts w:ascii="Times New Roman" w:hAnsi="Times New Roman" w:cs="Times New Roman"/>
                <w:bCs/>
                <w:sz w:val="20"/>
                <w:szCs w:val="20"/>
                <w:shd w:val="clear" w:color="auto" w:fill="FFFFFF"/>
                <w:lang w:val="en-US"/>
              </w:rPr>
              <w:t>1</w:t>
            </w:r>
          </w:p>
        </w:tc>
        <w:tc>
          <w:tcPr>
            <w:tcW w:w="1192" w:type="dxa"/>
            <w:vAlign w:val="center"/>
          </w:tcPr>
          <w:p w14:paraId="3778C951" w14:textId="634E8664" w:rsidR="001D6F58" w:rsidRPr="009576AB" w:rsidRDefault="001D6F58" w:rsidP="00D83F5C">
            <w:pPr>
              <w:pStyle w:val="Bodytext40"/>
              <w:shd w:val="clear" w:color="auto" w:fill="auto"/>
              <w:spacing w:before="0" w:after="64" w:line="346" w:lineRule="exact"/>
              <w:ind w:right="-110" w:firstLine="0"/>
              <w:jc w:val="center"/>
              <w:rPr>
                <w:bCs/>
                <w:i w:val="0"/>
                <w:sz w:val="20"/>
                <w:szCs w:val="20"/>
                <w:shd w:val="clear" w:color="auto" w:fill="FFFFFF"/>
              </w:rPr>
            </w:pPr>
            <w:proofErr w:type="spellStart"/>
            <w:r>
              <w:rPr>
                <w:bCs/>
                <w:i w:val="0"/>
                <w:sz w:val="20"/>
                <w:szCs w:val="20"/>
                <w:shd w:val="clear" w:color="auto" w:fill="FFFFFF"/>
              </w:rPr>
              <w:t>Từ</w:t>
            </w:r>
            <w:proofErr w:type="spellEnd"/>
            <w:r>
              <w:rPr>
                <w:bCs/>
                <w:i w:val="0"/>
                <w:sz w:val="20"/>
                <w:szCs w:val="20"/>
                <w:shd w:val="clear" w:color="auto" w:fill="FFFFFF"/>
              </w:rPr>
              <w:t xml:space="preserve"> T1-T12</w:t>
            </w:r>
          </w:p>
        </w:tc>
        <w:tc>
          <w:tcPr>
            <w:tcW w:w="1276" w:type="dxa"/>
            <w:vAlign w:val="center"/>
          </w:tcPr>
          <w:p w14:paraId="2FD002F1" w14:textId="5623AEA9" w:rsidR="001D6F58" w:rsidRPr="009576AB" w:rsidRDefault="001D6F58" w:rsidP="00D83F5C">
            <w:pPr>
              <w:spacing w:line="278" w:lineRule="exact"/>
              <w:ind w:left="36" w:hanging="36"/>
              <w:jc w:val="right"/>
              <w:rPr>
                <w:rFonts w:ascii="Times New Roman" w:hAnsi="Times New Roman" w:cs="Times New Roman"/>
                <w:bCs/>
                <w:sz w:val="20"/>
                <w:szCs w:val="20"/>
                <w:shd w:val="clear" w:color="auto" w:fill="FFFFFF"/>
                <w:lang w:val="en-US"/>
              </w:rPr>
            </w:pPr>
            <w:r>
              <w:rPr>
                <w:rFonts w:ascii="Times New Roman" w:hAnsi="Times New Roman" w:cs="Times New Roman"/>
                <w:bCs/>
                <w:sz w:val="20"/>
                <w:szCs w:val="20"/>
                <w:shd w:val="clear" w:color="auto" w:fill="FFFFFF"/>
                <w:lang w:val="en-US"/>
              </w:rPr>
              <w:t>22.330.389</w:t>
            </w:r>
          </w:p>
        </w:tc>
        <w:tc>
          <w:tcPr>
            <w:tcW w:w="1418" w:type="dxa"/>
            <w:vAlign w:val="center"/>
          </w:tcPr>
          <w:p w14:paraId="5A0D9B36" w14:textId="3C55E9AD" w:rsidR="001D6F58" w:rsidRPr="000E5013" w:rsidRDefault="001D6F58" w:rsidP="00D83F5C">
            <w:pPr>
              <w:pStyle w:val="Bodytext40"/>
              <w:shd w:val="clear" w:color="auto" w:fill="auto"/>
              <w:spacing w:before="0" w:after="64" w:line="346" w:lineRule="exact"/>
              <w:ind w:right="32" w:firstLine="0"/>
              <w:jc w:val="right"/>
              <w:rPr>
                <w:i w:val="0"/>
                <w:color w:val="000000" w:themeColor="text1"/>
                <w:sz w:val="20"/>
                <w:szCs w:val="20"/>
                <w:lang w:val="sv-SE"/>
              </w:rPr>
            </w:pPr>
          </w:p>
        </w:tc>
        <w:tc>
          <w:tcPr>
            <w:tcW w:w="992" w:type="dxa"/>
            <w:vAlign w:val="center"/>
          </w:tcPr>
          <w:p w14:paraId="57084148" w14:textId="77777777" w:rsidR="001D6F58" w:rsidRPr="009576AB" w:rsidRDefault="001D6F58" w:rsidP="00D83F5C">
            <w:pPr>
              <w:spacing w:line="278" w:lineRule="exact"/>
              <w:ind w:left="-110"/>
              <w:jc w:val="center"/>
              <w:rPr>
                <w:rFonts w:ascii="Times New Roman" w:hAnsi="Times New Roman" w:cs="Times New Roman"/>
                <w:b/>
                <w:bCs/>
                <w:sz w:val="20"/>
                <w:szCs w:val="20"/>
                <w:shd w:val="clear" w:color="auto" w:fill="FFFFFF"/>
              </w:rPr>
            </w:pPr>
          </w:p>
        </w:tc>
        <w:tc>
          <w:tcPr>
            <w:tcW w:w="3118" w:type="dxa"/>
            <w:vAlign w:val="center"/>
          </w:tcPr>
          <w:p w14:paraId="72BD38C0" w14:textId="77777777" w:rsidR="001D6F58" w:rsidRPr="009576AB" w:rsidRDefault="001D6F58" w:rsidP="00D83F5C">
            <w:pPr>
              <w:spacing w:line="274" w:lineRule="exact"/>
              <w:jc w:val="both"/>
              <w:rPr>
                <w:rFonts w:ascii="Times New Roman" w:hAnsi="Times New Roman" w:cs="Times New Roman"/>
                <w:sz w:val="20"/>
                <w:szCs w:val="20"/>
                <w:lang w:val="en-US"/>
              </w:rPr>
            </w:pPr>
          </w:p>
        </w:tc>
      </w:tr>
      <w:tr w:rsidR="001D6F58" w:rsidRPr="008A3EDA" w14:paraId="6E79377E" w14:textId="77777777" w:rsidTr="00214BAD">
        <w:trPr>
          <w:trHeight w:val="765"/>
        </w:trPr>
        <w:tc>
          <w:tcPr>
            <w:tcW w:w="1076" w:type="dxa"/>
            <w:vAlign w:val="center"/>
          </w:tcPr>
          <w:p w14:paraId="254A3E8F" w14:textId="56869EB1" w:rsidR="001D6F58" w:rsidRPr="009576AB" w:rsidRDefault="001D6F58" w:rsidP="00D83F5C">
            <w:pPr>
              <w:spacing w:line="240" w:lineRule="exact"/>
              <w:ind w:left="140"/>
              <w:jc w:val="center"/>
              <w:rPr>
                <w:rFonts w:ascii="Times New Roman" w:hAnsi="Times New Roman" w:cs="Times New Roman"/>
                <w:bCs/>
                <w:sz w:val="20"/>
                <w:szCs w:val="20"/>
                <w:shd w:val="clear" w:color="auto" w:fill="FFFFFF"/>
                <w:lang w:val="en-US"/>
              </w:rPr>
            </w:pPr>
            <w:r>
              <w:rPr>
                <w:rFonts w:ascii="Times New Roman" w:hAnsi="Times New Roman" w:cs="Times New Roman"/>
                <w:bCs/>
                <w:sz w:val="20"/>
                <w:szCs w:val="20"/>
                <w:shd w:val="clear" w:color="auto" w:fill="FFFFFF"/>
                <w:lang w:val="en-US"/>
              </w:rPr>
              <w:t>2</w:t>
            </w:r>
          </w:p>
        </w:tc>
        <w:tc>
          <w:tcPr>
            <w:tcW w:w="1192" w:type="dxa"/>
            <w:vAlign w:val="center"/>
          </w:tcPr>
          <w:p w14:paraId="2C4EBAFC" w14:textId="6E0461CB" w:rsidR="001D6F58" w:rsidRDefault="001D6F58" w:rsidP="00D83F5C">
            <w:pPr>
              <w:pStyle w:val="Bodytext40"/>
              <w:shd w:val="clear" w:color="auto" w:fill="auto"/>
              <w:spacing w:before="0" w:after="64" w:line="346" w:lineRule="exact"/>
              <w:ind w:right="-110" w:firstLine="0"/>
              <w:jc w:val="center"/>
              <w:rPr>
                <w:bCs/>
                <w:i w:val="0"/>
                <w:sz w:val="20"/>
                <w:szCs w:val="20"/>
                <w:shd w:val="clear" w:color="auto" w:fill="FFFFFF"/>
              </w:rPr>
            </w:pPr>
            <w:r>
              <w:rPr>
                <w:bCs/>
                <w:i w:val="0"/>
                <w:sz w:val="20"/>
                <w:szCs w:val="20"/>
                <w:shd w:val="clear" w:color="auto" w:fill="FFFFFF"/>
              </w:rPr>
              <w:t>T7</w:t>
            </w:r>
          </w:p>
        </w:tc>
        <w:tc>
          <w:tcPr>
            <w:tcW w:w="1276" w:type="dxa"/>
            <w:vAlign w:val="center"/>
          </w:tcPr>
          <w:p w14:paraId="63681083" w14:textId="309D536E" w:rsidR="001D6F58" w:rsidRDefault="001D6F58" w:rsidP="00D83F5C">
            <w:pPr>
              <w:spacing w:line="278" w:lineRule="exact"/>
              <w:ind w:left="36" w:hanging="36"/>
              <w:jc w:val="right"/>
              <w:rPr>
                <w:rFonts w:ascii="Times New Roman" w:hAnsi="Times New Roman" w:cs="Times New Roman"/>
                <w:bCs/>
                <w:sz w:val="20"/>
                <w:szCs w:val="20"/>
                <w:shd w:val="clear" w:color="auto" w:fill="FFFFFF"/>
                <w:lang w:val="en-US"/>
              </w:rPr>
            </w:pPr>
          </w:p>
        </w:tc>
        <w:tc>
          <w:tcPr>
            <w:tcW w:w="1418" w:type="dxa"/>
            <w:vAlign w:val="center"/>
          </w:tcPr>
          <w:p w14:paraId="2A4E6FEC" w14:textId="37DE2353" w:rsidR="001D6F58" w:rsidRPr="000E5013" w:rsidRDefault="001D6F58" w:rsidP="001D6F58">
            <w:pPr>
              <w:pStyle w:val="Bodytext40"/>
              <w:shd w:val="clear" w:color="auto" w:fill="auto"/>
              <w:spacing w:before="0" w:after="64" w:line="346" w:lineRule="exact"/>
              <w:ind w:right="32" w:firstLine="0"/>
              <w:jc w:val="right"/>
              <w:rPr>
                <w:bCs/>
                <w:i w:val="0"/>
                <w:sz w:val="20"/>
                <w:szCs w:val="20"/>
                <w:shd w:val="clear" w:color="auto" w:fill="FFFFFF"/>
              </w:rPr>
            </w:pPr>
            <w:r>
              <w:rPr>
                <w:bCs/>
                <w:i w:val="0"/>
                <w:sz w:val="20"/>
                <w:szCs w:val="20"/>
                <w:shd w:val="clear" w:color="auto" w:fill="FFFFFF"/>
              </w:rPr>
              <w:t>21.668.309</w:t>
            </w:r>
          </w:p>
        </w:tc>
        <w:tc>
          <w:tcPr>
            <w:tcW w:w="992" w:type="dxa"/>
            <w:vAlign w:val="center"/>
          </w:tcPr>
          <w:p w14:paraId="1E286DA7" w14:textId="77777777" w:rsidR="001D6F58" w:rsidRPr="009576AB" w:rsidRDefault="001D6F58" w:rsidP="00D83F5C">
            <w:pPr>
              <w:spacing w:line="278" w:lineRule="exact"/>
              <w:ind w:left="-110"/>
              <w:jc w:val="center"/>
              <w:rPr>
                <w:rFonts w:ascii="Times New Roman" w:hAnsi="Times New Roman" w:cs="Times New Roman"/>
                <w:b/>
                <w:bCs/>
                <w:sz w:val="20"/>
                <w:szCs w:val="20"/>
                <w:shd w:val="clear" w:color="auto" w:fill="FFFFFF"/>
              </w:rPr>
            </w:pPr>
          </w:p>
        </w:tc>
        <w:tc>
          <w:tcPr>
            <w:tcW w:w="3118" w:type="dxa"/>
            <w:vAlign w:val="center"/>
          </w:tcPr>
          <w:p w14:paraId="10036CFF" w14:textId="53889ADD" w:rsidR="001D6F58" w:rsidRPr="009576AB" w:rsidRDefault="001D6F58" w:rsidP="00D83F5C">
            <w:pPr>
              <w:spacing w:line="274" w:lineRule="exact"/>
              <w:jc w:val="both"/>
              <w:rPr>
                <w:rFonts w:ascii="Times New Roman" w:hAnsi="Times New Roman" w:cs="Times New Roman"/>
                <w:sz w:val="20"/>
                <w:szCs w:val="20"/>
                <w:lang w:val="en-US"/>
              </w:rPr>
            </w:pPr>
            <w:proofErr w:type="spellStart"/>
            <w:r>
              <w:rPr>
                <w:rFonts w:ascii="Times New Roman" w:hAnsi="Times New Roman" w:cs="Times New Roman"/>
                <w:sz w:val="20"/>
                <w:szCs w:val="20"/>
                <w:lang w:val="en-US"/>
              </w:rPr>
              <w:t>Giá</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trị</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tạm</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ứng</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hợp</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đồng</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gói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thầu</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cung</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cấp</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lắp</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đặt</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thiết</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bị</w:t>
            </w:r>
            <w:proofErr w:type="spellEnd"/>
            <w:r>
              <w:rPr>
                <w:rFonts w:ascii="Times New Roman" w:hAnsi="Times New Roman" w:cs="Times New Roman"/>
                <w:sz w:val="20"/>
                <w:szCs w:val="20"/>
                <w:lang w:val="en-US"/>
              </w:rPr>
              <w:t>.</w:t>
            </w:r>
          </w:p>
        </w:tc>
      </w:tr>
      <w:tr w:rsidR="001D6F58" w:rsidRPr="008A3EDA" w14:paraId="14C44168" w14:textId="77777777" w:rsidTr="00214BAD">
        <w:trPr>
          <w:trHeight w:val="490"/>
        </w:trPr>
        <w:tc>
          <w:tcPr>
            <w:tcW w:w="1076" w:type="dxa"/>
            <w:vAlign w:val="center"/>
          </w:tcPr>
          <w:p w14:paraId="18E15320" w14:textId="77777777" w:rsidR="001D6F58" w:rsidRDefault="001D6F58" w:rsidP="00D83F5C">
            <w:pPr>
              <w:spacing w:line="240" w:lineRule="exact"/>
              <w:ind w:left="140"/>
              <w:jc w:val="center"/>
              <w:rPr>
                <w:rFonts w:ascii="Times New Roman" w:hAnsi="Times New Roman" w:cs="Times New Roman"/>
                <w:bCs/>
                <w:sz w:val="20"/>
                <w:szCs w:val="20"/>
                <w:shd w:val="clear" w:color="auto" w:fill="FFFFFF"/>
                <w:lang w:val="en-US"/>
              </w:rPr>
            </w:pPr>
          </w:p>
        </w:tc>
        <w:tc>
          <w:tcPr>
            <w:tcW w:w="1192" w:type="dxa"/>
            <w:vAlign w:val="center"/>
          </w:tcPr>
          <w:p w14:paraId="173EAC3F" w14:textId="77777777" w:rsidR="001D6F58" w:rsidRDefault="001D6F58" w:rsidP="00D83F5C">
            <w:pPr>
              <w:pStyle w:val="Bodytext40"/>
              <w:shd w:val="clear" w:color="auto" w:fill="auto"/>
              <w:spacing w:before="0" w:after="64" w:line="346" w:lineRule="exact"/>
              <w:ind w:right="-110" w:firstLine="0"/>
              <w:jc w:val="center"/>
              <w:rPr>
                <w:bCs/>
                <w:i w:val="0"/>
                <w:sz w:val="20"/>
                <w:szCs w:val="20"/>
                <w:shd w:val="clear" w:color="auto" w:fill="FFFFFF"/>
              </w:rPr>
            </w:pPr>
          </w:p>
        </w:tc>
        <w:tc>
          <w:tcPr>
            <w:tcW w:w="1276" w:type="dxa"/>
            <w:vAlign w:val="center"/>
          </w:tcPr>
          <w:p w14:paraId="5A62BA83" w14:textId="77777777" w:rsidR="001D6F58" w:rsidRDefault="001D6F58" w:rsidP="00D83F5C">
            <w:pPr>
              <w:spacing w:line="278" w:lineRule="exact"/>
              <w:ind w:left="36" w:hanging="36"/>
              <w:jc w:val="right"/>
              <w:rPr>
                <w:rFonts w:ascii="Times New Roman" w:hAnsi="Times New Roman" w:cs="Times New Roman"/>
                <w:bCs/>
                <w:sz w:val="20"/>
                <w:szCs w:val="20"/>
                <w:shd w:val="clear" w:color="auto" w:fill="FFFFFF"/>
                <w:lang w:val="en-US"/>
              </w:rPr>
            </w:pPr>
          </w:p>
        </w:tc>
        <w:tc>
          <w:tcPr>
            <w:tcW w:w="1418" w:type="dxa"/>
            <w:vAlign w:val="center"/>
          </w:tcPr>
          <w:p w14:paraId="189A1453" w14:textId="60563384" w:rsidR="001D6F58" w:rsidRDefault="001D6F58" w:rsidP="001D6F58">
            <w:pPr>
              <w:pStyle w:val="Bodytext40"/>
              <w:shd w:val="clear" w:color="auto" w:fill="auto"/>
              <w:spacing w:before="0" w:after="64" w:line="346" w:lineRule="exact"/>
              <w:ind w:right="32" w:firstLine="0"/>
              <w:jc w:val="right"/>
              <w:rPr>
                <w:bCs/>
                <w:i w:val="0"/>
                <w:sz w:val="20"/>
                <w:szCs w:val="20"/>
                <w:shd w:val="clear" w:color="auto" w:fill="FFFFFF"/>
              </w:rPr>
            </w:pPr>
            <w:r>
              <w:rPr>
                <w:bCs/>
                <w:i w:val="0"/>
                <w:sz w:val="20"/>
                <w:szCs w:val="20"/>
                <w:shd w:val="clear" w:color="auto" w:fill="FFFFFF"/>
              </w:rPr>
              <w:t>175.379</w:t>
            </w:r>
          </w:p>
        </w:tc>
        <w:tc>
          <w:tcPr>
            <w:tcW w:w="992" w:type="dxa"/>
            <w:vAlign w:val="center"/>
          </w:tcPr>
          <w:p w14:paraId="6A0A7ABC" w14:textId="77777777" w:rsidR="001D6F58" w:rsidRPr="009576AB" w:rsidRDefault="001D6F58" w:rsidP="00D83F5C">
            <w:pPr>
              <w:spacing w:line="278" w:lineRule="exact"/>
              <w:ind w:left="-110"/>
              <w:jc w:val="center"/>
              <w:rPr>
                <w:rFonts w:ascii="Times New Roman" w:hAnsi="Times New Roman" w:cs="Times New Roman"/>
                <w:b/>
                <w:bCs/>
                <w:sz w:val="20"/>
                <w:szCs w:val="20"/>
                <w:shd w:val="clear" w:color="auto" w:fill="FFFFFF"/>
              </w:rPr>
            </w:pPr>
          </w:p>
        </w:tc>
        <w:tc>
          <w:tcPr>
            <w:tcW w:w="3118" w:type="dxa"/>
            <w:vAlign w:val="center"/>
          </w:tcPr>
          <w:p w14:paraId="2F135C2F" w14:textId="0FF021ED" w:rsidR="001D6F58" w:rsidRPr="009576AB" w:rsidRDefault="001D6F58" w:rsidP="00D83F5C">
            <w:pPr>
              <w:spacing w:line="274" w:lineRule="exact"/>
              <w:jc w:val="both"/>
              <w:rPr>
                <w:rFonts w:ascii="Times New Roman" w:hAnsi="Times New Roman" w:cs="Times New Roman"/>
                <w:sz w:val="20"/>
                <w:szCs w:val="20"/>
                <w:lang w:val="en-US"/>
              </w:rPr>
            </w:pPr>
            <w:proofErr w:type="spellStart"/>
            <w:r>
              <w:rPr>
                <w:rFonts w:ascii="Times New Roman" w:hAnsi="Times New Roman" w:cs="Times New Roman"/>
                <w:sz w:val="20"/>
                <w:szCs w:val="20"/>
                <w:lang w:val="en-US"/>
              </w:rPr>
              <w:t>Giá</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trị</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tạm</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ứng</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gói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giám</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sát</w:t>
            </w:r>
            <w:proofErr w:type="spellEnd"/>
          </w:p>
        </w:tc>
      </w:tr>
      <w:tr w:rsidR="001D6F58" w:rsidRPr="008A3EDA" w14:paraId="63859CB7" w14:textId="77777777" w:rsidTr="00214BAD">
        <w:trPr>
          <w:trHeight w:val="496"/>
        </w:trPr>
        <w:tc>
          <w:tcPr>
            <w:tcW w:w="1076" w:type="dxa"/>
            <w:vAlign w:val="center"/>
          </w:tcPr>
          <w:p w14:paraId="77C19E4D" w14:textId="77777777" w:rsidR="001D6F58" w:rsidRDefault="001D6F58" w:rsidP="00D83F5C">
            <w:pPr>
              <w:spacing w:line="240" w:lineRule="exact"/>
              <w:ind w:left="140"/>
              <w:jc w:val="center"/>
              <w:rPr>
                <w:rFonts w:ascii="Times New Roman" w:hAnsi="Times New Roman" w:cs="Times New Roman"/>
                <w:bCs/>
                <w:sz w:val="20"/>
                <w:szCs w:val="20"/>
                <w:shd w:val="clear" w:color="auto" w:fill="FFFFFF"/>
                <w:lang w:val="en-US"/>
              </w:rPr>
            </w:pPr>
          </w:p>
        </w:tc>
        <w:tc>
          <w:tcPr>
            <w:tcW w:w="1192" w:type="dxa"/>
            <w:vAlign w:val="center"/>
          </w:tcPr>
          <w:p w14:paraId="59E2FAAA" w14:textId="3928934B" w:rsidR="001D6F58" w:rsidRDefault="001D6F58" w:rsidP="00D83F5C">
            <w:pPr>
              <w:pStyle w:val="Bodytext40"/>
              <w:shd w:val="clear" w:color="auto" w:fill="auto"/>
              <w:spacing w:before="0" w:after="64" w:line="346" w:lineRule="exact"/>
              <w:ind w:right="-110" w:firstLine="0"/>
              <w:jc w:val="center"/>
              <w:rPr>
                <w:bCs/>
                <w:i w:val="0"/>
                <w:sz w:val="20"/>
                <w:szCs w:val="20"/>
                <w:shd w:val="clear" w:color="auto" w:fill="FFFFFF"/>
              </w:rPr>
            </w:pPr>
            <w:r>
              <w:rPr>
                <w:bCs/>
                <w:i w:val="0"/>
                <w:sz w:val="20"/>
                <w:szCs w:val="20"/>
                <w:shd w:val="clear" w:color="auto" w:fill="FFFFFF"/>
              </w:rPr>
              <w:t>T9</w:t>
            </w:r>
          </w:p>
        </w:tc>
        <w:tc>
          <w:tcPr>
            <w:tcW w:w="1276" w:type="dxa"/>
            <w:vAlign w:val="center"/>
          </w:tcPr>
          <w:p w14:paraId="73B72DFC" w14:textId="77777777" w:rsidR="001D6F58" w:rsidRDefault="001D6F58" w:rsidP="00D83F5C">
            <w:pPr>
              <w:spacing w:line="278" w:lineRule="exact"/>
              <w:ind w:left="36" w:hanging="36"/>
              <w:jc w:val="right"/>
              <w:rPr>
                <w:rFonts w:ascii="Times New Roman" w:hAnsi="Times New Roman" w:cs="Times New Roman"/>
                <w:bCs/>
                <w:sz w:val="20"/>
                <w:szCs w:val="20"/>
                <w:shd w:val="clear" w:color="auto" w:fill="FFFFFF"/>
                <w:lang w:val="en-US"/>
              </w:rPr>
            </w:pPr>
          </w:p>
        </w:tc>
        <w:tc>
          <w:tcPr>
            <w:tcW w:w="1418" w:type="dxa"/>
            <w:vAlign w:val="center"/>
          </w:tcPr>
          <w:p w14:paraId="556C21C5" w14:textId="616D39F2" w:rsidR="001D6F58" w:rsidRDefault="001D6F58" w:rsidP="001D6F58">
            <w:pPr>
              <w:pStyle w:val="Bodytext40"/>
              <w:shd w:val="clear" w:color="auto" w:fill="auto"/>
              <w:spacing w:before="0" w:after="64" w:line="346" w:lineRule="exact"/>
              <w:ind w:right="32" w:firstLine="0"/>
              <w:jc w:val="right"/>
              <w:rPr>
                <w:bCs/>
                <w:i w:val="0"/>
                <w:sz w:val="20"/>
                <w:szCs w:val="20"/>
                <w:shd w:val="clear" w:color="auto" w:fill="FFFFFF"/>
              </w:rPr>
            </w:pPr>
            <w:r>
              <w:rPr>
                <w:bCs/>
                <w:i w:val="0"/>
                <w:sz w:val="20"/>
                <w:szCs w:val="20"/>
                <w:shd w:val="clear" w:color="auto" w:fill="FFFFFF"/>
              </w:rPr>
              <w:t>114.377</w:t>
            </w:r>
          </w:p>
        </w:tc>
        <w:tc>
          <w:tcPr>
            <w:tcW w:w="992" w:type="dxa"/>
            <w:vAlign w:val="center"/>
          </w:tcPr>
          <w:p w14:paraId="30585AE8" w14:textId="77777777" w:rsidR="001D6F58" w:rsidRPr="009576AB" w:rsidRDefault="001D6F58" w:rsidP="00D83F5C">
            <w:pPr>
              <w:spacing w:line="278" w:lineRule="exact"/>
              <w:ind w:left="-110"/>
              <w:jc w:val="center"/>
              <w:rPr>
                <w:rFonts w:ascii="Times New Roman" w:hAnsi="Times New Roman" w:cs="Times New Roman"/>
                <w:b/>
                <w:bCs/>
                <w:sz w:val="20"/>
                <w:szCs w:val="20"/>
                <w:shd w:val="clear" w:color="auto" w:fill="FFFFFF"/>
              </w:rPr>
            </w:pPr>
          </w:p>
        </w:tc>
        <w:tc>
          <w:tcPr>
            <w:tcW w:w="3118" w:type="dxa"/>
            <w:vAlign w:val="center"/>
          </w:tcPr>
          <w:p w14:paraId="48A4560A" w14:textId="2B5ABB6C" w:rsidR="001D6F58" w:rsidRDefault="001D6F58" w:rsidP="00D83F5C">
            <w:pPr>
              <w:spacing w:line="274" w:lineRule="exact"/>
              <w:jc w:val="both"/>
              <w:rPr>
                <w:rFonts w:ascii="Times New Roman" w:hAnsi="Times New Roman" w:cs="Times New Roman"/>
                <w:sz w:val="20"/>
                <w:szCs w:val="20"/>
                <w:lang w:val="en-US"/>
              </w:rPr>
            </w:pPr>
            <w:proofErr w:type="spellStart"/>
            <w:r>
              <w:rPr>
                <w:rFonts w:ascii="Times New Roman" w:hAnsi="Times New Roman" w:cs="Times New Roman"/>
                <w:sz w:val="20"/>
                <w:szCs w:val="20"/>
                <w:lang w:val="en-US"/>
              </w:rPr>
              <w:t>Giá</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trị</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tạm</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ứng</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gói</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kiểm</w:t>
            </w:r>
            <w:proofErr w:type="spellEnd"/>
            <w:r>
              <w:rPr>
                <w:rFonts w:ascii="Times New Roman" w:hAnsi="Times New Roman" w:cs="Times New Roman"/>
                <w:sz w:val="20"/>
                <w:szCs w:val="20"/>
                <w:lang w:val="en-US"/>
              </w:rPr>
              <w:t xml:space="preserve"> </w:t>
            </w:r>
            <w:proofErr w:type="spellStart"/>
            <w:r>
              <w:rPr>
                <w:rFonts w:ascii="Times New Roman" w:hAnsi="Times New Roman" w:cs="Times New Roman"/>
                <w:sz w:val="20"/>
                <w:szCs w:val="20"/>
                <w:lang w:val="en-US"/>
              </w:rPr>
              <w:t>toán</w:t>
            </w:r>
            <w:proofErr w:type="spellEnd"/>
          </w:p>
        </w:tc>
      </w:tr>
      <w:tr w:rsidR="001D6F58" w:rsidRPr="008A3EDA" w14:paraId="47A40F09" w14:textId="77777777" w:rsidTr="00214BAD">
        <w:trPr>
          <w:trHeight w:val="502"/>
        </w:trPr>
        <w:tc>
          <w:tcPr>
            <w:tcW w:w="1076" w:type="dxa"/>
            <w:vAlign w:val="center"/>
          </w:tcPr>
          <w:p w14:paraId="3C68581E" w14:textId="77777777" w:rsidR="001D6F58" w:rsidRPr="009576AB" w:rsidRDefault="001D6F58" w:rsidP="00D83F5C">
            <w:pPr>
              <w:pStyle w:val="Bodytext40"/>
              <w:shd w:val="clear" w:color="auto" w:fill="auto"/>
              <w:spacing w:before="0" w:after="64" w:line="346" w:lineRule="exact"/>
              <w:ind w:right="-25" w:firstLine="0"/>
              <w:jc w:val="center"/>
              <w:rPr>
                <w:b/>
                <w:color w:val="000000" w:themeColor="text1"/>
                <w:sz w:val="20"/>
                <w:szCs w:val="20"/>
                <w:lang w:val="sv-SE"/>
              </w:rPr>
            </w:pPr>
            <w:r w:rsidRPr="009576AB">
              <w:rPr>
                <w:b/>
                <w:color w:val="000000" w:themeColor="text1"/>
                <w:sz w:val="20"/>
                <w:szCs w:val="20"/>
                <w:lang w:val="sv-SE"/>
              </w:rPr>
              <w:lastRenderedPageBreak/>
              <w:t>Tổng cộng</w:t>
            </w:r>
          </w:p>
        </w:tc>
        <w:tc>
          <w:tcPr>
            <w:tcW w:w="1192" w:type="dxa"/>
            <w:vAlign w:val="center"/>
          </w:tcPr>
          <w:p w14:paraId="0A094248" w14:textId="77777777" w:rsidR="001D6F58" w:rsidRPr="009576AB" w:rsidRDefault="001D6F58" w:rsidP="00D83F5C">
            <w:pPr>
              <w:pStyle w:val="Bodytext40"/>
              <w:shd w:val="clear" w:color="auto" w:fill="auto"/>
              <w:spacing w:before="0" w:after="64" w:line="346" w:lineRule="exact"/>
              <w:ind w:right="-110" w:firstLine="0"/>
              <w:rPr>
                <w:color w:val="000000" w:themeColor="text1"/>
                <w:sz w:val="20"/>
                <w:szCs w:val="20"/>
                <w:lang w:val="sv-SE"/>
              </w:rPr>
            </w:pPr>
          </w:p>
        </w:tc>
        <w:tc>
          <w:tcPr>
            <w:tcW w:w="1276" w:type="dxa"/>
            <w:vAlign w:val="center"/>
          </w:tcPr>
          <w:p w14:paraId="20406D4B" w14:textId="7FA5A986" w:rsidR="001D6F58" w:rsidRPr="009576AB" w:rsidRDefault="001D6F58" w:rsidP="00D83F5C">
            <w:pPr>
              <w:spacing w:line="278" w:lineRule="exact"/>
              <w:ind w:left="36" w:hanging="36"/>
              <w:jc w:val="right"/>
              <w:rPr>
                <w:rFonts w:ascii="Times New Roman" w:hAnsi="Times New Roman" w:cs="Times New Roman"/>
                <w:b/>
                <w:bCs/>
                <w:sz w:val="20"/>
                <w:szCs w:val="20"/>
                <w:shd w:val="clear" w:color="auto" w:fill="FFFFFF"/>
                <w:lang w:val="en-US"/>
              </w:rPr>
            </w:pPr>
            <w:r>
              <w:rPr>
                <w:rFonts w:ascii="Times New Roman" w:hAnsi="Times New Roman" w:cs="Times New Roman"/>
                <w:bCs/>
                <w:sz w:val="20"/>
                <w:szCs w:val="20"/>
                <w:shd w:val="clear" w:color="auto" w:fill="FFFFFF"/>
                <w:lang w:val="en-US"/>
              </w:rPr>
              <w:t>22.330.389</w:t>
            </w:r>
          </w:p>
        </w:tc>
        <w:tc>
          <w:tcPr>
            <w:tcW w:w="1418" w:type="dxa"/>
            <w:vAlign w:val="center"/>
          </w:tcPr>
          <w:p w14:paraId="62ADA55E" w14:textId="7E0CF8BE" w:rsidR="001D6F58" w:rsidRPr="001D6F58" w:rsidRDefault="001D6F58" w:rsidP="00D83F5C">
            <w:pPr>
              <w:pStyle w:val="Bodytext40"/>
              <w:shd w:val="clear" w:color="auto" w:fill="auto"/>
              <w:spacing w:before="0" w:after="64" w:line="346" w:lineRule="exact"/>
              <w:ind w:right="32" w:firstLine="0"/>
              <w:jc w:val="right"/>
              <w:rPr>
                <w:b/>
                <w:i w:val="0"/>
                <w:color w:val="000000" w:themeColor="text1"/>
                <w:sz w:val="20"/>
                <w:szCs w:val="20"/>
                <w:lang w:val="sv-SE"/>
              </w:rPr>
            </w:pPr>
            <w:r w:rsidRPr="001D6F58">
              <w:rPr>
                <w:bCs/>
                <w:i w:val="0"/>
                <w:sz w:val="20"/>
                <w:szCs w:val="20"/>
                <w:shd w:val="clear" w:color="auto" w:fill="FFFFFF"/>
              </w:rPr>
              <w:t>22.330.389</w:t>
            </w:r>
          </w:p>
        </w:tc>
        <w:tc>
          <w:tcPr>
            <w:tcW w:w="992" w:type="dxa"/>
            <w:vAlign w:val="center"/>
          </w:tcPr>
          <w:p w14:paraId="3AAE0029" w14:textId="77777777" w:rsidR="001D6F58" w:rsidRPr="009576AB" w:rsidRDefault="001D6F58" w:rsidP="00D83F5C">
            <w:pPr>
              <w:pStyle w:val="Bodytext40"/>
              <w:shd w:val="clear" w:color="auto" w:fill="auto"/>
              <w:spacing w:before="0" w:after="64" w:line="346" w:lineRule="exact"/>
              <w:ind w:right="31" w:firstLine="0"/>
              <w:jc w:val="right"/>
              <w:rPr>
                <w:color w:val="000000" w:themeColor="text1"/>
                <w:sz w:val="20"/>
                <w:szCs w:val="20"/>
                <w:lang w:val="sv-SE"/>
              </w:rPr>
            </w:pPr>
          </w:p>
        </w:tc>
        <w:tc>
          <w:tcPr>
            <w:tcW w:w="3118" w:type="dxa"/>
            <w:vAlign w:val="center"/>
          </w:tcPr>
          <w:p w14:paraId="4048E5C8" w14:textId="77777777" w:rsidR="001D6F58" w:rsidRPr="009576AB" w:rsidRDefault="001D6F58" w:rsidP="00D83F5C">
            <w:pPr>
              <w:pStyle w:val="Bodytext40"/>
              <w:shd w:val="clear" w:color="auto" w:fill="auto"/>
              <w:spacing w:before="0" w:after="64" w:line="346" w:lineRule="exact"/>
              <w:ind w:right="720" w:firstLine="0"/>
              <w:rPr>
                <w:color w:val="000000" w:themeColor="text1"/>
                <w:sz w:val="20"/>
                <w:szCs w:val="20"/>
                <w:lang w:val="sv-SE"/>
              </w:rPr>
            </w:pPr>
          </w:p>
        </w:tc>
      </w:tr>
    </w:tbl>
    <w:p w14:paraId="039216C6" w14:textId="02DE6AE3" w:rsidR="001D6F58" w:rsidRPr="00136825" w:rsidRDefault="001D6F58" w:rsidP="00C66451">
      <w:pPr>
        <w:pStyle w:val="Bodytext40"/>
        <w:numPr>
          <w:ilvl w:val="0"/>
          <w:numId w:val="17"/>
        </w:numPr>
        <w:shd w:val="clear" w:color="auto" w:fill="auto"/>
        <w:tabs>
          <w:tab w:val="left" w:pos="993"/>
        </w:tabs>
        <w:spacing w:before="120" w:after="120" w:line="240" w:lineRule="auto"/>
        <w:ind w:left="0" w:firstLine="1647"/>
        <w:rPr>
          <w:i w:val="0"/>
          <w:snapToGrid w:val="0"/>
          <w:color w:val="000000"/>
          <w:sz w:val="28"/>
          <w:szCs w:val="28"/>
          <w:lang w:val="nl-NL"/>
        </w:rPr>
      </w:pPr>
      <w:r>
        <w:rPr>
          <w:i w:val="0"/>
          <w:snapToGrid w:val="0"/>
          <w:color w:val="000000"/>
          <w:sz w:val="28"/>
          <w:szCs w:val="28"/>
          <w:lang w:val="nl-NL"/>
        </w:rPr>
        <w:t>Đánh giá trình hình giải ngân của dự án:</w:t>
      </w:r>
      <w:r w:rsidR="00136825">
        <w:rPr>
          <w:i w:val="0"/>
          <w:snapToGrid w:val="0"/>
          <w:color w:val="000000"/>
          <w:sz w:val="28"/>
          <w:szCs w:val="28"/>
          <w:lang w:val="nl-NL"/>
        </w:rPr>
        <w:t xml:space="preserve"> Việc giải ngân dự án trong năm 2026 tập trung chủ yếu vào giá trị tạm ứng của gói thầu cung cấp lắp đặt thiết bị hàng rào điện tử. Theo tiến độ thực tế như đã báo cáo trên, khả năng đáp ứng tiến độ giải ngân như đã đăng ký. Về giá trị còn phụ thuộc giá chào và ký hợp đồng của nhà thầu trúng thầu. </w:t>
      </w:r>
      <w:bookmarkStart w:id="0" w:name="_GoBack"/>
      <w:bookmarkEnd w:id="0"/>
    </w:p>
    <w:p w14:paraId="31E09584" w14:textId="77777777" w:rsidR="00626477" w:rsidRPr="00D57559" w:rsidRDefault="00626477" w:rsidP="00CF3727">
      <w:pPr>
        <w:pStyle w:val="Bodytext40"/>
        <w:numPr>
          <w:ilvl w:val="0"/>
          <w:numId w:val="2"/>
        </w:numPr>
        <w:shd w:val="clear" w:color="auto" w:fill="auto"/>
        <w:tabs>
          <w:tab w:val="left" w:pos="993"/>
        </w:tabs>
        <w:spacing w:before="120" w:after="120" w:line="240" w:lineRule="auto"/>
        <w:ind w:firstLine="567"/>
        <w:rPr>
          <w:b/>
          <w:color w:val="000000" w:themeColor="text1"/>
          <w:sz w:val="28"/>
          <w:szCs w:val="28"/>
          <w:lang w:val="sv-SE"/>
        </w:rPr>
      </w:pPr>
      <w:r w:rsidRPr="00D57559">
        <w:rPr>
          <w:b/>
          <w:color w:val="000000" w:themeColor="text1"/>
          <w:sz w:val="28"/>
          <w:szCs w:val="28"/>
          <w:lang w:val="sv-SE"/>
        </w:rPr>
        <w:t>Khó khăn, vướng mắc, kiến nghị:</w:t>
      </w:r>
    </w:p>
    <w:p w14:paraId="0FD4C80A" w14:textId="1647913B" w:rsidR="00D57559" w:rsidRPr="00184813" w:rsidRDefault="00D57559" w:rsidP="00CF3727">
      <w:pPr>
        <w:pStyle w:val="Bodytext40"/>
        <w:shd w:val="clear" w:color="auto" w:fill="auto"/>
        <w:spacing w:before="120" w:after="120" w:line="240" w:lineRule="auto"/>
        <w:ind w:firstLine="851"/>
        <w:rPr>
          <w:i w:val="0"/>
          <w:color w:val="000000" w:themeColor="text1"/>
          <w:sz w:val="28"/>
          <w:szCs w:val="28"/>
          <w:lang w:val="sv-SE"/>
        </w:rPr>
      </w:pPr>
      <w:r w:rsidRPr="00184813">
        <w:rPr>
          <w:i w:val="0"/>
          <w:color w:val="000000" w:themeColor="text1"/>
          <w:sz w:val="28"/>
          <w:szCs w:val="28"/>
          <w:lang w:val="sv-SE"/>
        </w:rPr>
        <w:t xml:space="preserve">Quá trình triển khai </w:t>
      </w:r>
      <w:r w:rsidR="00716788">
        <w:rPr>
          <w:i w:val="0"/>
          <w:color w:val="000000" w:themeColor="text1"/>
          <w:sz w:val="28"/>
          <w:szCs w:val="28"/>
          <w:lang w:val="sv-SE"/>
        </w:rPr>
        <w:t>trong giai đoạn chuẩn bị đầu tư</w:t>
      </w:r>
      <w:r w:rsidRPr="00184813">
        <w:rPr>
          <w:i w:val="0"/>
          <w:color w:val="000000" w:themeColor="text1"/>
          <w:sz w:val="28"/>
          <w:szCs w:val="28"/>
          <w:lang w:val="sv-SE"/>
        </w:rPr>
        <w:t xml:space="preserve">, Ban QLDA </w:t>
      </w:r>
      <w:r w:rsidR="00716788">
        <w:rPr>
          <w:i w:val="0"/>
          <w:color w:val="000000" w:themeColor="text1"/>
          <w:sz w:val="28"/>
          <w:szCs w:val="28"/>
          <w:lang w:val="sv-SE"/>
        </w:rPr>
        <w:t xml:space="preserve">đã </w:t>
      </w:r>
      <w:r w:rsidRPr="00184813">
        <w:rPr>
          <w:i w:val="0"/>
          <w:color w:val="000000" w:themeColor="text1"/>
          <w:sz w:val="28"/>
          <w:szCs w:val="28"/>
          <w:lang w:val="sv-SE"/>
        </w:rPr>
        <w:t>gặp một số khó khăn bao gồm cả nguyên nhân khách quan, chủ quan</w:t>
      </w:r>
      <w:r w:rsidR="009575F1">
        <w:rPr>
          <w:i w:val="0"/>
          <w:color w:val="000000" w:themeColor="text1"/>
          <w:sz w:val="28"/>
          <w:szCs w:val="28"/>
          <w:lang w:val="sv-SE"/>
        </w:rPr>
        <w:t xml:space="preserve"> dẫn đến giai đoạn chuẩn bị đầu tư còn kéo dài.</w:t>
      </w:r>
      <w:r w:rsidRPr="00184813">
        <w:rPr>
          <w:i w:val="0"/>
          <w:color w:val="000000" w:themeColor="text1"/>
          <w:sz w:val="28"/>
          <w:szCs w:val="28"/>
          <w:lang w:val="sv-SE"/>
        </w:rPr>
        <w:t xml:space="preserve"> </w:t>
      </w:r>
      <w:r w:rsidR="001E5901">
        <w:rPr>
          <w:i w:val="0"/>
          <w:color w:val="000000" w:themeColor="text1"/>
          <w:sz w:val="28"/>
          <w:szCs w:val="28"/>
          <w:lang w:val="sv-SE"/>
        </w:rPr>
        <w:t xml:space="preserve">Trong năm 2026, Ban QLDA sẽ tập trung triển khai, </w:t>
      </w:r>
      <w:r w:rsidR="00214BAD">
        <w:rPr>
          <w:i w:val="0"/>
          <w:color w:val="000000" w:themeColor="text1"/>
          <w:sz w:val="28"/>
          <w:szCs w:val="28"/>
          <w:lang w:val="sv-SE"/>
        </w:rPr>
        <w:t xml:space="preserve">cố gắng </w:t>
      </w:r>
      <w:r w:rsidR="001E5901">
        <w:rPr>
          <w:i w:val="0"/>
          <w:color w:val="000000" w:themeColor="text1"/>
          <w:sz w:val="28"/>
          <w:szCs w:val="28"/>
          <w:lang w:val="sv-SE"/>
        </w:rPr>
        <w:t>rút ngắn</w:t>
      </w:r>
      <w:r w:rsidR="00214BAD">
        <w:rPr>
          <w:i w:val="0"/>
          <w:color w:val="000000" w:themeColor="text1"/>
          <w:sz w:val="28"/>
          <w:szCs w:val="28"/>
          <w:lang w:val="sv-SE"/>
        </w:rPr>
        <w:t xml:space="preserve"> tối đa</w:t>
      </w:r>
      <w:r w:rsidR="001E5901">
        <w:rPr>
          <w:i w:val="0"/>
          <w:color w:val="000000" w:themeColor="text1"/>
          <w:sz w:val="28"/>
          <w:szCs w:val="28"/>
          <w:lang w:val="sv-SE"/>
        </w:rPr>
        <w:t xml:space="preserve"> </w:t>
      </w:r>
      <w:r w:rsidR="007B2D05">
        <w:rPr>
          <w:i w:val="0"/>
          <w:color w:val="000000" w:themeColor="text1"/>
          <w:sz w:val="28"/>
          <w:szCs w:val="28"/>
          <w:lang w:val="sv-SE"/>
        </w:rPr>
        <w:t xml:space="preserve">thời gian thực hiện dự án để sớm nghiệm thu công trình đưa vào sử dụng, đảm bảo </w:t>
      </w:r>
      <w:r w:rsidR="00D07210">
        <w:rPr>
          <w:i w:val="0"/>
          <w:color w:val="000000" w:themeColor="text1"/>
          <w:sz w:val="28"/>
          <w:szCs w:val="28"/>
          <w:lang w:val="sv-SE"/>
        </w:rPr>
        <w:t xml:space="preserve">tăng cường cho </w:t>
      </w:r>
      <w:r w:rsidR="007B2D05">
        <w:rPr>
          <w:i w:val="0"/>
          <w:color w:val="000000" w:themeColor="text1"/>
          <w:sz w:val="28"/>
          <w:szCs w:val="28"/>
          <w:lang w:val="sv-SE"/>
        </w:rPr>
        <w:t>công tác an ninh, an toàn trong các khu vực hạn chế.</w:t>
      </w:r>
      <w:r w:rsidR="009575F1">
        <w:rPr>
          <w:i w:val="0"/>
          <w:color w:val="000000" w:themeColor="text1"/>
          <w:sz w:val="28"/>
          <w:szCs w:val="28"/>
          <w:lang w:val="sv-SE"/>
        </w:rPr>
        <w:t xml:space="preserve"> Ban QLDA rất mong nhận được sự quan tâm, chỉ đạo từ ban lãnh đạo Tổng công ty, nhận được sự hỗ trợ, phối hợp chặt chẽ từ các cơ quan thẩm định, ban chức năng Tổng công ty.</w:t>
      </w:r>
    </w:p>
    <w:p w14:paraId="710AEE5D" w14:textId="77777777" w:rsidR="00B60FF5" w:rsidRPr="00184813" w:rsidRDefault="00B60FF5" w:rsidP="00CF3727">
      <w:pPr>
        <w:pStyle w:val="Bodytext40"/>
        <w:shd w:val="clear" w:color="auto" w:fill="auto"/>
        <w:spacing w:before="120" w:after="120" w:line="240" w:lineRule="auto"/>
        <w:ind w:right="720" w:firstLine="851"/>
        <w:rPr>
          <w:i w:val="0"/>
          <w:color w:val="000000" w:themeColor="text1"/>
          <w:sz w:val="28"/>
          <w:szCs w:val="28"/>
          <w:lang w:val="sv-SE"/>
        </w:rPr>
      </w:pPr>
      <w:r>
        <w:rPr>
          <w:i w:val="0"/>
          <w:color w:val="000000" w:themeColor="text1"/>
          <w:sz w:val="28"/>
          <w:szCs w:val="28"/>
          <w:lang w:val="sv-SE"/>
        </w:rPr>
        <w:t>Kính báo cáo!</w:t>
      </w:r>
    </w:p>
    <w:p w14:paraId="4B67519B" w14:textId="77777777" w:rsidR="003560E9" w:rsidRPr="00185E24" w:rsidRDefault="003560E9" w:rsidP="003560E9">
      <w:pPr>
        <w:pStyle w:val="Bodytext40"/>
        <w:shd w:val="clear" w:color="auto" w:fill="auto"/>
        <w:spacing w:before="0" w:after="64" w:line="346" w:lineRule="exact"/>
        <w:ind w:left="567" w:right="720" w:firstLine="0"/>
        <w:rPr>
          <w:sz w:val="28"/>
          <w:szCs w:val="28"/>
        </w:rPr>
      </w:pPr>
    </w:p>
    <w:tbl>
      <w:tblPr>
        <w:tblW w:w="0" w:type="auto"/>
        <w:tblLook w:val="01E0" w:firstRow="1" w:lastRow="1" w:firstColumn="1" w:lastColumn="1" w:noHBand="0" w:noVBand="0"/>
      </w:tblPr>
      <w:tblGrid>
        <w:gridCol w:w="4248"/>
        <w:gridCol w:w="4791"/>
      </w:tblGrid>
      <w:tr w:rsidR="00B60FF5" w:rsidRPr="00B60FF5" w14:paraId="03DA3208" w14:textId="77777777" w:rsidTr="00D83F5C">
        <w:trPr>
          <w:trHeight w:val="80"/>
        </w:trPr>
        <w:tc>
          <w:tcPr>
            <w:tcW w:w="4248" w:type="dxa"/>
          </w:tcPr>
          <w:p w14:paraId="55B28FD5" w14:textId="77777777" w:rsidR="00B60FF5" w:rsidRPr="00B60FF5" w:rsidRDefault="00B60FF5" w:rsidP="00B60FF5">
            <w:pPr>
              <w:spacing w:after="0" w:line="240" w:lineRule="auto"/>
              <w:jc w:val="both"/>
              <w:rPr>
                <w:rFonts w:ascii="Times New Roman" w:eastAsia="Times New Roman" w:hAnsi="Times New Roman" w:cs="Times New Roman"/>
                <w:b/>
                <w:i/>
                <w:color w:val="auto"/>
                <w:lang w:val="en-US" w:eastAsia="en-US" w:bidi="ar-SA"/>
              </w:rPr>
            </w:pPr>
            <w:proofErr w:type="spellStart"/>
            <w:r w:rsidRPr="00B60FF5">
              <w:rPr>
                <w:rFonts w:ascii="Times New Roman" w:eastAsia="Times New Roman" w:hAnsi="Times New Roman" w:cs="Times New Roman"/>
                <w:b/>
                <w:i/>
                <w:color w:val="auto"/>
                <w:lang w:val="en-US" w:eastAsia="en-US" w:bidi="ar-SA"/>
              </w:rPr>
              <w:t>Nơi</w:t>
            </w:r>
            <w:proofErr w:type="spellEnd"/>
            <w:r w:rsidRPr="00B60FF5">
              <w:rPr>
                <w:rFonts w:ascii="Times New Roman" w:eastAsia="Times New Roman" w:hAnsi="Times New Roman" w:cs="Times New Roman"/>
                <w:b/>
                <w:i/>
                <w:color w:val="auto"/>
                <w:lang w:val="en-US" w:eastAsia="en-US" w:bidi="ar-SA"/>
              </w:rPr>
              <w:t xml:space="preserve"> </w:t>
            </w:r>
            <w:proofErr w:type="spellStart"/>
            <w:r w:rsidRPr="00B60FF5">
              <w:rPr>
                <w:rFonts w:ascii="Times New Roman" w:eastAsia="Times New Roman" w:hAnsi="Times New Roman" w:cs="Times New Roman"/>
                <w:b/>
                <w:i/>
                <w:color w:val="auto"/>
                <w:lang w:val="en-US" w:eastAsia="en-US" w:bidi="ar-SA"/>
              </w:rPr>
              <w:t>nhận</w:t>
            </w:r>
            <w:proofErr w:type="spellEnd"/>
            <w:r w:rsidRPr="00B60FF5">
              <w:rPr>
                <w:rFonts w:ascii="Times New Roman" w:eastAsia="Times New Roman" w:hAnsi="Times New Roman" w:cs="Times New Roman"/>
                <w:b/>
                <w:i/>
                <w:color w:val="auto"/>
                <w:lang w:val="en-US" w:eastAsia="en-US" w:bidi="ar-SA"/>
              </w:rPr>
              <w:t>:</w:t>
            </w:r>
          </w:p>
          <w:p w14:paraId="3E44C721" w14:textId="77777777" w:rsidR="00B60FF5" w:rsidRPr="00B60FF5" w:rsidRDefault="00B60FF5" w:rsidP="00B60FF5">
            <w:pPr>
              <w:spacing w:after="0" w:line="240" w:lineRule="auto"/>
              <w:jc w:val="both"/>
              <w:rPr>
                <w:rFonts w:ascii="Times New Roman" w:eastAsia="Times New Roman" w:hAnsi="Times New Roman" w:cs="Times New Roman"/>
                <w:color w:val="auto"/>
                <w:sz w:val="22"/>
                <w:szCs w:val="22"/>
                <w:lang w:val="en-US" w:eastAsia="en-US" w:bidi="ar-SA"/>
              </w:rPr>
            </w:pPr>
            <w:r w:rsidRPr="00B60FF5">
              <w:rPr>
                <w:rFonts w:ascii="Times New Roman" w:eastAsia="Times New Roman" w:hAnsi="Times New Roman" w:cs="Times New Roman"/>
                <w:color w:val="auto"/>
                <w:sz w:val="22"/>
                <w:szCs w:val="22"/>
                <w:lang w:val="en-US" w:eastAsia="en-US" w:bidi="ar-SA"/>
              </w:rPr>
              <w:t xml:space="preserve">- </w:t>
            </w:r>
            <w:proofErr w:type="spellStart"/>
            <w:r w:rsidRPr="00B60FF5">
              <w:rPr>
                <w:rFonts w:ascii="Times New Roman" w:eastAsia="Times New Roman" w:hAnsi="Times New Roman" w:cs="Times New Roman"/>
                <w:color w:val="auto"/>
                <w:sz w:val="22"/>
                <w:szCs w:val="22"/>
                <w:lang w:val="en-US" w:eastAsia="en-US" w:bidi="ar-SA"/>
              </w:rPr>
              <w:t>Như</w:t>
            </w:r>
            <w:proofErr w:type="spellEnd"/>
            <w:r w:rsidRPr="00B60FF5">
              <w:rPr>
                <w:rFonts w:ascii="Times New Roman" w:eastAsia="Times New Roman" w:hAnsi="Times New Roman" w:cs="Times New Roman"/>
                <w:color w:val="auto"/>
                <w:sz w:val="22"/>
                <w:szCs w:val="22"/>
                <w:lang w:val="en-US" w:eastAsia="en-US" w:bidi="ar-SA"/>
              </w:rPr>
              <w:t xml:space="preserve"> </w:t>
            </w:r>
            <w:proofErr w:type="spellStart"/>
            <w:r w:rsidRPr="00B60FF5">
              <w:rPr>
                <w:rFonts w:ascii="Times New Roman" w:eastAsia="Times New Roman" w:hAnsi="Times New Roman" w:cs="Times New Roman"/>
                <w:color w:val="auto"/>
                <w:sz w:val="22"/>
                <w:szCs w:val="22"/>
                <w:lang w:val="en-US" w:eastAsia="en-US" w:bidi="ar-SA"/>
              </w:rPr>
              <w:t>trên</w:t>
            </w:r>
            <w:proofErr w:type="spellEnd"/>
            <w:r w:rsidRPr="00B60FF5">
              <w:rPr>
                <w:rFonts w:ascii="Times New Roman" w:eastAsia="Times New Roman" w:hAnsi="Times New Roman" w:cs="Times New Roman"/>
                <w:color w:val="auto"/>
                <w:sz w:val="22"/>
                <w:szCs w:val="22"/>
                <w:lang w:val="en-US" w:eastAsia="en-US" w:bidi="ar-SA"/>
              </w:rPr>
              <w:t>;</w:t>
            </w:r>
          </w:p>
          <w:p w14:paraId="384ED916" w14:textId="2758A1D2" w:rsidR="00B60FF5" w:rsidRPr="00B60FF5" w:rsidRDefault="00B60FF5" w:rsidP="007B2D05">
            <w:pPr>
              <w:spacing w:after="0" w:line="240" w:lineRule="auto"/>
              <w:jc w:val="both"/>
              <w:rPr>
                <w:rFonts w:ascii="Times New Roman" w:eastAsia="Times New Roman" w:hAnsi="Times New Roman" w:cs="Times New Roman"/>
                <w:color w:val="auto"/>
                <w:sz w:val="22"/>
                <w:lang w:val="en-US" w:eastAsia="en-US" w:bidi="ar-SA"/>
              </w:rPr>
            </w:pPr>
            <w:r w:rsidRPr="00B60FF5">
              <w:rPr>
                <w:rFonts w:ascii="Times New Roman" w:eastAsia="Times New Roman" w:hAnsi="Times New Roman" w:cs="Times New Roman"/>
                <w:color w:val="auto"/>
                <w:sz w:val="22"/>
                <w:szCs w:val="22"/>
                <w:lang w:val="en-US" w:eastAsia="en-US" w:bidi="ar-SA"/>
              </w:rPr>
              <w:t xml:space="preserve">- </w:t>
            </w:r>
            <w:proofErr w:type="spellStart"/>
            <w:r w:rsidRPr="00B60FF5">
              <w:rPr>
                <w:rFonts w:ascii="Times New Roman" w:eastAsia="Times New Roman" w:hAnsi="Times New Roman" w:cs="Times New Roman"/>
                <w:color w:val="auto"/>
                <w:sz w:val="22"/>
                <w:szCs w:val="22"/>
                <w:lang w:val="en-US" w:eastAsia="en-US" w:bidi="ar-SA"/>
              </w:rPr>
              <w:t>Lưu</w:t>
            </w:r>
            <w:proofErr w:type="spellEnd"/>
            <w:r w:rsidRPr="00B60FF5">
              <w:rPr>
                <w:rFonts w:ascii="Times New Roman" w:eastAsia="Times New Roman" w:hAnsi="Times New Roman" w:cs="Times New Roman"/>
                <w:color w:val="auto"/>
                <w:sz w:val="22"/>
                <w:szCs w:val="22"/>
                <w:lang w:val="en-US" w:eastAsia="en-US" w:bidi="ar-SA"/>
              </w:rPr>
              <w:t>: VT, TTH74</w:t>
            </w:r>
            <w:r w:rsidR="004E1272">
              <w:rPr>
                <w:rFonts w:ascii="Times New Roman" w:eastAsia="Times New Roman" w:hAnsi="Times New Roman" w:cs="Times New Roman"/>
                <w:color w:val="auto"/>
                <w:sz w:val="22"/>
                <w:szCs w:val="22"/>
                <w:lang w:val="en-US" w:eastAsia="en-US" w:bidi="ar-SA"/>
              </w:rPr>
              <w:t>3</w:t>
            </w:r>
            <w:r w:rsidRPr="00B60FF5">
              <w:rPr>
                <w:rFonts w:ascii="Times New Roman" w:eastAsia="Times New Roman" w:hAnsi="Times New Roman" w:cs="Times New Roman"/>
                <w:color w:val="auto"/>
                <w:sz w:val="22"/>
                <w:szCs w:val="22"/>
                <w:lang w:val="en-US" w:eastAsia="en-US" w:bidi="ar-SA"/>
              </w:rPr>
              <w:t xml:space="preserve"> (</w:t>
            </w:r>
            <w:r w:rsidR="007B2D05">
              <w:rPr>
                <w:rFonts w:ascii="Times New Roman" w:eastAsia="Times New Roman" w:hAnsi="Times New Roman" w:cs="Times New Roman"/>
                <w:color w:val="auto"/>
                <w:sz w:val="22"/>
                <w:szCs w:val="22"/>
                <w:lang w:val="en-US" w:eastAsia="en-US" w:bidi="ar-SA"/>
              </w:rPr>
              <w:t>Gi</w:t>
            </w:r>
            <w:r w:rsidRPr="00B60FF5">
              <w:rPr>
                <w:rFonts w:ascii="Times New Roman" w:eastAsia="Times New Roman" w:hAnsi="Times New Roman" w:cs="Times New Roman"/>
                <w:color w:val="auto"/>
                <w:sz w:val="22"/>
                <w:szCs w:val="22"/>
                <w:lang w:val="en-US" w:eastAsia="en-US" w:bidi="ar-SA"/>
              </w:rPr>
              <w:t>02b).</w:t>
            </w:r>
          </w:p>
        </w:tc>
        <w:tc>
          <w:tcPr>
            <w:tcW w:w="4791" w:type="dxa"/>
          </w:tcPr>
          <w:p w14:paraId="43EAED0B" w14:textId="77777777" w:rsidR="00B60FF5" w:rsidRPr="00B60FF5" w:rsidRDefault="00B60FF5" w:rsidP="00B60FF5">
            <w:pPr>
              <w:spacing w:after="0" w:line="240" w:lineRule="auto"/>
              <w:jc w:val="center"/>
              <w:rPr>
                <w:rFonts w:ascii="Times New Roman" w:eastAsia="Times New Roman" w:hAnsi="Times New Roman" w:cs="Times New Roman"/>
                <w:b/>
                <w:color w:val="auto"/>
                <w:sz w:val="28"/>
                <w:szCs w:val="28"/>
                <w:lang w:val="de-DE" w:eastAsia="en-US" w:bidi="ar-SA"/>
              </w:rPr>
            </w:pPr>
            <w:r w:rsidRPr="00B60FF5">
              <w:rPr>
                <w:rFonts w:ascii="Times New Roman" w:eastAsia="Times New Roman" w:hAnsi="Times New Roman" w:cs="Times New Roman"/>
                <w:b/>
                <w:color w:val="auto"/>
                <w:sz w:val="28"/>
                <w:szCs w:val="28"/>
                <w:lang w:val="de-DE" w:eastAsia="en-US" w:bidi="ar-SA"/>
              </w:rPr>
              <w:t>GIÁM ĐỐC</w:t>
            </w:r>
          </w:p>
          <w:p w14:paraId="2694A6D9" w14:textId="77777777" w:rsidR="00B60FF5" w:rsidRPr="00B60FF5" w:rsidRDefault="00B60FF5" w:rsidP="00B60FF5">
            <w:pPr>
              <w:spacing w:after="0" w:line="240" w:lineRule="auto"/>
              <w:jc w:val="center"/>
              <w:rPr>
                <w:rFonts w:ascii="Times New Roman" w:eastAsia="Times New Roman" w:hAnsi="Times New Roman" w:cs="Times New Roman"/>
                <w:b/>
                <w:color w:val="auto"/>
                <w:lang w:val="de-DE" w:eastAsia="en-US" w:bidi="ar-SA"/>
              </w:rPr>
            </w:pPr>
          </w:p>
          <w:p w14:paraId="2FD1A33B" w14:textId="77777777" w:rsidR="00B60FF5" w:rsidRPr="00B60FF5" w:rsidRDefault="00B60FF5" w:rsidP="00B60FF5">
            <w:pPr>
              <w:spacing w:after="0" w:line="240" w:lineRule="auto"/>
              <w:rPr>
                <w:rFonts w:ascii="Times New Roman" w:eastAsia="Times New Roman" w:hAnsi="Times New Roman" w:cs="Times New Roman"/>
                <w:b/>
                <w:color w:val="auto"/>
                <w:lang w:val="de-DE" w:eastAsia="en-US" w:bidi="ar-SA"/>
              </w:rPr>
            </w:pPr>
          </w:p>
          <w:p w14:paraId="186FE474" w14:textId="77777777" w:rsidR="00B60FF5" w:rsidRPr="00B60FF5" w:rsidRDefault="00B60FF5" w:rsidP="00B60FF5">
            <w:pPr>
              <w:spacing w:after="0" w:line="240" w:lineRule="auto"/>
              <w:rPr>
                <w:rFonts w:ascii="Times New Roman" w:eastAsia="Times New Roman" w:hAnsi="Times New Roman" w:cs="Times New Roman"/>
                <w:b/>
                <w:color w:val="auto"/>
                <w:lang w:val="de-DE" w:eastAsia="en-US" w:bidi="ar-SA"/>
              </w:rPr>
            </w:pPr>
            <w:r w:rsidRPr="00B60FF5">
              <w:rPr>
                <w:rFonts w:ascii="Times New Roman" w:eastAsia="Times New Roman" w:hAnsi="Times New Roman" w:cs="Times New Roman"/>
                <w:b/>
                <w:color w:val="auto"/>
                <w:lang w:val="de-DE" w:eastAsia="en-US" w:bidi="ar-SA"/>
              </w:rPr>
              <w:t xml:space="preserve"> </w:t>
            </w:r>
          </w:p>
          <w:p w14:paraId="179BFDB3" w14:textId="77777777" w:rsidR="00B60FF5" w:rsidRPr="00B60FF5" w:rsidRDefault="00B60FF5" w:rsidP="00B60FF5">
            <w:pPr>
              <w:spacing w:after="0" w:line="240" w:lineRule="auto"/>
              <w:rPr>
                <w:rFonts w:ascii="Times New Roman" w:eastAsia="Times New Roman" w:hAnsi="Times New Roman" w:cs="Times New Roman"/>
                <w:b/>
                <w:color w:val="auto"/>
                <w:lang w:val="de-DE" w:eastAsia="en-US" w:bidi="ar-SA"/>
              </w:rPr>
            </w:pPr>
          </w:p>
          <w:p w14:paraId="56608169" w14:textId="77777777" w:rsidR="00B60FF5" w:rsidRPr="00B60FF5" w:rsidRDefault="00B60FF5" w:rsidP="00B60FF5">
            <w:pPr>
              <w:spacing w:after="0" w:line="240" w:lineRule="auto"/>
              <w:jc w:val="center"/>
              <w:rPr>
                <w:rFonts w:ascii="Times New Roman" w:eastAsia="Times New Roman" w:hAnsi="Times New Roman" w:cs="Times New Roman"/>
                <w:b/>
                <w:color w:val="auto"/>
                <w:sz w:val="28"/>
                <w:szCs w:val="28"/>
                <w:lang w:val="de-DE" w:eastAsia="en-US" w:bidi="ar-SA"/>
              </w:rPr>
            </w:pPr>
          </w:p>
          <w:p w14:paraId="4F517AA0" w14:textId="77777777" w:rsidR="00B60FF5" w:rsidRPr="00B60FF5" w:rsidRDefault="00B60FF5" w:rsidP="00B60FF5">
            <w:pPr>
              <w:spacing w:after="0" w:line="240" w:lineRule="auto"/>
              <w:jc w:val="center"/>
              <w:rPr>
                <w:rFonts w:ascii="Times New Roman" w:eastAsia="Times New Roman" w:hAnsi="Times New Roman" w:cs="Times New Roman"/>
                <w:b/>
                <w:color w:val="auto"/>
                <w:sz w:val="28"/>
                <w:szCs w:val="28"/>
                <w:lang w:val="de-DE" w:eastAsia="en-US" w:bidi="ar-SA"/>
              </w:rPr>
            </w:pPr>
          </w:p>
        </w:tc>
      </w:tr>
    </w:tbl>
    <w:p w14:paraId="64BE1194" w14:textId="77777777" w:rsidR="00157B51" w:rsidRPr="00185E24" w:rsidRDefault="00157B51" w:rsidP="00185E24">
      <w:pPr>
        <w:rPr>
          <w:rFonts w:ascii="Times New Roman" w:hAnsi="Times New Roman" w:cs="Times New Roman"/>
          <w:sz w:val="2"/>
          <w:szCs w:val="2"/>
        </w:rPr>
        <w:sectPr w:rsidR="00157B51" w:rsidRPr="00185E24" w:rsidSect="00E14715">
          <w:pgSz w:w="11900" w:h="16840"/>
          <w:pgMar w:top="1135" w:right="1127" w:bottom="993" w:left="1701" w:header="0" w:footer="3" w:gutter="0"/>
          <w:cols w:space="720"/>
          <w:noEndnote/>
          <w:docGrid w:linePitch="360"/>
        </w:sectPr>
      </w:pPr>
    </w:p>
    <w:p w14:paraId="6AB54F34" w14:textId="77777777" w:rsidR="00F04328" w:rsidRDefault="00F04328" w:rsidP="00157B51">
      <w:pPr>
        <w:rPr>
          <w:rFonts w:ascii="Times New Roman" w:hAnsi="Times New Roman" w:cs="Times New Roman"/>
          <w:sz w:val="2"/>
          <w:szCs w:val="2"/>
        </w:rPr>
      </w:pPr>
    </w:p>
    <w:p w14:paraId="48AC6212" w14:textId="77777777" w:rsidR="00F04328" w:rsidRPr="00F04328" w:rsidRDefault="00F04328" w:rsidP="00F04328">
      <w:pPr>
        <w:rPr>
          <w:rFonts w:ascii="Times New Roman" w:hAnsi="Times New Roman" w:cs="Times New Roman"/>
          <w:sz w:val="2"/>
          <w:szCs w:val="2"/>
        </w:rPr>
      </w:pPr>
    </w:p>
    <w:p w14:paraId="183B20C3" w14:textId="77777777" w:rsidR="00F04328" w:rsidRPr="00F04328" w:rsidRDefault="00F04328" w:rsidP="00F04328">
      <w:pPr>
        <w:rPr>
          <w:rFonts w:ascii="Times New Roman" w:hAnsi="Times New Roman" w:cs="Times New Roman"/>
          <w:sz w:val="2"/>
          <w:szCs w:val="2"/>
        </w:rPr>
      </w:pPr>
    </w:p>
    <w:p w14:paraId="2F64929C" w14:textId="77777777" w:rsidR="00F04328" w:rsidRPr="00F04328" w:rsidRDefault="00F04328" w:rsidP="00F04328">
      <w:pPr>
        <w:rPr>
          <w:rFonts w:ascii="Times New Roman" w:hAnsi="Times New Roman" w:cs="Times New Roman"/>
          <w:sz w:val="2"/>
          <w:szCs w:val="2"/>
        </w:rPr>
      </w:pPr>
    </w:p>
    <w:p w14:paraId="4059463C" w14:textId="77777777" w:rsidR="00F04328" w:rsidRPr="00F04328" w:rsidRDefault="00F04328" w:rsidP="00F04328">
      <w:pPr>
        <w:rPr>
          <w:rFonts w:ascii="Times New Roman" w:hAnsi="Times New Roman" w:cs="Times New Roman"/>
          <w:sz w:val="2"/>
          <w:szCs w:val="2"/>
        </w:rPr>
      </w:pPr>
    </w:p>
    <w:p w14:paraId="3BE8444A" w14:textId="77777777" w:rsidR="00F04328" w:rsidRPr="00F04328" w:rsidRDefault="00F04328" w:rsidP="00F04328">
      <w:pPr>
        <w:rPr>
          <w:rFonts w:ascii="Times New Roman" w:hAnsi="Times New Roman" w:cs="Times New Roman"/>
          <w:sz w:val="2"/>
          <w:szCs w:val="2"/>
        </w:rPr>
      </w:pPr>
    </w:p>
    <w:p w14:paraId="58909237" w14:textId="77777777" w:rsidR="00F04328" w:rsidRPr="00F04328" w:rsidRDefault="00F04328" w:rsidP="00F04328">
      <w:pPr>
        <w:rPr>
          <w:rFonts w:ascii="Times New Roman" w:hAnsi="Times New Roman" w:cs="Times New Roman"/>
          <w:sz w:val="2"/>
          <w:szCs w:val="2"/>
        </w:rPr>
      </w:pPr>
    </w:p>
    <w:p w14:paraId="3D461ED3" w14:textId="77777777" w:rsidR="00F04328" w:rsidRPr="00F04328" w:rsidRDefault="00F04328" w:rsidP="00F04328">
      <w:pPr>
        <w:rPr>
          <w:rFonts w:ascii="Times New Roman" w:hAnsi="Times New Roman" w:cs="Times New Roman"/>
          <w:sz w:val="2"/>
          <w:szCs w:val="2"/>
        </w:rPr>
      </w:pPr>
    </w:p>
    <w:p w14:paraId="46194C22" w14:textId="77777777" w:rsidR="00F04328" w:rsidRPr="00F04328" w:rsidRDefault="00F04328" w:rsidP="00F04328">
      <w:pPr>
        <w:rPr>
          <w:rFonts w:ascii="Times New Roman" w:hAnsi="Times New Roman" w:cs="Times New Roman"/>
          <w:sz w:val="2"/>
          <w:szCs w:val="2"/>
        </w:rPr>
      </w:pPr>
    </w:p>
    <w:p w14:paraId="538A9921" w14:textId="77777777" w:rsidR="00F04328" w:rsidRPr="00F04328" w:rsidRDefault="00F04328" w:rsidP="00F04328">
      <w:pPr>
        <w:rPr>
          <w:rFonts w:ascii="Times New Roman" w:hAnsi="Times New Roman" w:cs="Times New Roman"/>
          <w:sz w:val="2"/>
          <w:szCs w:val="2"/>
        </w:rPr>
      </w:pPr>
    </w:p>
    <w:p w14:paraId="07216C98" w14:textId="77777777" w:rsidR="00F04328" w:rsidRDefault="00F04328" w:rsidP="00F04328">
      <w:pPr>
        <w:rPr>
          <w:rFonts w:ascii="Times New Roman" w:hAnsi="Times New Roman" w:cs="Times New Roman"/>
          <w:sz w:val="2"/>
          <w:szCs w:val="2"/>
        </w:rPr>
      </w:pPr>
    </w:p>
    <w:p w14:paraId="284FC263" w14:textId="77777777" w:rsidR="00157B51" w:rsidRPr="00F04328" w:rsidRDefault="00F04328" w:rsidP="00F04328">
      <w:pPr>
        <w:tabs>
          <w:tab w:val="left" w:pos="4200"/>
        </w:tabs>
        <w:rPr>
          <w:rFonts w:ascii="Times New Roman" w:hAnsi="Times New Roman" w:cs="Times New Roman"/>
          <w:sz w:val="2"/>
          <w:szCs w:val="2"/>
        </w:rPr>
        <w:sectPr w:rsidR="00157B51" w:rsidRPr="00F04328" w:rsidSect="00F04328">
          <w:pgSz w:w="11900" w:h="16840"/>
          <w:pgMar w:top="357" w:right="357" w:bottom="357" w:left="357" w:header="0" w:footer="6" w:gutter="0"/>
          <w:cols w:space="720"/>
          <w:noEndnote/>
          <w:docGrid w:linePitch="360"/>
        </w:sectPr>
      </w:pPr>
      <w:r>
        <w:rPr>
          <w:rFonts w:ascii="Times New Roman" w:hAnsi="Times New Roman" w:cs="Times New Roman"/>
          <w:sz w:val="2"/>
          <w:szCs w:val="2"/>
        </w:rPr>
        <w:tab/>
      </w:r>
    </w:p>
    <w:p w14:paraId="16E1082A" w14:textId="77777777" w:rsidR="00157B51" w:rsidRPr="00157B51" w:rsidRDefault="00157B51" w:rsidP="00157B51">
      <w:pPr>
        <w:pStyle w:val="Headerorfooter0"/>
        <w:framePr w:wrap="none" w:vAnchor="page" w:hAnchor="page" w:x="6055" w:y="499"/>
        <w:shd w:val="clear" w:color="auto" w:fill="auto"/>
        <w:spacing w:line="220" w:lineRule="exact"/>
      </w:pPr>
      <w:r w:rsidRPr="00157B51">
        <w:rPr>
          <w:color w:val="000000"/>
          <w:lang w:val="vi-VN" w:eastAsia="vi-VN" w:bidi="vi-VN"/>
        </w:rPr>
        <w:lastRenderedPageBreak/>
        <w:t>3</w:t>
      </w:r>
    </w:p>
    <w:p w14:paraId="5202EF93" w14:textId="77777777" w:rsidR="00157B51" w:rsidRPr="00157B51" w:rsidRDefault="00157B51" w:rsidP="00157B51">
      <w:pPr>
        <w:rPr>
          <w:rFonts w:ascii="Times New Roman" w:hAnsi="Times New Roman" w:cs="Times New Roman"/>
          <w:sz w:val="2"/>
          <w:szCs w:val="2"/>
        </w:rPr>
        <w:sectPr w:rsidR="00157B51" w:rsidRPr="00157B51">
          <w:pgSz w:w="11900" w:h="16840"/>
          <w:pgMar w:top="360" w:right="360" w:bottom="360" w:left="360" w:header="0" w:footer="3" w:gutter="0"/>
          <w:cols w:space="720"/>
          <w:noEndnote/>
          <w:docGrid w:linePitch="360"/>
        </w:sectPr>
      </w:pPr>
    </w:p>
    <w:p w14:paraId="55ADBCB5" w14:textId="77777777" w:rsidR="00157B51" w:rsidRPr="00157B51" w:rsidRDefault="00157B51" w:rsidP="00157B51">
      <w:pPr>
        <w:rPr>
          <w:rFonts w:ascii="Times New Roman" w:hAnsi="Times New Roman" w:cs="Times New Roman"/>
          <w:sz w:val="2"/>
          <w:szCs w:val="2"/>
        </w:rPr>
        <w:sectPr w:rsidR="00157B51" w:rsidRPr="00157B51">
          <w:pgSz w:w="11900" w:h="16840"/>
          <w:pgMar w:top="360" w:right="360" w:bottom="360" w:left="360" w:header="0" w:footer="3" w:gutter="0"/>
          <w:cols w:space="720"/>
          <w:noEndnote/>
          <w:docGrid w:linePitch="360"/>
        </w:sectPr>
      </w:pPr>
    </w:p>
    <w:p w14:paraId="052D5196" w14:textId="77777777" w:rsidR="00F768AA" w:rsidRDefault="00F768AA">
      <w:pPr>
        <w:rPr>
          <w:rFonts w:ascii="Times New Roman" w:hAnsi="Times New Roman" w:cs="Times New Roman"/>
        </w:rPr>
      </w:pPr>
    </w:p>
    <w:p w14:paraId="369F9533" w14:textId="77777777" w:rsidR="003560E9" w:rsidRPr="00157B51" w:rsidRDefault="003560E9">
      <w:pPr>
        <w:rPr>
          <w:rFonts w:ascii="Times New Roman" w:hAnsi="Times New Roman" w:cs="Times New Roman"/>
        </w:rPr>
      </w:pPr>
    </w:p>
    <w:sectPr w:rsidR="003560E9" w:rsidRPr="00157B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5F6B5C"/>
    <w:multiLevelType w:val="multilevel"/>
    <w:tmpl w:val="79FC51F8"/>
    <w:lvl w:ilvl="0">
      <w:start w:val="1"/>
      <w:numFmt w:val="decimal"/>
      <w:lvlText w:val="%1."/>
      <w:lvlJc w:val="left"/>
      <w:pPr>
        <w:ind w:left="927" w:hanging="360"/>
      </w:pPr>
      <w:rPr>
        <w:rFonts w:hint="default"/>
        <w:b/>
        <w:i w:val="0"/>
        <w:color w:val="000000"/>
      </w:rPr>
    </w:lvl>
    <w:lvl w:ilvl="1">
      <w:start w:val="1"/>
      <w:numFmt w:val="decimal"/>
      <w:isLgl/>
      <w:lvlText w:val="%1.%2."/>
      <w:lvlJc w:val="left"/>
      <w:pPr>
        <w:ind w:left="1647" w:hanging="720"/>
      </w:pPr>
      <w:rPr>
        <w:rFonts w:hint="default"/>
        <w:b w:val="0"/>
        <w:i w:val="0"/>
        <w:color w:val="000000"/>
      </w:rPr>
    </w:lvl>
    <w:lvl w:ilvl="2">
      <w:start w:val="1"/>
      <w:numFmt w:val="decimal"/>
      <w:isLgl/>
      <w:lvlText w:val="%1.%2.%3."/>
      <w:lvlJc w:val="left"/>
      <w:pPr>
        <w:ind w:left="2007" w:hanging="720"/>
      </w:pPr>
      <w:rPr>
        <w:rFonts w:hint="default"/>
        <w:b/>
        <w:i w:val="0"/>
        <w:color w:val="000000"/>
      </w:rPr>
    </w:lvl>
    <w:lvl w:ilvl="3">
      <w:start w:val="1"/>
      <w:numFmt w:val="decimal"/>
      <w:isLgl/>
      <w:lvlText w:val="%1.%2.%3.%4."/>
      <w:lvlJc w:val="left"/>
      <w:pPr>
        <w:ind w:left="2727" w:hanging="1080"/>
      </w:pPr>
      <w:rPr>
        <w:rFonts w:hint="default"/>
        <w:b/>
        <w:i w:val="0"/>
        <w:color w:val="000000"/>
      </w:rPr>
    </w:lvl>
    <w:lvl w:ilvl="4">
      <w:start w:val="1"/>
      <w:numFmt w:val="decimal"/>
      <w:isLgl/>
      <w:lvlText w:val="%1.%2.%3.%4.%5."/>
      <w:lvlJc w:val="left"/>
      <w:pPr>
        <w:ind w:left="3087" w:hanging="1080"/>
      </w:pPr>
      <w:rPr>
        <w:rFonts w:hint="default"/>
        <w:b/>
        <w:i w:val="0"/>
        <w:color w:val="000000"/>
      </w:rPr>
    </w:lvl>
    <w:lvl w:ilvl="5">
      <w:start w:val="1"/>
      <w:numFmt w:val="decimal"/>
      <w:isLgl/>
      <w:lvlText w:val="%1.%2.%3.%4.%5.%6."/>
      <w:lvlJc w:val="left"/>
      <w:pPr>
        <w:ind w:left="3807" w:hanging="1440"/>
      </w:pPr>
      <w:rPr>
        <w:rFonts w:hint="default"/>
        <w:b/>
        <w:i w:val="0"/>
        <w:color w:val="000000"/>
      </w:rPr>
    </w:lvl>
    <w:lvl w:ilvl="6">
      <w:start w:val="1"/>
      <w:numFmt w:val="decimal"/>
      <w:isLgl/>
      <w:lvlText w:val="%1.%2.%3.%4.%5.%6.%7."/>
      <w:lvlJc w:val="left"/>
      <w:pPr>
        <w:ind w:left="4527" w:hanging="1800"/>
      </w:pPr>
      <w:rPr>
        <w:rFonts w:hint="default"/>
        <w:b/>
        <w:i w:val="0"/>
        <w:color w:val="000000"/>
      </w:rPr>
    </w:lvl>
    <w:lvl w:ilvl="7">
      <w:start w:val="1"/>
      <w:numFmt w:val="decimal"/>
      <w:isLgl/>
      <w:lvlText w:val="%1.%2.%3.%4.%5.%6.%7.%8."/>
      <w:lvlJc w:val="left"/>
      <w:pPr>
        <w:ind w:left="4887" w:hanging="1800"/>
      </w:pPr>
      <w:rPr>
        <w:rFonts w:hint="default"/>
        <w:b/>
        <w:i w:val="0"/>
        <w:color w:val="000000"/>
      </w:rPr>
    </w:lvl>
    <w:lvl w:ilvl="8">
      <w:start w:val="1"/>
      <w:numFmt w:val="decimal"/>
      <w:isLgl/>
      <w:lvlText w:val="%1.%2.%3.%4.%5.%6.%7.%8.%9."/>
      <w:lvlJc w:val="left"/>
      <w:pPr>
        <w:ind w:left="5607" w:hanging="2160"/>
      </w:pPr>
      <w:rPr>
        <w:rFonts w:hint="default"/>
        <w:b/>
        <w:i w:val="0"/>
        <w:color w:val="000000"/>
      </w:rPr>
    </w:lvl>
  </w:abstractNum>
  <w:abstractNum w:abstractNumId="1" w15:restartNumberingAfterBreak="0">
    <w:nsid w:val="08E30C31"/>
    <w:multiLevelType w:val="hybridMultilevel"/>
    <w:tmpl w:val="6FCC49CE"/>
    <w:lvl w:ilvl="0" w:tplc="6058983A">
      <w:start w:val="1"/>
      <w:numFmt w:val="lowerLetter"/>
      <w:lvlText w:val="%1."/>
      <w:lvlJc w:val="left"/>
      <w:pPr>
        <w:ind w:left="2007" w:hanging="360"/>
      </w:pPr>
      <w:rPr>
        <w:rFonts w:hint="default"/>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2" w15:restartNumberingAfterBreak="0">
    <w:nsid w:val="0CCF1C91"/>
    <w:multiLevelType w:val="multilevel"/>
    <w:tmpl w:val="288CE502"/>
    <w:lvl w:ilvl="0">
      <w:start w:val="1"/>
      <w:numFmt w:val="decimal"/>
      <w:lvlText w:val="%1."/>
      <w:lvlJc w:val="left"/>
      <w:pPr>
        <w:ind w:left="720" w:hanging="360"/>
      </w:pPr>
      <w:rPr>
        <w:rFonts w:hint="default"/>
        <w:b/>
        <w:bCs w:val="0"/>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4C62D3C"/>
    <w:multiLevelType w:val="multilevel"/>
    <w:tmpl w:val="38903B68"/>
    <w:lvl w:ilvl="0">
      <w:start w:val="1"/>
      <w:numFmt w:val="upperRoman"/>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C1C0C42"/>
    <w:multiLevelType w:val="hybridMultilevel"/>
    <w:tmpl w:val="37DE8C3C"/>
    <w:lvl w:ilvl="0" w:tplc="6D26E882">
      <w:start w:val="1"/>
      <w:numFmt w:val="decimal"/>
      <w:lvlText w:val="%1."/>
      <w:lvlJc w:val="left"/>
      <w:pPr>
        <w:ind w:left="1647" w:hanging="360"/>
      </w:pPr>
      <w:rPr>
        <w:rFonts w:hint="default"/>
        <w:b w:val="0"/>
        <w:i w:val="0"/>
        <w:color w:val="000000"/>
      </w:rPr>
    </w:lvl>
    <w:lvl w:ilvl="1" w:tplc="04090019" w:tentative="1">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5" w15:restartNumberingAfterBreak="0">
    <w:nsid w:val="25C81B08"/>
    <w:multiLevelType w:val="multilevel"/>
    <w:tmpl w:val="70A6185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145638D"/>
    <w:multiLevelType w:val="multilevel"/>
    <w:tmpl w:val="C07CD66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30E5A11"/>
    <w:multiLevelType w:val="multilevel"/>
    <w:tmpl w:val="022CC2A8"/>
    <w:lvl w:ilvl="0">
      <w:start w:val="1"/>
      <w:numFmt w:val="decimal"/>
      <w:lvlText w:val="1.%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94127F6"/>
    <w:multiLevelType w:val="hybridMultilevel"/>
    <w:tmpl w:val="31F25B92"/>
    <w:lvl w:ilvl="0" w:tplc="66903DAC">
      <w:start w:val="1"/>
      <w:numFmt w:val="lowerLetter"/>
      <w:lvlText w:val="%1."/>
      <w:lvlJc w:val="left"/>
      <w:pPr>
        <w:ind w:left="1287" w:hanging="360"/>
      </w:pPr>
      <w:rPr>
        <w:rFonts w:hint="default"/>
        <w:b w:val="0"/>
        <w:i w:val="0"/>
        <w:color w:val="00000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39604C23"/>
    <w:multiLevelType w:val="hybridMultilevel"/>
    <w:tmpl w:val="DCC40F28"/>
    <w:lvl w:ilvl="0" w:tplc="D7AA0FA8">
      <w:start w:val="7"/>
      <w:numFmt w:val="bullet"/>
      <w:lvlText w:val="-"/>
      <w:lvlJc w:val="left"/>
      <w:pPr>
        <w:ind w:left="927" w:hanging="360"/>
      </w:pPr>
      <w:rPr>
        <w:rFonts w:ascii="Times New Roman" w:eastAsia="Times New Roman" w:hAnsi="Times New Roman" w:cs="Times New Roman" w:hint="default"/>
        <w:b/>
        <w:color w:val="000000"/>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4CFA5A88"/>
    <w:multiLevelType w:val="hybridMultilevel"/>
    <w:tmpl w:val="CB563D82"/>
    <w:lvl w:ilvl="0" w:tplc="0C3E174A">
      <w:numFmt w:val="bullet"/>
      <w:lvlText w:val="-"/>
      <w:lvlJc w:val="left"/>
      <w:pPr>
        <w:ind w:left="3315" w:hanging="360"/>
      </w:pPr>
      <w:rPr>
        <w:rFonts w:ascii="Times New Roman" w:eastAsia="Times New Roman" w:hAnsi="Times New Roman" w:cs="Times New Roman" w:hint="default"/>
      </w:rPr>
    </w:lvl>
    <w:lvl w:ilvl="1" w:tplc="04090003" w:tentative="1">
      <w:start w:val="1"/>
      <w:numFmt w:val="bullet"/>
      <w:lvlText w:val="o"/>
      <w:lvlJc w:val="left"/>
      <w:pPr>
        <w:ind w:left="4035" w:hanging="360"/>
      </w:pPr>
      <w:rPr>
        <w:rFonts w:ascii="Courier New" w:hAnsi="Courier New" w:cs="Courier New" w:hint="default"/>
      </w:rPr>
    </w:lvl>
    <w:lvl w:ilvl="2" w:tplc="04090005" w:tentative="1">
      <w:start w:val="1"/>
      <w:numFmt w:val="bullet"/>
      <w:lvlText w:val=""/>
      <w:lvlJc w:val="left"/>
      <w:pPr>
        <w:ind w:left="4755" w:hanging="360"/>
      </w:pPr>
      <w:rPr>
        <w:rFonts w:ascii="Wingdings" w:hAnsi="Wingdings" w:hint="default"/>
      </w:rPr>
    </w:lvl>
    <w:lvl w:ilvl="3" w:tplc="04090001" w:tentative="1">
      <w:start w:val="1"/>
      <w:numFmt w:val="bullet"/>
      <w:lvlText w:val=""/>
      <w:lvlJc w:val="left"/>
      <w:pPr>
        <w:ind w:left="5475" w:hanging="360"/>
      </w:pPr>
      <w:rPr>
        <w:rFonts w:ascii="Symbol" w:hAnsi="Symbol" w:hint="default"/>
      </w:rPr>
    </w:lvl>
    <w:lvl w:ilvl="4" w:tplc="04090003" w:tentative="1">
      <w:start w:val="1"/>
      <w:numFmt w:val="bullet"/>
      <w:lvlText w:val="o"/>
      <w:lvlJc w:val="left"/>
      <w:pPr>
        <w:ind w:left="6195" w:hanging="360"/>
      </w:pPr>
      <w:rPr>
        <w:rFonts w:ascii="Courier New" w:hAnsi="Courier New" w:cs="Courier New" w:hint="default"/>
      </w:rPr>
    </w:lvl>
    <w:lvl w:ilvl="5" w:tplc="04090005" w:tentative="1">
      <w:start w:val="1"/>
      <w:numFmt w:val="bullet"/>
      <w:lvlText w:val=""/>
      <w:lvlJc w:val="left"/>
      <w:pPr>
        <w:ind w:left="6915" w:hanging="360"/>
      </w:pPr>
      <w:rPr>
        <w:rFonts w:ascii="Wingdings" w:hAnsi="Wingdings" w:hint="default"/>
      </w:rPr>
    </w:lvl>
    <w:lvl w:ilvl="6" w:tplc="04090001" w:tentative="1">
      <w:start w:val="1"/>
      <w:numFmt w:val="bullet"/>
      <w:lvlText w:val=""/>
      <w:lvlJc w:val="left"/>
      <w:pPr>
        <w:ind w:left="7635" w:hanging="360"/>
      </w:pPr>
      <w:rPr>
        <w:rFonts w:ascii="Symbol" w:hAnsi="Symbol" w:hint="default"/>
      </w:rPr>
    </w:lvl>
    <w:lvl w:ilvl="7" w:tplc="04090003" w:tentative="1">
      <w:start w:val="1"/>
      <w:numFmt w:val="bullet"/>
      <w:lvlText w:val="o"/>
      <w:lvlJc w:val="left"/>
      <w:pPr>
        <w:ind w:left="8355" w:hanging="360"/>
      </w:pPr>
      <w:rPr>
        <w:rFonts w:ascii="Courier New" w:hAnsi="Courier New" w:cs="Courier New" w:hint="default"/>
      </w:rPr>
    </w:lvl>
    <w:lvl w:ilvl="8" w:tplc="04090005" w:tentative="1">
      <w:start w:val="1"/>
      <w:numFmt w:val="bullet"/>
      <w:lvlText w:val=""/>
      <w:lvlJc w:val="left"/>
      <w:pPr>
        <w:ind w:left="9075" w:hanging="360"/>
      </w:pPr>
      <w:rPr>
        <w:rFonts w:ascii="Wingdings" w:hAnsi="Wingdings" w:hint="default"/>
      </w:rPr>
    </w:lvl>
  </w:abstractNum>
  <w:abstractNum w:abstractNumId="11" w15:restartNumberingAfterBreak="0">
    <w:nsid w:val="506F002A"/>
    <w:multiLevelType w:val="multilevel"/>
    <w:tmpl w:val="D8F0EDBE"/>
    <w:lvl w:ilvl="0">
      <w:start w:val="3"/>
      <w:numFmt w:val="decimal"/>
      <w:lvlText w:val="2.%1."/>
      <w:lvlJc w:val="lef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018489D"/>
    <w:multiLevelType w:val="hybridMultilevel"/>
    <w:tmpl w:val="3CF2A2CA"/>
    <w:lvl w:ilvl="0" w:tplc="E2902C56">
      <w:start w:val="1"/>
      <w:numFmt w:val="lowerLetter"/>
      <w:lvlText w:val="%1."/>
      <w:lvlJc w:val="left"/>
      <w:pPr>
        <w:ind w:left="2007" w:hanging="360"/>
      </w:pPr>
      <w:rPr>
        <w:rFonts w:hint="default"/>
      </w:r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13" w15:restartNumberingAfterBreak="0">
    <w:nsid w:val="6CBC3B7C"/>
    <w:multiLevelType w:val="hybridMultilevel"/>
    <w:tmpl w:val="86DAF662"/>
    <w:lvl w:ilvl="0" w:tplc="CC36E958">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15:restartNumberingAfterBreak="0">
    <w:nsid w:val="770553C3"/>
    <w:multiLevelType w:val="hybridMultilevel"/>
    <w:tmpl w:val="8C82BE78"/>
    <w:lvl w:ilvl="0" w:tplc="CC7A110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5" w15:restartNumberingAfterBreak="0">
    <w:nsid w:val="77CE788E"/>
    <w:multiLevelType w:val="hybridMultilevel"/>
    <w:tmpl w:val="842ADAFE"/>
    <w:lvl w:ilvl="0" w:tplc="0CBCE72E">
      <w:start w:val="1"/>
      <w:numFmt w:val="bullet"/>
      <w:lvlText w:val="-"/>
      <w:lvlJc w:val="left"/>
      <w:pPr>
        <w:ind w:left="1647" w:hanging="360"/>
      </w:pPr>
      <w:rPr>
        <w:rFonts w:ascii="Times New Roman" w:eastAsia="Times New Roman" w:hAnsi="Times New Roman" w:cs="Times New Roman" w:hint="default"/>
        <w:b/>
        <w:i w:val="0"/>
        <w:color w:val="000000"/>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6" w15:restartNumberingAfterBreak="0">
    <w:nsid w:val="79760507"/>
    <w:multiLevelType w:val="multilevel"/>
    <w:tmpl w:val="29064010"/>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6"/>
  </w:num>
  <w:num w:numId="2">
    <w:abstractNumId w:val="3"/>
  </w:num>
  <w:num w:numId="3">
    <w:abstractNumId w:val="7"/>
  </w:num>
  <w:num w:numId="4">
    <w:abstractNumId w:val="6"/>
  </w:num>
  <w:num w:numId="5">
    <w:abstractNumId w:val="11"/>
  </w:num>
  <w:num w:numId="6">
    <w:abstractNumId w:val="5"/>
  </w:num>
  <w:num w:numId="7">
    <w:abstractNumId w:val="0"/>
  </w:num>
  <w:num w:numId="8">
    <w:abstractNumId w:val="8"/>
  </w:num>
  <w:num w:numId="9">
    <w:abstractNumId w:val="15"/>
  </w:num>
  <w:num w:numId="10">
    <w:abstractNumId w:val="4"/>
  </w:num>
  <w:num w:numId="11">
    <w:abstractNumId w:val="1"/>
  </w:num>
  <w:num w:numId="12">
    <w:abstractNumId w:val="2"/>
  </w:num>
  <w:num w:numId="13">
    <w:abstractNumId w:val="9"/>
  </w:num>
  <w:num w:numId="14">
    <w:abstractNumId w:val="14"/>
  </w:num>
  <w:num w:numId="15">
    <w:abstractNumId w:val="13"/>
  </w:num>
  <w:num w:numId="16">
    <w:abstractNumId w:val="10"/>
  </w:num>
  <w:num w:numId="1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B51"/>
    <w:rsid w:val="0000502D"/>
    <w:rsid w:val="00063287"/>
    <w:rsid w:val="0006413B"/>
    <w:rsid w:val="0008372A"/>
    <w:rsid w:val="000C17A7"/>
    <w:rsid w:val="00105283"/>
    <w:rsid w:val="001247E5"/>
    <w:rsid w:val="00132BA7"/>
    <w:rsid w:val="00136825"/>
    <w:rsid w:val="00157B51"/>
    <w:rsid w:val="00172016"/>
    <w:rsid w:val="00184813"/>
    <w:rsid w:val="00185E24"/>
    <w:rsid w:val="001A66FF"/>
    <w:rsid w:val="001B3F48"/>
    <w:rsid w:val="001D6F58"/>
    <w:rsid w:val="001D7C46"/>
    <w:rsid w:val="001E5901"/>
    <w:rsid w:val="00214BAD"/>
    <w:rsid w:val="00252863"/>
    <w:rsid w:val="002C1436"/>
    <w:rsid w:val="002E420D"/>
    <w:rsid w:val="002F70FF"/>
    <w:rsid w:val="003114EB"/>
    <w:rsid w:val="003121C0"/>
    <w:rsid w:val="003560E9"/>
    <w:rsid w:val="00356C78"/>
    <w:rsid w:val="0036100C"/>
    <w:rsid w:val="0038671C"/>
    <w:rsid w:val="003F713F"/>
    <w:rsid w:val="00430C5D"/>
    <w:rsid w:val="0047654E"/>
    <w:rsid w:val="004A1F1F"/>
    <w:rsid w:val="004E1272"/>
    <w:rsid w:val="00517CBE"/>
    <w:rsid w:val="0056782A"/>
    <w:rsid w:val="005A1660"/>
    <w:rsid w:val="005E1223"/>
    <w:rsid w:val="005F360D"/>
    <w:rsid w:val="00626477"/>
    <w:rsid w:val="00637EC3"/>
    <w:rsid w:val="00655CA5"/>
    <w:rsid w:val="0069101F"/>
    <w:rsid w:val="00716788"/>
    <w:rsid w:val="007570D4"/>
    <w:rsid w:val="00782FEE"/>
    <w:rsid w:val="007B2D05"/>
    <w:rsid w:val="00813403"/>
    <w:rsid w:val="008A3EDA"/>
    <w:rsid w:val="008B265A"/>
    <w:rsid w:val="008D2EBE"/>
    <w:rsid w:val="009145B7"/>
    <w:rsid w:val="00926A1B"/>
    <w:rsid w:val="00931B0C"/>
    <w:rsid w:val="009361FA"/>
    <w:rsid w:val="009575F1"/>
    <w:rsid w:val="009576AB"/>
    <w:rsid w:val="00994444"/>
    <w:rsid w:val="009B1419"/>
    <w:rsid w:val="009C215D"/>
    <w:rsid w:val="009C428E"/>
    <w:rsid w:val="00A07630"/>
    <w:rsid w:val="00A2495C"/>
    <w:rsid w:val="00A66B81"/>
    <w:rsid w:val="00AC3FEA"/>
    <w:rsid w:val="00B25926"/>
    <w:rsid w:val="00B279AC"/>
    <w:rsid w:val="00B60FF5"/>
    <w:rsid w:val="00B63101"/>
    <w:rsid w:val="00B82B0D"/>
    <w:rsid w:val="00B8401F"/>
    <w:rsid w:val="00B906CA"/>
    <w:rsid w:val="00BB3F5C"/>
    <w:rsid w:val="00BE71DC"/>
    <w:rsid w:val="00C12631"/>
    <w:rsid w:val="00C457B2"/>
    <w:rsid w:val="00C57099"/>
    <w:rsid w:val="00C66451"/>
    <w:rsid w:val="00C760DD"/>
    <w:rsid w:val="00C82D39"/>
    <w:rsid w:val="00CE70CE"/>
    <w:rsid w:val="00CF3727"/>
    <w:rsid w:val="00D07210"/>
    <w:rsid w:val="00D109AB"/>
    <w:rsid w:val="00D20724"/>
    <w:rsid w:val="00D57559"/>
    <w:rsid w:val="00D83F5C"/>
    <w:rsid w:val="00E11F31"/>
    <w:rsid w:val="00E14715"/>
    <w:rsid w:val="00EA7295"/>
    <w:rsid w:val="00ED40DF"/>
    <w:rsid w:val="00F04328"/>
    <w:rsid w:val="00F20A8E"/>
    <w:rsid w:val="00F768AA"/>
    <w:rsid w:val="00FF5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AD3C2"/>
  <w15:chartTrackingRefBased/>
  <w15:docId w15:val="{DF9C8054-A42B-4BA4-8FFC-CD1E8C027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157B51"/>
    <w:rPr>
      <w:rFonts w:ascii="Microsoft Sans Serif" w:eastAsia="Microsoft Sans Serif" w:hAnsi="Microsoft Sans Serif" w:cs="Microsoft Sans Serif"/>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
    <w:name w:val="Body text (3)_"/>
    <w:basedOn w:val="DefaultParagraphFont"/>
    <w:link w:val="Bodytext30"/>
    <w:rsid w:val="00157B51"/>
    <w:rPr>
      <w:rFonts w:ascii="Times New Roman" w:eastAsia="Times New Roman" w:hAnsi="Times New Roman" w:cs="Times New Roman"/>
      <w:b/>
      <w:bCs/>
      <w:sz w:val="26"/>
      <w:szCs w:val="26"/>
      <w:shd w:val="clear" w:color="auto" w:fill="FFFFFF"/>
    </w:rPr>
  </w:style>
  <w:style w:type="character" w:customStyle="1" w:styleId="Bodytext3NotBold">
    <w:name w:val="Body text (3) + Not Bold"/>
    <w:basedOn w:val="Bodytext3"/>
    <w:rsid w:val="00157B51"/>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Bodytext4">
    <w:name w:val="Body text (4)_"/>
    <w:basedOn w:val="DefaultParagraphFont"/>
    <w:link w:val="Bodytext40"/>
    <w:rsid w:val="00157B51"/>
    <w:rPr>
      <w:rFonts w:ascii="Times New Roman" w:eastAsia="Times New Roman" w:hAnsi="Times New Roman" w:cs="Times New Roman"/>
      <w:i/>
      <w:iCs/>
      <w:sz w:val="26"/>
      <w:szCs w:val="26"/>
      <w:shd w:val="clear" w:color="auto" w:fill="FFFFFF"/>
    </w:rPr>
  </w:style>
  <w:style w:type="character" w:customStyle="1" w:styleId="Bodytext4NotItalic">
    <w:name w:val="Body text (4) + Not Italic"/>
    <w:basedOn w:val="Bodytext4"/>
    <w:rsid w:val="00157B51"/>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character" w:customStyle="1" w:styleId="Bodytext2Italic">
    <w:name w:val="Body text (2) + Italic"/>
    <w:basedOn w:val="DefaultParagraphFont"/>
    <w:rsid w:val="00157B51"/>
    <w:rPr>
      <w:rFonts w:ascii="Times New Roman" w:eastAsia="Times New Roman" w:hAnsi="Times New Roman" w:cs="Times New Roman"/>
      <w:b w:val="0"/>
      <w:bCs w:val="0"/>
      <w:i/>
      <w:iCs/>
      <w:smallCaps w:val="0"/>
      <w:strike w:val="0"/>
      <w:color w:val="000000"/>
      <w:spacing w:val="0"/>
      <w:w w:val="100"/>
      <w:position w:val="0"/>
      <w:sz w:val="26"/>
      <w:szCs w:val="26"/>
      <w:u w:val="none"/>
      <w:lang w:val="vi-VN" w:eastAsia="vi-VN" w:bidi="vi-VN"/>
    </w:rPr>
  </w:style>
  <w:style w:type="character" w:customStyle="1" w:styleId="Bodytext4Bold">
    <w:name w:val="Body text (4) + Bold"/>
    <w:aliases w:val="Not Italic"/>
    <w:basedOn w:val="Bodytext4"/>
    <w:rsid w:val="00157B51"/>
    <w:rPr>
      <w:rFonts w:ascii="Times New Roman" w:eastAsia="Times New Roman" w:hAnsi="Times New Roman" w:cs="Times New Roman"/>
      <w:b/>
      <w:bCs/>
      <w:i/>
      <w:iCs/>
      <w:color w:val="000000"/>
      <w:spacing w:val="0"/>
      <w:w w:val="100"/>
      <w:position w:val="0"/>
      <w:sz w:val="26"/>
      <w:szCs w:val="26"/>
      <w:shd w:val="clear" w:color="auto" w:fill="FFFFFF"/>
      <w:lang w:val="vi-VN" w:eastAsia="vi-VN" w:bidi="vi-VN"/>
    </w:rPr>
  </w:style>
  <w:style w:type="character" w:customStyle="1" w:styleId="Bodytext220pt">
    <w:name w:val="Body text (2) + 20 pt"/>
    <w:aliases w:val="Spacing -1 pt"/>
    <w:basedOn w:val="DefaultParagraphFont"/>
    <w:rsid w:val="00157B51"/>
    <w:rPr>
      <w:rFonts w:ascii="Times New Roman" w:eastAsia="Times New Roman" w:hAnsi="Times New Roman" w:cs="Times New Roman"/>
      <w:b w:val="0"/>
      <w:bCs w:val="0"/>
      <w:i w:val="0"/>
      <w:iCs w:val="0"/>
      <w:smallCaps w:val="0"/>
      <w:strike w:val="0"/>
      <w:color w:val="000000"/>
      <w:spacing w:val="-20"/>
      <w:w w:val="100"/>
      <w:position w:val="0"/>
      <w:sz w:val="40"/>
      <w:szCs w:val="40"/>
      <w:u w:val="none"/>
      <w:lang w:val="vi-VN" w:eastAsia="vi-VN" w:bidi="vi-VN"/>
    </w:rPr>
  </w:style>
  <w:style w:type="character" w:customStyle="1" w:styleId="Headerorfooter">
    <w:name w:val="Header or footer_"/>
    <w:basedOn w:val="DefaultParagraphFont"/>
    <w:link w:val="Headerorfooter0"/>
    <w:rsid w:val="00157B51"/>
    <w:rPr>
      <w:rFonts w:ascii="Times New Roman" w:eastAsia="Times New Roman" w:hAnsi="Times New Roman" w:cs="Times New Roman"/>
      <w:shd w:val="clear" w:color="auto" w:fill="FFFFFF"/>
    </w:rPr>
  </w:style>
  <w:style w:type="character" w:customStyle="1" w:styleId="Tablecaption">
    <w:name w:val="Table caption_"/>
    <w:basedOn w:val="DefaultParagraphFont"/>
    <w:link w:val="Tablecaption0"/>
    <w:rsid w:val="00157B51"/>
    <w:rPr>
      <w:rFonts w:ascii="Times New Roman" w:eastAsia="Times New Roman" w:hAnsi="Times New Roman" w:cs="Times New Roman"/>
      <w:sz w:val="26"/>
      <w:szCs w:val="26"/>
      <w:shd w:val="clear" w:color="auto" w:fill="FFFFFF"/>
    </w:rPr>
  </w:style>
  <w:style w:type="character" w:customStyle="1" w:styleId="TablecaptionBold">
    <w:name w:val="Table caption + Bold"/>
    <w:basedOn w:val="Tablecaption"/>
    <w:rsid w:val="00157B51"/>
    <w:rPr>
      <w:rFonts w:ascii="Times New Roman" w:eastAsia="Times New Roman" w:hAnsi="Times New Roman" w:cs="Times New Roman"/>
      <w:b/>
      <w:bCs/>
      <w:color w:val="000000"/>
      <w:spacing w:val="0"/>
      <w:w w:val="100"/>
      <w:position w:val="0"/>
      <w:sz w:val="26"/>
      <w:szCs w:val="26"/>
      <w:shd w:val="clear" w:color="auto" w:fill="FFFFFF"/>
      <w:lang w:val="vi-VN" w:eastAsia="vi-VN" w:bidi="vi-VN"/>
    </w:rPr>
  </w:style>
  <w:style w:type="character" w:customStyle="1" w:styleId="Tablecaption12pt">
    <w:name w:val="Table caption + 12 pt"/>
    <w:aliases w:val="Bold,Body text (2) + 12 pt"/>
    <w:basedOn w:val="Tablecaption"/>
    <w:rsid w:val="00157B51"/>
    <w:rPr>
      <w:rFonts w:ascii="Times New Roman" w:eastAsia="Times New Roman" w:hAnsi="Times New Roman" w:cs="Times New Roman"/>
      <w:b/>
      <w:bCs/>
      <w:color w:val="000000"/>
      <w:spacing w:val="0"/>
      <w:w w:val="100"/>
      <w:position w:val="0"/>
      <w:sz w:val="24"/>
      <w:szCs w:val="24"/>
      <w:shd w:val="clear" w:color="auto" w:fill="FFFFFF"/>
      <w:lang w:val="vi-VN" w:eastAsia="vi-VN" w:bidi="vi-VN"/>
    </w:rPr>
  </w:style>
  <w:style w:type="character" w:customStyle="1" w:styleId="Tablecaption2">
    <w:name w:val="Table caption (2)_"/>
    <w:basedOn w:val="DefaultParagraphFont"/>
    <w:link w:val="Tablecaption20"/>
    <w:rsid w:val="00157B51"/>
    <w:rPr>
      <w:rFonts w:ascii="Times New Roman" w:eastAsia="Times New Roman" w:hAnsi="Times New Roman" w:cs="Times New Roman"/>
      <w:i/>
      <w:iCs/>
      <w:sz w:val="26"/>
      <w:szCs w:val="26"/>
      <w:shd w:val="clear" w:color="auto" w:fill="FFFFFF"/>
    </w:rPr>
  </w:style>
  <w:style w:type="character" w:customStyle="1" w:styleId="Bodytext2105pt">
    <w:name w:val="Body text (2) + 10.5 pt"/>
    <w:basedOn w:val="DefaultParagraphFont"/>
    <w:rsid w:val="00157B5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FranklinGothicHeavy">
    <w:name w:val="Body text (2) + Franklin Gothic Heavy"/>
    <w:aliases w:val="6.5 pt,Spacing 0 pt"/>
    <w:basedOn w:val="DefaultParagraphFont"/>
    <w:rsid w:val="00157B51"/>
    <w:rPr>
      <w:rFonts w:ascii="Franklin Gothic Heavy" w:eastAsia="Franklin Gothic Heavy" w:hAnsi="Franklin Gothic Heavy" w:cs="Franklin Gothic Heavy"/>
      <w:b w:val="0"/>
      <w:bCs w:val="0"/>
      <w:i w:val="0"/>
      <w:iCs w:val="0"/>
      <w:smallCaps w:val="0"/>
      <w:strike w:val="0"/>
      <w:color w:val="000000"/>
      <w:spacing w:val="10"/>
      <w:w w:val="100"/>
      <w:position w:val="0"/>
      <w:sz w:val="13"/>
      <w:szCs w:val="13"/>
      <w:u w:val="none"/>
      <w:lang w:val="vi-VN" w:eastAsia="vi-VN" w:bidi="vi-VN"/>
    </w:rPr>
  </w:style>
  <w:style w:type="character" w:customStyle="1" w:styleId="TablecaptionItalic">
    <w:name w:val="Table caption + Italic"/>
    <w:basedOn w:val="Tablecaption"/>
    <w:rsid w:val="00157B51"/>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character" w:customStyle="1" w:styleId="Bodytext7">
    <w:name w:val="Body text (7)"/>
    <w:basedOn w:val="DefaultParagraphFont"/>
    <w:rsid w:val="00157B51"/>
    <w:rPr>
      <w:rFonts w:ascii="Times New Roman" w:eastAsia="Times New Roman" w:hAnsi="Times New Roman" w:cs="Times New Roman"/>
      <w:b w:val="0"/>
      <w:bCs w:val="0"/>
      <w:i w:val="0"/>
      <w:iCs w:val="0"/>
      <w:smallCaps w:val="0"/>
      <w:strike w:val="0"/>
      <w:color w:val="000000"/>
      <w:spacing w:val="0"/>
      <w:w w:val="100"/>
      <w:position w:val="0"/>
      <w:sz w:val="18"/>
      <w:szCs w:val="18"/>
      <w:u w:val="none"/>
      <w:lang w:val="vi-VN" w:eastAsia="vi-VN" w:bidi="vi-VN"/>
    </w:rPr>
  </w:style>
  <w:style w:type="character" w:customStyle="1" w:styleId="Bodytext7MicrosoftSansSerif">
    <w:name w:val="Body text (7) + Microsoft Sans Serif"/>
    <w:aliases w:val="11.5 pt"/>
    <w:basedOn w:val="DefaultParagraphFont"/>
    <w:rsid w:val="00157B51"/>
    <w:rPr>
      <w:rFonts w:ascii="Microsoft Sans Serif" w:eastAsia="Microsoft Sans Serif" w:hAnsi="Microsoft Sans Serif" w:cs="Microsoft Sans Serif"/>
      <w:b w:val="0"/>
      <w:bCs w:val="0"/>
      <w:i w:val="0"/>
      <w:iCs w:val="0"/>
      <w:smallCaps w:val="0"/>
      <w:strike w:val="0"/>
      <w:color w:val="000000"/>
      <w:spacing w:val="0"/>
      <w:w w:val="100"/>
      <w:position w:val="0"/>
      <w:sz w:val="23"/>
      <w:szCs w:val="23"/>
      <w:u w:val="none"/>
      <w:lang w:val="vi-VN" w:eastAsia="vi-VN" w:bidi="vi-VN"/>
    </w:rPr>
  </w:style>
  <w:style w:type="character" w:customStyle="1" w:styleId="Bodytext6">
    <w:name w:val="Body text (6)"/>
    <w:basedOn w:val="DefaultParagraphFont"/>
    <w:rsid w:val="00157B51"/>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Bodytext5">
    <w:name w:val="Body text (5)"/>
    <w:basedOn w:val="DefaultParagraphFont"/>
    <w:rsid w:val="00157B51"/>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style>
  <w:style w:type="character" w:customStyle="1" w:styleId="Bodytext2">
    <w:name w:val="Body text (2)"/>
    <w:basedOn w:val="DefaultParagraphFont"/>
    <w:rsid w:val="00157B51"/>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Bodytext8">
    <w:name w:val="Body text (8)"/>
    <w:basedOn w:val="DefaultParagraphFont"/>
    <w:rsid w:val="00157B51"/>
    <w:rPr>
      <w:rFonts w:ascii="Times New Roman" w:eastAsia="Times New Roman" w:hAnsi="Times New Roman" w:cs="Times New Roman"/>
      <w:b w:val="0"/>
      <w:bCs w:val="0"/>
      <w:i/>
      <w:iCs/>
      <w:smallCaps w:val="0"/>
      <w:strike w:val="0"/>
      <w:color w:val="000000"/>
      <w:spacing w:val="0"/>
      <w:w w:val="100"/>
      <w:position w:val="0"/>
      <w:sz w:val="11"/>
      <w:szCs w:val="11"/>
      <w:u w:val="none"/>
      <w:lang w:val="vi-VN" w:eastAsia="vi-VN" w:bidi="vi-VN"/>
    </w:rPr>
  </w:style>
  <w:style w:type="character" w:customStyle="1" w:styleId="Heading1">
    <w:name w:val="Heading #1_"/>
    <w:basedOn w:val="DefaultParagraphFont"/>
    <w:link w:val="Heading10"/>
    <w:rsid w:val="00157B51"/>
    <w:rPr>
      <w:rFonts w:ascii="Times New Roman" w:eastAsia="Times New Roman" w:hAnsi="Times New Roman" w:cs="Times New Roman"/>
      <w:sz w:val="26"/>
      <w:szCs w:val="26"/>
      <w:shd w:val="clear" w:color="auto" w:fill="FFFFFF"/>
    </w:rPr>
  </w:style>
  <w:style w:type="character" w:customStyle="1" w:styleId="Heading1Italic">
    <w:name w:val="Heading #1 + Italic"/>
    <w:basedOn w:val="Heading1"/>
    <w:rsid w:val="00157B51"/>
    <w:rPr>
      <w:rFonts w:ascii="Times New Roman" w:eastAsia="Times New Roman" w:hAnsi="Times New Roman" w:cs="Times New Roman"/>
      <w:i/>
      <w:iCs/>
      <w:color w:val="000000"/>
      <w:spacing w:val="0"/>
      <w:w w:val="100"/>
      <w:position w:val="0"/>
      <w:sz w:val="26"/>
      <w:szCs w:val="26"/>
      <w:shd w:val="clear" w:color="auto" w:fill="FFFFFF"/>
      <w:lang w:val="vi-VN" w:eastAsia="vi-VN" w:bidi="vi-VN"/>
    </w:rPr>
  </w:style>
  <w:style w:type="character" w:customStyle="1" w:styleId="Bodytext9">
    <w:name w:val="Body text (9)"/>
    <w:basedOn w:val="DefaultParagraphFont"/>
    <w:rsid w:val="00157B51"/>
    <w:rPr>
      <w:rFonts w:ascii="Times New Roman" w:eastAsia="Times New Roman" w:hAnsi="Times New Roman" w:cs="Times New Roman"/>
      <w:b w:val="0"/>
      <w:bCs w:val="0"/>
      <w:i/>
      <w:iCs/>
      <w:smallCaps w:val="0"/>
      <w:strike w:val="0"/>
      <w:color w:val="000000"/>
      <w:spacing w:val="0"/>
      <w:w w:val="100"/>
      <w:position w:val="0"/>
      <w:sz w:val="21"/>
      <w:szCs w:val="21"/>
      <w:u w:val="single"/>
      <w:lang w:val="vi-VN" w:eastAsia="vi-VN" w:bidi="vi-VN"/>
    </w:rPr>
  </w:style>
  <w:style w:type="paragraph" w:customStyle="1" w:styleId="Bodytext30">
    <w:name w:val="Body text (3)"/>
    <w:basedOn w:val="Normal"/>
    <w:link w:val="Bodytext3"/>
    <w:rsid w:val="00157B51"/>
    <w:pPr>
      <w:shd w:val="clear" w:color="auto" w:fill="FFFFFF"/>
      <w:spacing w:line="317" w:lineRule="exact"/>
      <w:ind w:hanging="1040"/>
      <w:jc w:val="both"/>
    </w:pPr>
    <w:rPr>
      <w:rFonts w:ascii="Times New Roman" w:eastAsia="Times New Roman" w:hAnsi="Times New Roman" w:cs="Times New Roman"/>
      <w:b/>
      <w:bCs/>
      <w:color w:val="auto"/>
      <w:sz w:val="26"/>
      <w:szCs w:val="26"/>
      <w:lang w:val="en-US" w:eastAsia="en-US" w:bidi="ar-SA"/>
    </w:rPr>
  </w:style>
  <w:style w:type="paragraph" w:customStyle="1" w:styleId="Bodytext40">
    <w:name w:val="Body text (4)"/>
    <w:basedOn w:val="Normal"/>
    <w:link w:val="Bodytext4"/>
    <w:rsid w:val="00157B51"/>
    <w:pPr>
      <w:shd w:val="clear" w:color="auto" w:fill="FFFFFF"/>
      <w:spacing w:before="60" w:line="293" w:lineRule="exact"/>
      <w:ind w:hanging="1040"/>
      <w:jc w:val="both"/>
    </w:pPr>
    <w:rPr>
      <w:rFonts w:ascii="Times New Roman" w:eastAsia="Times New Roman" w:hAnsi="Times New Roman" w:cs="Times New Roman"/>
      <w:i/>
      <w:iCs/>
      <w:color w:val="auto"/>
      <w:sz w:val="26"/>
      <w:szCs w:val="26"/>
      <w:lang w:val="en-US" w:eastAsia="en-US" w:bidi="ar-SA"/>
    </w:rPr>
  </w:style>
  <w:style w:type="paragraph" w:customStyle="1" w:styleId="Headerorfooter0">
    <w:name w:val="Header or footer"/>
    <w:basedOn w:val="Normal"/>
    <w:link w:val="Headerorfooter"/>
    <w:rsid w:val="00157B51"/>
    <w:pPr>
      <w:shd w:val="clear" w:color="auto" w:fill="FFFFFF"/>
      <w:spacing w:line="0" w:lineRule="atLeast"/>
    </w:pPr>
    <w:rPr>
      <w:rFonts w:ascii="Times New Roman" w:eastAsia="Times New Roman" w:hAnsi="Times New Roman" w:cs="Times New Roman"/>
      <w:color w:val="auto"/>
      <w:sz w:val="22"/>
      <w:szCs w:val="22"/>
      <w:lang w:val="en-US" w:eastAsia="en-US" w:bidi="ar-SA"/>
    </w:rPr>
  </w:style>
  <w:style w:type="paragraph" w:customStyle="1" w:styleId="Tablecaption0">
    <w:name w:val="Table caption"/>
    <w:basedOn w:val="Normal"/>
    <w:link w:val="Tablecaption"/>
    <w:rsid w:val="00157B51"/>
    <w:pPr>
      <w:shd w:val="clear" w:color="auto" w:fill="FFFFFF"/>
      <w:spacing w:line="451" w:lineRule="exact"/>
    </w:pPr>
    <w:rPr>
      <w:rFonts w:ascii="Times New Roman" w:eastAsia="Times New Roman" w:hAnsi="Times New Roman" w:cs="Times New Roman"/>
      <w:color w:val="auto"/>
      <w:sz w:val="26"/>
      <w:szCs w:val="26"/>
      <w:lang w:val="en-US" w:eastAsia="en-US" w:bidi="ar-SA"/>
    </w:rPr>
  </w:style>
  <w:style w:type="paragraph" w:customStyle="1" w:styleId="Tablecaption20">
    <w:name w:val="Table caption (2)"/>
    <w:basedOn w:val="Normal"/>
    <w:link w:val="Tablecaption2"/>
    <w:rsid w:val="00157B51"/>
    <w:pPr>
      <w:shd w:val="clear" w:color="auto" w:fill="FFFFFF"/>
      <w:spacing w:line="451" w:lineRule="exact"/>
    </w:pPr>
    <w:rPr>
      <w:rFonts w:ascii="Times New Roman" w:eastAsia="Times New Roman" w:hAnsi="Times New Roman" w:cs="Times New Roman"/>
      <w:i/>
      <w:iCs/>
      <w:color w:val="auto"/>
      <w:sz w:val="26"/>
      <w:szCs w:val="26"/>
      <w:lang w:val="en-US" w:eastAsia="en-US" w:bidi="ar-SA"/>
    </w:rPr>
  </w:style>
  <w:style w:type="paragraph" w:customStyle="1" w:styleId="Heading10">
    <w:name w:val="Heading #1"/>
    <w:basedOn w:val="Normal"/>
    <w:link w:val="Heading1"/>
    <w:rsid w:val="00157B51"/>
    <w:pPr>
      <w:shd w:val="clear" w:color="auto" w:fill="FFFFFF"/>
      <w:spacing w:before="420" w:line="0" w:lineRule="atLeast"/>
      <w:jc w:val="both"/>
      <w:outlineLvl w:val="0"/>
    </w:pPr>
    <w:rPr>
      <w:rFonts w:ascii="Times New Roman" w:eastAsia="Times New Roman" w:hAnsi="Times New Roman" w:cs="Times New Roman"/>
      <w:color w:val="auto"/>
      <w:sz w:val="26"/>
      <w:szCs w:val="26"/>
      <w:lang w:val="en-US" w:eastAsia="en-US" w:bidi="ar-SA"/>
    </w:rPr>
  </w:style>
  <w:style w:type="table" w:styleId="TableGrid">
    <w:name w:val="Table Grid"/>
    <w:basedOn w:val="TableNormal"/>
    <w:uiPriority w:val="39"/>
    <w:rsid w:val="008A3E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0811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1397</Words>
  <Characters>7966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NDC</dc:creator>
  <cp:keywords/>
  <dc:description/>
  <cp:lastModifiedBy>NDC</cp:lastModifiedBy>
  <cp:revision>3</cp:revision>
  <dcterms:created xsi:type="dcterms:W3CDTF">2026-06-11T09:31:00Z</dcterms:created>
  <dcterms:modified xsi:type="dcterms:W3CDTF">2026-06-11T09:34:00Z</dcterms:modified>
</cp:coreProperties>
</file>