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7D29" w14:textId="0B7B3F50" w:rsidR="00156182" w:rsidRPr="00167D72" w:rsidRDefault="00167D72" w:rsidP="00167D72">
      <w:pPr>
        <w:pStyle w:val="Heading1"/>
        <w:rPr>
          <w:b/>
          <w:bCs/>
        </w:rPr>
      </w:pPr>
      <w:r w:rsidRPr="00167D72">
        <w:rPr>
          <w:b/>
          <w:bCs/>
        </w:rPr>
        <w:t xml:space="preserve">Chuyển đổi từ 2 số phức </w:t>
      </w:r>
      <m:oMath>
        <m:r>
          <m:rPr>
            <m:sty m:val="bi"/>
          </m:rPr>
          <w:rPr>
            <w:rFonts w:ascii="Cambria Math" w:hAnsi="Cambria Math"/>
          </w:rPr>
          <m:t>α, β</m:t>
        </m:r>
      </m:oMath>
      <w:r w:rsidRPr="00167D72">
        <w:rPr>
          <w:b/>
          <w:bCs/>
        </w:rPr>
        <w:t xml:space="preserve"> sang tọa độ góc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167D72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167D72">
        <w:rPr>
          <w:b/>
          <w:bCs/>
        </w:rPr>
        <w:t xml:space="preserve"> và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</w:p>
    <w:p w14:paraId="415E4BED" w14:textId="77777777" w:rsidR="00167D72" w:rsidRPr="00167D72" w:rsidRDefault="00167D72" w:rsidP="00167D72">
      <w:pPr>
        <w:rPr>
          <w:b/>
          <w:bCs/>
        </w:rPr>
      </w:pPr>
    </w:p>
    <w:p w14:paraId="00C6EEBA" w14:textId="19A671D6" w:rsidR="00167D72" w:rsidRPr="00167D72" w:rsidRDefault="00167D72" w:rsidP="00167D72">
      <w:pPr>
        <w:pStyle w:val="Heading2"/>
        <w:rPr>
          <w:b/>
          <w:bCs/>
        </w:rPr>
      </w:pPr>
      <w:r w:rsidRPr="00167D72">
        <w:rPr>
          <w:b/>
          <w:bCs/>
        </w:rPr>
        <w:t>Biểu diễn trạng thái lượng tử</w:t>
      </w:r>
    </w:p>
    <w:p w14:paraId="158E8A2D" w14:textId="484842BE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α|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+ β|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17355F39" w14:textId="15BC400B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631455D" w14:textId="198E7A66" w:rsidR="000D5CD8" w:rsidRPr="000D5CD8" w:rsidRDefault="000D5CD8" w:rsidP="000D5C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"https://upload.wikimedia.org/wikipedia/commons/thumb/6/6b/Bloch_sphere.svg/220px-Bloch_sphere.svg.png"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785A68" wp14:editId="25ACC0D2">
            <wp:extent cx="2189480" cy="23183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27" cy="23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"https://upload.wikimedia.org/wikipedia/commons/thumb/c/cc/Euler%27s_formula%28vi%29.svg/250px-Euler%27s_formula%28vi%29.svg.png"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A652A" wp14:editId="6DF62141">
            <wp:extent cx="2781387" cy="2726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2" cy="27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1F196D9" w14:textId="2169DB83" w:rsidR="000D5CD8" w:rsidRDefault="000D5CD8" w:rsidP="00156182">
      <w:pPr>
        <w:jc w:val="both"/>
        <w:rPr>
          <w:rFonts w:eastAsiaTheme="minorEastAsia"/>
          <w:sz w:val="28"/>
          <w:szCs w:val="28"/>
        </w:rPr>
      </w:pPr>
    </w:p>
    <w:p w14:paraId="7516EFFA" w14:textId="5D9E78CA" w:rsidR="00167D72" w:rsidRPr="00167D72" w:rsidRDefault="00167D72" w:rsidP="00167D72">
      <w:pPr>
        <w:jc w:val="center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Mô tả trạng thái trên quả cầu Bloch</w:t>
      </w:r>
    </w:p>
    <w:p w14:paraId="2698EFEA" w14:textId="238CB9B2" w:rsidR="00167D72" w:rsidRDefault="00167D72" w:rsidP="00156182">
      <w:pPr>
        <w:jc w:val="both"/>
        <w:rPr>
          <w:rFonts w:eastAsiaTheme="minorEastAsia"/>
          <w:sz w:val="28"/>
          <w:szCs w:val="28"/>
        </w:rPr>
      </w:pPr>
    </w:p>
    <w:p w14:paraId="68BCB31C" w14:textId="5986B72C" w:rsidR="00167D72" w:rsidRPr="00167D72" w:rsidRDefault="00167D72" w:rsidP="00167D72">
      <w:pPr>
        <w:pStyle w:val="Heading2"/>
        <w:rPr>
          <w:rFonts w:eastAsiaTheme="minorEastAsia"/>
          <w:b/>
          <w:bCs/>
        </w:rPr>
      </w:pPr>
      <w:r w:rsidRPr="00167D72">
        <w:rPr>
          <w:rFonts w:eastAsiaTheme="minorEastAsia"/>
          <w:b/>
          <w:bCs/>
        </w:rPr>
        <w:t>Chuyển đổi</w:t>
      </w:r>
    </w:p>
    <w:p w14:paraId="296712DD" w14:textId="2A4D66C8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766CCD63" w14:textId="77777777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D31A746" w14:textId="7592CC45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β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1BB3669C" w14:textId="202DF07F" w:rsidR="00156182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1D7005FD" w14:textId="25103122" w:rsidR="00167D72" w:rsidRPr="00167D72" w:rsidRDefault="00167D72" w:rsidP="00167D72">
      <w:pPr>
        <w:pStyle w:val="Heading2"/>
        <w:rPr>
          <w:rFonts w:eastAsiaTheme="minorEastAsia"/>
          <w:b/>
          <w:bCs/>
        </w:rPr>
      </w:pPr>
      <w:r w:rsidRPr="00167D72">
        <w:rPr>
          <w:rFonts w:eastAsiaTheme="minorEastAsia"/>
          <w:b/>
          <w:bCs/>
        </w:rPr>
        <w:t>Công thức suy ra</w:t>
      </w:r>
    </w:p>
    <w:p w14:paraId="7939ABB5" w14:textId="77777777" w:rsidR="00167D72" w:rsidRPr="00167D72" w:rsidRDefault="00167D72" w:rsidP="00167D72"/>
    <w:p w14:paraId="1ED8D745" w14:textId="1380CE60" w:rsidR="00156182" w:rsidRPr="00167D72" w:rsidRDefault="00156182" w:rsidP="00156182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θ 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 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</m:oMath>
      <w:r w:rsidR="00167D72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ψ=1 </m:t>
        </m:r>
      </m:oMath>
      <w:r w:rsidR="00167D72" w:rsidRPr="00167D72">
        <w:rPr>
          <w:rFonts w:eastAsiaTheme="minorEastAsia"/>
          <w:sz w:val="28"/>
          <w:szCs w:val="28"/>
        </w:rPr>
        <w:t>(Do QC.Bloch là QC.đơn vị,độ dài vector đơn vị=1)</w:t>
      </w:r>
    </w:p>
    <w:p w14:paraId="4C2C4561" w14:textId="596E71C1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7D0ED8F1" w14:textId="6536E135" w:rsidR="00156182" w:rsidRPr="000D5CD8" w:rsidRDefault="00CA4B3B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+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Công thức Euler</m:t>
              </m:r>
            </m:e>
          </m:d>
        </m:oMath>
      </m:oMathPara>
    </w:p>
    <w:p w14:paraId="056AA518" w14:textId="674C4057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734D3367" w14:textId="6B19D4C9" w:rsidR="00167D72" w:rsidRPr="00167D72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⟺ 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(Pha của số phức β)</m:t>
          </m:r>
        </m:oMath>
      </m:oMathPara>
    </w:p>
    <w:p w14:paraId="14D10762" w14:textId="355466D8" w:rsidR="00167D72" w:rsidRDefault="00167D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1FA4E7B" w14:textId="5180F8F1" w:rsidR="00156182" w:rsidRDefault="00163D76" w:rsidP="00163D76">
      <w:pPr>
        <w:pStyle w:val="Heading1"/>
        <w:rPr>
          <w:rFonts w:eastAsiaTheme="minorEastAsia"/>
          <w:b/>
          <w:bCs/>
        </w:rPr>
      </w:pPr>
      <w:r w:rsidRPr="00163D76">
        <w:rPr>
          <w:rFonts w:eastAsiaTheme="minorEastAsia"/>
          <w:b/>
          <w:bCs/>
        </w:rPr>
        <w:lastRenderedPageBreak/>
        <w:t>Tính góc xoay giữa 2 trạng thái</w:t>
      </w:r>
    </w:p>
    <w:p w14:paraId="5BDB1A8E" w14:textId="23200330" w:rsidR="00163D76" w:rsidRPr="009735FF" w:rsidRDefault="00163D76" w:rsidP="00163D76">
      <w:pPr>
        <w:pStyle w:val="Heading2"/>
        <w:rPr>
          <w:b/>
          <w:bCs/>
        </w:rPr>
      </w:pPr>
      <w:r w:rsidRPr="009735FF">
        <w:rPr>
          <w:b/>
          <w:bCs/>
        </w:rPr>
        <w:t>Tính theta, phi</w:t>
      </w:r>
      <w:r w:rsidR="009735FF" w:rsidRPr="009735FF">
        <w:rPr>
          <w:b/>
          <w:bCs/>
        </w:rPr>
        <w:t xml:space="preserve"> từ 2 số phức alpha và beta</w:t>
      </w:r>
    </w:p>
    <w:p w14:paraId="56DB67EA" w14:textId="69F21A5D" w:rsidR="00163D76" w:rsidRPr="00163D76" w:rsidRDefault="00163D76" w:rsidP="00163D7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θ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14:paraId="07EA5F4B" w14:textId="220F6175" w:rsidR="00163D76" w:rsidRPr="00163D76" w:rsidRDefault="00163D76" w:rsidP="00163D7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(Pha của số phức β)</m:t>
          </m:r>
        </m:oMath>
      </m:oMathPara>
    </w:p>
    <w:p w14:paraId="591F6527" w14:textId="38AD3E91" w:rsidR="00CA4B3B" w:rsidRPr="00CA4B3B" w:rsidRDefault="00CA4B3B" w:rsidP="00CA4B3B">
      <w:pPr>
        <w:pStyle w:val="Heading2"/>
        <w:rPr>
          <w:rFonts w:eastAsiaTheme="minorEastAsia"/>
          <w:b/>
          <w:bCs/>
        </w:rPr>
      </w:pPr>
      <w:r w:rsidRPr="00CA4B3B">
        <w:rPr>
          <w:rFonts w:eastAsiaTheme="minorEastAsia"/>
          <w:b/>
          <w:bCs/>
        </w:rPr>
        <w:t>Góc giữa 2 vector</w:t>
      </w:r>
    </w:p>
    <w:p w14:paraId="22C8B5EE" w14:textId="3A548FDA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A(x1, y1, z1), B(x2, y2, z2)</w:t>
      </w:r>
    </w:p>
    <w:p w14:paraId="08F81E57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Gọi vector OAyz(y1, z1) là hình chiếu của vector OA lên mp Oyz</w:t>
      </w:r>
    </w:p>
    <w:p w14:paraId="31B0AFE5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Tương tự như vậy, ta được:</w:t>
      </w:r>
    </w:p>
    <w:p w14:paraId="6258B82F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+ vector OByz(y2, z2) là hình chiếu của vector OB lên mp Oyz</w:t>
      </w:r>
    </w:p>
    <w:p w14:paraId="009ED4AB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+ vector OAxz(x1, z1) là hình chiếu của vector OA lên mp Oxz</w:t>
      </w:r>
    </w:p>
    <w:p w14:paraId="685165AE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+ vector OBxz(x2, z2) là hình chiếu của vector OB lên mp Oxz</w:t>
      </w:r>
    </w:p>
    <w:p w14:paraId="15B6C1F2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+ vector OAxy(x1, y1) là hình chiếu của vector OA lên mp Oxy</w:t>
      </w:r>
    </w:p>
    <w:p w14:paraId="1F3B17EA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+ vector OBxy(x2, y2) là hình chiếu của vector OB lên mp Oxy</w:t>
      </w:r>
    </w:p>
    <w:p w14:paraId="39112BEC" w14:textId="77777777" w:rsidR="00CA4B3B" w:rsidRPr="00CA4B3B" w:rsidRDefault="00CA4B3B" w:rsidP="00CA4B3B">
      <w:pPr>
        <w:rPr>
          <w:rFonts w:eastAsiaTheme="minorEastAsia"/>
        </w:rPr>
      </w:pPr>
    </w:p>
    <w:p w14:paraId="62CED440" w14:textId="3414B435" w:rsidR="00CA4B3B" w:rsidRPr="00CA4B3B" w:rsidRDefault="00CA4B3B" w:rsidP="00CA4B3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522B46" wp14:editId="0052E3FE">
            <wp:extent cx="5583555" cy="2952115"/>
            <wp:effectExtent l="0" t="0" r="0" b="635"/>
            <wp:docPr id="1248975322" name="Picture 1" descr="A math equations and formula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5322" name="Picture 1" descr="A math equations and formula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CBA" w14:textId="77777777" w:rsidR="00CA4B3B" w:rsidRDefault="00CA4B3B" w:rsidP="00CA4B3B">
      <w:pPr>
        <w:rPr>
          <w:rFonts w:eastAsiaTheme="minorEastAsia"/>
        </w:rPr>
      </w:pPr>
    </w:p>
    <w:p w14:paraId="33B17B16" w14:textId="0701264C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Rx = cos(OAyz, OByz)</w:t>
      </w:r>
    </w:p>
    <w:p w14:paraId="3ACBBAAF" w14:textId="77777777" w:rsidR="00CA4B3B" w:rsidRPr="00CA4B3B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Ry = cos(OAxz, OBxz)</w:t>
      </w:r>
    </w:p>
    <w:p w14:paraId="1C038FDB" w14:textId="34C58E30" w:rsidR="001943FF" w:rsidRPr="00886EB4" w:rsidRDefault="00CA4B3B" w:rsidP="00CA4B3B">
      <w:pPr>
        <w:rPr>
          <w:rFonts w:eastAsiaTheme="minorEastAsia"/>
        </w:rPr>
      </w:pPr>
      <w:r w:rsidRPr="00CA4B3B">
        <w:rPr>
          <w:rFonts w:eastAsiaTheme="minorEastAsia"/>
        </w:rPr>
        <w:t>Rz = cos(OAxy, OBxy)</w:t>
      </w:r>
    </w:p>
    <w:sectPr w:rsidR="001943FF" w:rsidRPr="00886EB4" w:rsidSect="00167D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329"/>
    <w:multiLevelType w:val="hybridMultilevel"/>
    <w:tmpl w:val="3868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82"/>
    <w:rsid w:val="00082F42"/>
    <w:rsid w:val="000D5CD8"/>
    <w:rsid w:val="00156182"/>
    <w:rsid w:val="00163D76"/>
    <w:rsid w:val="00167D72"/>
    <w:rsid w:val="001943FF"/>
    <w:rsid w:val="00401ABF"/>
    <w:rsid w:val="00886EB4"/>
    <w:rsid w:val="009735FF"/>
    <w:rsid w:val="00C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0DD"/>
  <w15:chartTrackingRefBased/>
  <w15:docId w15:val="{04E70316-1725-E34E-A9F5-C01DBF0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1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7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1215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2023-11-28T13:31:00Z</dcterms:created>
  <dcterms:modified xsi:type="dcterms:W3CDTF">2023-12-12T13:08:00Z</dcterms:modified>
</cp:coreProperties>
</file>