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7B33" w14:textId="77777777" w:rsidR="004308FD" w:rsidRPr="004308FD" w:rsidRDefault="004308FD" w:rsidP="004308FD">
      <w:pPr>
        <w:rPr>
          <w:rFonts w:ascii="Times New Roman" w:hAnsi="Times New Roman" w:cs="Times New Roman"/>
          <w:b/>
          <w:bCs/>
          <w:sz w:val="28"/>
          <w:szCs w:val="28"/>
        </w:rPr>
      </w:pPr>
      <w:r w:rsidRPr="004308FD">
        <w:rPr>
          <w:rFonts w:ascii="Times New Roman" w:hAnsi="Times New Roman" w:cs="Times New Roman"/>
          <w:b/>
          <w:bCs/>
          <w:sz w:val="28"/>
          <w:szCs w:val="28"/>
        </w:rPr>
        <w:t>Phần 1. Phân tích và đề xuất đa giải pháp</w:t>
      </w:r>
    </w:p>
    <w:p w14:paraId="1CC550E3" w14:textId="77777777" w:rsidR="004308FD" w:rsidRPr="004308FD" w:rsidRDefault="004308FD" w:rsidP="004308FD">
      <w:pPr>
        <w:rPr>
          <w:rFonts w:ascii="Times New Roman" w:hAnsi="Times New Roman" w:cs="Times New Roman"/>
          <w:sz w:val="28"/>
          <w:szCs w:val="28"/>
        </w:rPr>
      </w:pPr>
      <w:r w:rsidRPr="004308FD">
        <w:rPr>
          <w:rFonts w:ascii="Times New Roman" w:hAnsi="Times New Roman" w:cs="Times New Roman"/>
          <w:sz w:val="28"/>
          <w:szCs w:val="28"/>
        </w:rPr>
        <w:t>1. Input (đầu vào)</w:t>
      </w:r>
    </w:p>
    <w:p w14:paraId="58BCC398" w14:textId="3BFA85C3" w:rsidR="004308FD" w:rsidRPr="004308FD" w:rsidRDefault="004308FD" w:rsidP="004308FD">
      <w:pPr>
        <w:rPr>
          <w:rFonts w:ascii="Times New Roman" w:hAnsi="Times New Roman" w:cs="Times New Roman"/>
          <w:sz w:val="28"/>
          <w:szCs w:val="28"/>
        </w:rPr>
      </w:pPr>
      <w:r>
        <w:rPr>
          <w:rFonts w:ascii="Times New Roman" w:hAnsi="Times New Roman" w:cs="Times New Roman"/>
          <w:sz w:val="28"/>
          <w:szCs w:val="28"/>
          <w:lang w:val="vi-VN"/>
        </w:rPr>
        <w:t>-</w:t>
      </w:r>
      <w:r w:rsidRPr="004308FD">
        <w:rPr>
          <w:rFonts w:ascii="Times New Roman" w:hAnsi="Times New Roman" w:cs="Times New Roman"/>
          <w:sz w:val="28"/>
          <w:szCs w:val="28"/>
        </w:rPr>
        <w:t>Thư mục cần quét: /var/logs/ và toàn bộ thư mục con.</w:t>
      </w:r>
    </w:p>
    <w:p w14:paraId="5CA881B9" w14:textId="14EA5465" w:rsidR="004308FD" w:rsidRPr="004308FD" w:rsidRDefault="004308FD" w:rsidP="004308FD">
      <w:pPr>
        <w:rPr>
          <w:rFonts w:ascii="Times New Roman" w:hAnsi="Times New Roman" w:cs="Times New Roman"/>
          <w:sz w:val="28"/>
          <w:szCs w:val="28"/>
        </w:rPr>
      </w:pPr>
      <w:r>
        <w:rPr>
          <w:rFonts w:ascii="Times New Roman" w:hAnsi="Times New Roman" w:cs="Times New Roman"/>
          <w:sz w:val="28"/>
          <w:szCs w:val="28"/>
          <w:lang w:val="vi-VN"/>
        </w:rPr>
        <w:t>-</w:t>
      </w:r>
      <w:r w:rsidRPr="004308FD">
        <w:rPr>
          <w:rFonts w:ascii="Times New Roman" w:hAnsi="Times New Roman" w:cs="Times New Roman"/>
          <w:sz w:val="28"/>
          <w:szCs w:val="28"/>
        </w:rPr>
        <w:t>Từ khóa tìm kiếm: TIMEOUT.</w:t>
      </w:r>
    </w:p>
    <w:p w14:paraId="47857870" w14:textId="7CB47643" w:rsidR="004308FD" w:rsidRPr="004308FD" w:rsidRDefault="004308FD" w:rsidP="004308FD">
      <w:pPr>
        <w:rPr>
          <w:rFonts w:ascii="Times New Roman" w:hAnsi="Times New Roman" w:cs="Times New Roman"/>
          <w:sz w:val="28"/>
          <w:szCs w:val="28"/>
        </w:rPr>
      </w:pPr>
      <w:r>
        <w:rPr>
          <w:rFonts w:ascii="Times New Roman" w:hAnsi="Times New Roman" w:cs="Times New Roman"/>
          <w:sz w:val="28"/>
          <w:szCs w:val="28"/>
          <w:lang w:val="vi-VN"/>
        </w:rPr>
        <w:t>-</w:t>
      </w:r>
      <w:r w:rsidRPr="004308FD">
        <w:rPr>
          <w:rFonts w:ascii="Times New Roman" w:hAnsi="Times New Roman" w:cs="Times New Roman"/>
          <w:sz w:val="28"/>
          <w:szCs w:val="28"/>
        </w:rPr>
        <w:t>Môi trường: Windows Server, sử dụng PowerShell.</w:t>
      </w:r>
    </w:p>
    <w:p w14:paraId="666A3F8B" w14:textId="77777777" w:rsidR="004308FD" w:rsidRPr="004308FD" w:rsidRDefault="004308FD" w:rsidP="004308FD">
      <w:pPr>
        <w:rPr>
          <w:rFonts w:ascii="Times New Roman" w:hAnsi="Times New Roman" w:cs="Times New Roman"/>
          <w:sz w:val="28"/>
          <w:szCs w:val="28"/>
        </w:rPr>
      </w:pPr>
      <w:r w:rsidRPr="004308FD">
        <w:rPr>
          <w:rFonts w:ascii="Times New Roman" w:hAnsi="Times New Roman" w:cs="Times New Roman"/>
          <w:sz w:val="28"/>
          <w:szCs w:val="28"/>
        </w:rPr>
        <w:t>2. Output (đầu ra)</w:t>
      </w:r>
    </w:p>
    <w:p w14:paraId="1514B60E" w14:textId="3229E4CC" w:rsidR="004308FD" w:rsidRPr="004308FD" w:rsidRDefault="004308FD" w:rsidP="004308FD">
      <w:pPr>
        <w:rPr>
          <w:rFonts w:ascii="Times New Roman" w:hAnsi="Times New Roman" w:cs="Times New Roman"/>
          <w:sz w:val="28"/>
          <w:szCs w:val="28"/>
        </w:rPr>
      </w:pPr>
      <w:r>
        <w:rPr>
          <w:rFonts w:ascii="Times New Roman" w:hAnsi="Times New Roman" w:cs="Times New Roman"/>
          <w:sz w:val="28"/>
          <w:szCs w:val="28"/>
          <w:lang w:val="vi-VN"/>
        </w:rPr>
        <w:t>-</w:t>
      </w:r>
      <w:r w:rsidRPr="004308FD">
        <w:rPr>
          <w:rFonts w:ascii="Times New Roman" w:hAnsi="Times New Roman" w:cs="Times New Roman"/>
          <w:sz w:val="28"/>
          <w:szCs w:val="28"/>
        </w:rPr>
        <w:t>Hiển thị các dòng chứa TIMEOUT, bao gồm tên file, số dòng và nội dung lỗi để kỹ sư truy vết.</w:t>
      </w:r>
    </w:p>
    <w:p w14:paraId="5698E28B" w14:textId="77777777" w:rsidR="004308FD" w:rsidRPr="004308FD" w:rsidRDefault="004308FD" w:rsidP="004308FD">
      <w:pPr>
        <w:rPr>
          <w:rFonts w:ascii="Times New Roman" w:hAnsi="Times New Roman" w:cs="Times New Roman"/>
          <w:sz w:val="28"/>
          <w:szCs w:val="28"/>
        </w:rPr>
      </w:pPr>
      <w:r w:rsidRPr="004308FD">
        <w:rPr>
          <w:rFonts w:ascii="Times New Roman" w:hAnsi="Times New Roman" w:cs="Times New Roman"/>
          <w:sz w:val="28"/>
          <w:szCs w:val="28"/>
        </w:rPr>
        <w:t>3. Các giải pháp</w:t>
      </w:r>
    </w:p>
    <w:p w14:paraId="4237D5D3" w14:textId="0C3B34B6" w:rsidR="004308FD" w:rsidRPr="004308FD" w:rsidRDefault="004308FD" w:rsidP="004308FD">
      <w:pPr>
        <w:rPr>
          <w:rFonts w:ascii="Times New Roman" w:hAnsi="Times New Roman" w:cs="Times New Roman"/>
          <w:sz w:val="28"/>
          <w:szCs w:val="28"/>
        </w:rPr>
      </w:pPr>
      <w:r>
        <w:rPr>
          <w:rFonts w:ascii="Times New Roman" w:hAnsi="Times New Roman" w:cs="Times New Roman"/>
          <w:sz w:val="28"/>
          <w:szCs w:val="28"/>
          <w:lang w:val="vi-VN"/>
        </w:rPr>
        <w:t>-</w:t>
      </w:r>
      <w:r w:rsidRPr="004308FD">
        <w:rPr>
          <w:rFonts w:ascii="Times New Roman" w:hAnsi="Times New Roman" w:cs="Times New Roman"/>
          <w:sz w:val="28"/>
          <w:szCs w:val="28"/>
        </w:rPr>
        <w:t>Giải pháp 1 – findstr (CMD): Tìm kiếm từ khóa trong nhiều file và thư mục con.</w:t>
      </w:r>
    </w:p>
    <w:p w14:paraId="7312C5A2" w14:textId="5661F259" w:rsidR="004308FD" w:rsidRPr="004308FD" w:rsidRDefault="004308FD" w:rsidP="004308FD">
      <w:pPr>
        <w:rPr>
          <w:rFonts w:ascii="Times New Roman" w:hAnsi="Times New Roman" w:cs="Times New Roman"/>
          <w:sz w:val="28"/>
          <w:szCs w:val="28"/>
        </w:rPr>
      </w:pPr>
      <w:r>
        <w:rPr>
          <w:rFonts w:ascii="Times New Roman" w:hAnsi="Times New Roman" w:cs="Times New Roman"/>
          <w:sz w:val="28"/>
          <w:szCs w:val="28"/>
          <w:lang w:val="vi-VN"/>
        </w:rPr>
        <w:t>-</w:t>
      </w:r>
      <w:r w:rsidRPr="004308FD">
        <w:rPr>
          <w:rFonts w:ascii="Times New Roman" w:hAnsi="Times New Roman" w:cs="Times New Roman"/>
          <w:sz w:val="28"/>
          <w:szCs w:val="28"/>
        </w:rPr>
        <w:t>Giải pháp 2 – PowerShell: Kết hợp Get-ChildItem và Select-String để tìm kiếm, hiển thị tên file và số dòng; xử lý lỗi file bị khóa bằng -ErrorAction SilentlyContinue.</w:t>
      </w:r>
    </w:p>
    <w:p w14:paraId="3234CAB8" w14:textId="069B1E12" w:rsidR="004308FD" w:rsidRPr="004308FD" w:rsidRDefault="004308FD" w:rsidP="004308FD">
      <w:pPr>
        <w:rPr>
          <w:rFonts w:ascii="Times New Roman" w:hAnsi="Times New Roman" w:cs="Times New Roman"/>
          <w:sz w:val="28"/>
          <w:szCs w:val="28"/>
        </w:rPr>
      </w:pPr>
      <w:r>
        <w:rPr>
          <w:rFonts w:ascii="Times New Roman" w:hAnsi="Times New Roman" w:cs="Times New Roman"/>
          <w:sz w:val="28"/>
          <w:szCs w:val="28"/>
          <w:lang w:val="vi-VN"/>
        </w:rPr>
        <w:t>-</w:t>
      </w:r>
      <w:r w:rsidRPr="004308FD">
        <w:rPr>
          <w:rFonts w:ascii="Times New Roman" w:hAnsi="Times New Roman" w:cs="Times New Roman"/>
          <w:sz w:val="28"/>
          <w:szCs w:val="28"/>
        </w:rPr>
        <w:t>Giải pháp 3 – Python: Dùng os.walk() duyệt thư mục và đọc từng file, kết hợp try/except để bỏ qua file không thể đọc.</w:t>
      </w:r>
    </w:p>
    <w:p w14:paraId="2E51B9DB" w14:textId="77777777" w:rsidR="004308FD" w:rsidRPr="004308FD" w:rsidRDefault="004308FD" w:rsidP="004308FD">
      <w:pPr>
        <w:rPr>
          <w:rFonts w:ascii="Times New Roman" w:hAnsi="Times New Roman" w:cs="Times New Roman"/>
          <w:b/>
          <w:bCs/>
          <w:sz w:val="28"/>
          <w:szCs w:val="28"/>
        </w:rPr>
      </w:pPr>
      <w:r w:rsidRPr="004308FD">
        <w:rPr>
          <w:rFonts w:ascii="Times New Roman" w:hAnsi="Times New Roman" w:cs="Times New Roman"/>
          <w:b/>
          <w:bCs/>
          <w:sz w:val="28"/>
          <w:szCs w:val="28"/>
        </w:rPr>
        <w:t>Phần 2. So sánh và lựa chọn</w:t>
      </w:r>
    </w:p>
    <w:tbl>
      <w:tblPr>
        <w:tblStyle w:val="TableGrid"/>
        <w:tblW w:w="0" w:type="auto"/>
        <w:tblLook w:val="04A0" w:firstRow="1" w:lastRow="0" w:firstColumn="1" w:lastColumn="0" w:noHBand="0" w:noVBand="1"/>
      </w:tblPr>
      <w:tblGrid>
        <w:gridCol w:w="1518"/>
        <w:gridCol w:w="2659"/>
        <w:gridCol w:w="2825"/>
        <w:gridCol w:w="2348"/>
      </w:tblGrid>
      <w:tr w:rsidR="004308FD" w:rsidRPr="004308FD" w14:paraId="1DCBE8C5" w14:textId="77777777" w:rsidTr="004308FD">
        <w:tc>
          <w:tcPr>
            <w:tcW w:w="0" w:type="auto"/>
            <w:hideMark/>
          </w:tcPr>
          <w:p w14:paraId="1053C534" w14:textId="77777777" w:rsidR="004308FD" w:rsidRPr="004308FD" w:rsidRDefault="004308FD" w:rsidP="004308FD">
            <w:pPr>
              <w:spacing w:after="160" w:line="278" w:lineRule="auto"/>
              <w:rPr>
                <w:rFonts w:ascii="Times New Roman" w:hAnsi="Times New Roman" w:cs="Times New Roman"/>
                <w:b/>
                <w:bCs/>
                <w:sz w:val="28"/>
                <w:szCs w:val="28"/>
              </w:rPr>
            </w:pPr>
            <w:r w:rsidRPr="004308FD">
              <w:rPr>
                <w:rFonts w:ascii="Times New Roman" w:hAnsi="Times New Roman" w:cs="Times New Roman"/>
                <w:b/>
                <w:bCs/>
                <w:sz w:val="28"/>
                <w:szCs w:val="28"/>
              </w:rPr>
              <w:t>Tiêu chí</w:t>
            </w:r>
          </w:p>
        </w:tc>
        <w:tc>
          <w:tcPr>
            <w:tcW w:w="0" w:type="auto"/>
            <w:hideMark/>
          </w:tcPr>
          <w:p w14:paraId="78C109AB" w14:textId="77777777" w:rsidR="004308FD" w:rsidRPr="004308FD" w:rsidRDefault="004308FD" w:rsidP="004308FD">
            <w:pPr>
              <w:spacing w:after="160" w:line="278" w:lineRule="auto"/>
              <w:rPr>
                <w:rFonts w:ascii="Times New Roman" w:hAnsi="Times New Roman" w:cs="Times New Roman"/>
                <w:b/>
                <w:bCs/>
                <w:sz w:val="28"/>
                <w:szCs w:val="28"/>
              </w:rPr>
            </w:pPr>
            <w:r w:rsidRPr="004308FD">
              <w:rPr>
                <w:rFonts w:ascii="Times New Roman" w:hAnsi="Times New Roman" w:cs="Times New Roman"/>
                <w:b/>
                <w:bCs/>
                <w:sz w:val="28"/>
                <w:szCs w:val="28"/>
              </w:rPr>
              <w:t>Giải pháp 1: findstr CMD</w:t>
            </w:r>
          </w:p>
        </w:tc>
        <w:tc>
          <w:tcPr>
            <w:tcW w:w="0" w:type="auto"/>
            <w:hideMark/>
          </w:tcPr>
          <w:p w14:paraId="209CE4A7" w14:textId="77777777" w:rsidR="004308FD" w:rsidRPr="004308FD" w:rsidRDefault="004308FD" w:rsidP="004308FD">
            <w:pPr>
              <w:spacing w:after="160" w:line="278" w:lineRule="auto"/>
              <w:rPr>
                <w:rFonts w:ascii="Times New Roman" w:hAnsi="Times New Roman" w:cs="Times New Roman"/>
                <w:b/>
                <w:bCs/>
                <w:sz w:val="28"/>
                <w:szCs w:val="28"/>
              </w:rPr>
            </w:pPr>
            <w:r w:rsidRPr="004308FD">
              <w:rPr>
                <w:rFonts w:ascii="Times New Roman" w:hAnsi="Times New Roman" w:cs="Times New Roman"/>
                <w:b/>
                <w:bCs/>
                <w:sz w:val="28"/>
                <w:szCs w:val="28"/>
              </w:rPr>
              <w:t>Giải pháp 2: PowerShell</w:t>
            </w:r>
          </w:p>
        </w:tc>
        <w:tc>
          <w:tcPr>
            <w:tcW w:w="0" w:type="auto"/>
            <w:hideMark/>
          </w:tcPr>
          <w:p w14:paraId="3DFC9423" w14:textId="77777777" w:rsidR="004308FD" w:rsidRPr="004308FD" w:rsidRDefault="004308FD" w:rsidP="004308FD">
            <w:pPr>
              <w:spacing w:after="160" w:line="278" w:lineRule="auto"/>
              <w:rPr>
                <w:rFonts w:ascii="Times New Roman" w:hAnsi="Times New Roman" w:cs="Times New Roman"/>
                <w:b/>
                <w:bCs/>
                <w:sz w:val="28"/>
                <w:szCs w:val="28"/>
              </w:rPr>
            </w:pPr>
            <w:r w:rsidRPr="004308FD">
              <w:rPr>
                <w:rFonts w:ascii="Times New Roman" w:hAnsi="Times New Roman" w:cs="Times New Roman"/>
                <w:b/>
                <w:bCs/>
                <w:sz w:val="28"/>
                <w:szCs w:val="28"/>
              </w:rPr>
              <w:t>Giải pháp 3: Python</w:t>
            </w:r>
          </w:p>
        </w:tc>
      </w:tr>
      <w:tr w:rsidR="004308FD" w:rsidRPr="004308FD" w14:paraId="38B00637" w14:textId="77777777" w:rsidTr="004308FD">
        <w:tc>
          <w:tcPr>
            <w:tcW w:w="0" w:type="auto"/>
            <w:hideMark/>
          </w:tcPr>
          <w:p w14:paraId="32AD902E"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Tốc độ xử lý</w:t>
            </w:r>
          </w:p>
        </w:tc>
        <w:tc>
          <w:tcPr>
            <w:tcW w:w="0" w:type="auto"/>
            <w:hideMark/>
          </w:tcPr>
          <w:p w14:paraId="4780FA8B"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Nhanh với log văn bản thông thường</w:t>
            </w:r>
          </w:p>
        </w:tc>
        <w:tc>
          <w:tcPr>
            <w:tcW w:w="0" w:type="auto"/>
            <w:hideMark/>
          </w:tcPr>
          <w:p w14:paraId="3A188B6D"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Nhanh, thuận tiện cho quản trị Windows</w:t>
            </w:r>
          </w:p>
        </w:tc>
        <w:tc>
          <w:tcPr>
            <w:tcW w:w="0" w:type="auto"/>
            <w:hideMark/>
          </w:tcPr>
          <w:p w14:paraId="5AA9A1C6"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Tùy cách triển khai, có thể chậm hơn</w:t>
            </w:r>
          </w:p>
        </w:tc>
      </w:tr>
      <w:tr w:rsidR="004308FD" w:rsidRPr="004308FD" w14:paraId="039D3715" w14:textId="77777777" w:rsidTr="004308FD">
        <w:tc>
          <w:tcPr>
            <w:tcW w:w="0" w:type="auto"/>
            <w:hideMark/>
          </w:tcPr>
          <w:p w14:paraId="53EB4B4A"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Xử lý file bị khóa</w:t>
            </w:r>
          </w:p>
        </w:tc>
        <w:tc>
          <w:tcPr>
            <w:tcW w:w="0" w:type="auto"/>
            <w:hideMark/>
          </w:tcPr>
          <w:p w14:paraId="04B43186"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Có thể báo lỗi hoặc bỏ sót file không đọc được</w:t>
            </w:r>
          </w:p>
        </w:tc>
        <w:tc>
          <w:tcPr>
            <w:tcW w:w="0" w:type="auto"/>
            <w:hideMark/>
          </w:tcPr>
          <w:p w14:paraId="0FDC9AC7"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Có thể bỏ qua lỗi đọc để tiếp tục quét</w:t>
            </w:r>
          </w:p>
        </w:tc>
        <w:tc>
          <w:tcPr>
            <w:tcW w:w="0" w:type="auto"/>
            <w:hideMark/>
          </w:tcPr>
          <w:p w14:paraId="1D2A8782"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Dùng try/except để bỏ qua file lỗi</w:t>
            </w:r>
          </w:p>
        </w:tc>
      </w:tr>
      <w:tr w:rsidR="004308FD" w:rsidRPr="004308FD" w14:paraId="32A76AEC" w14:textId="77777777" w:rsidTr="004308FD">
        <w:tc>
          <w:tcPr>
            <w:tcW w:w="0" w:type="auto"/>
            <w:hideMark/>
          </w:tcPr>
          <w:p w14:paraId="4156E497"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Cross-platform</w:t>
            </w:r>
          </w:p>
        </w:tc>
        <w:tc>
          <w:tcPr>
            <w:tcW w:w="0" w:type="auto"/>
            <w:hideMark/>
          </w:tcPr>
          <w:p w14:paraId="3D8C4507"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Chủ yếu dành cho Windows</w:t>
            </w:r>
          </w:p>
        </w:tc>
        <w:tc>
          <w:tcPr>
            <w:tcW w:w="0" w:type="auto"/>
            <w:hideMark/>
          </w:tcPr>
          <w:p w14:paraId="49410505"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Windows, Linux, macOS với PowerShell 7+</w:t>
            </w:r>
          </w:p>
        </w:tc>
        <w:tc>
          <w:tcPr>
            <w:tcW w:w="0" w:type="auto"/>
            <w:hideMark/>
          </w:tcPr>
          <w:p w14:paraId="5E6A64BC"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Windows, Linux, macOS</w:t>
            </w:r>
          </w:p>
        </w:tc>
      </w:tr>
      <w:tr w:rsidR="004308FD" w:rsidRPr="004308FD" w14:paraId="28C0A674" w14:textId="77777777" w:rsidTr="004308FD">
        <w:tc>
          <w:tcPr>
            <w:tcW w:w="0" w:type="auto"/>
            <w:hideMark/>
          </w:tcPr>
          <w:p w14:paraId="5BBDA56B"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lastRenderedPageBreak/>
              <w:t>Độ phức tạp code</w:t>
            </w:r>
          </w:p>
        </w:tc>
        <w:tc>
          <w:tcPr>
            <w:tcW w:w="0" w:type="auto"/>
            <w:hideMark/>
          </w:tcPr>
          <w:p w14:paraId="157FD0DE"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Thấp</w:t>
            </w:r>
          </w:p>
        </w:tc>
        <w:tc>
          <w:tcPr>
            <w:tcW w:w="0" w:type="auto"/>
            <w:hideMark/>
          </w:tcPr>
          <w:p w14:paraId="637C83B4"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Thấp đến trung bình</w:t>
            </w:r>
          </w:p>
        </w:tc>
        <w:tc>
          <w:tcPr>
            <w:tcW w:w="0" w:type="auto"/>
            <w:hideMark/>
          </w:tcPr>
          <w:p w14:paraId="3AD56CED"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Trung bình</w:t>
            </w:r>
          </w:p>
        </w:tc>
      </w:tr>
      <w:tr w:rsidR="004308FD" w:rsidRPr="004308FD" w14:paraId="57FE9C65" w14:textId="77777777" w:rsidTr="004308FD">
        <w:tc>
          <w:tcPr>
            <w:tcW w:w="0" w:type="auto"/>
            <w:hideMark/>
          </w:tcPr>
          <w:p w14:paraId="01BE6844"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Hiển thị số dòng</w:t>
            </w:r>
          </w:p>
        </w:tc>
        <w:tc>
          <w:tcPr>
            <w:tcW w:w="0" w:type="auto"/>
            <w:hideMark/>
          </w:tcPr>
          <w:p w14:paraId="00B2AE0E"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Có thể dùng /N</w:t>
            </w:r>
          </w:p>
        </w:tc>
        <w:tc>
          <w:tcPr>
            <w:tcW w:w="0" w:type="auto"/>
            <w:hideMark/>
          </w:tcPr>
          <w:p w14:paraId="61CC0F26"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Có sẵn thuộc tính LineNumber</w:t>
            </w:r>
          </w:p>
        </w:tc>
        <w:tc>
          <w:tcPr>
            <w:tcW w:w="0" w:type="auto"/>
            <w:hideMark/>
          </w:tcPr>
          <w:p w14:paraId="6C6E2141"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Cần tự đếm dòng</w:t>
            </w:r>
          </w:p>
        </w:tc>
      </w:tr>
      <w:tr w:rsidR="004308FD" w:rsidRPr="004308FD" w14:paraId="24E11FD9" w14:textId="77777777" w:rsidTr="004308FD">
        <w:tc>
          <w:tcPr>
            <w:tcW w:w="0" w:type="auto"/>
            <w:hideMark/>
          </w:tcPr>
          <w:p w14:paraId="5DC2AA2D"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Hiển thị tên file</w:t>
            </w:r>
          </w:p>
        </w:tc>
        <w:tc>
          <w:tcPr>
            <w:tcW w:w="0" w:type="auto"/>
            <w:hideMark/>
          </w:tcPr>
          <w:p w14:paraId="1007783C"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Có thể dùng /S và /M tùy nhu cầu</w:t>
            </w:r>
          </w:p>
        </w:tc>
        <w:tc>
          <w:tcPr>
            <w:tcW w:w="0" w:type="auto"/>
            <w:hideMark/>
          </w:tcPr>
          <w:p w14:paraId="099C6141"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Có sẵn thuộc tính Path</w:t>
            </w:r>
          </w:p>
        </w:tc>
        <w:tc>
          <w:tcPr>
            <w:tcW w:w="0" w:type="auto"/>
            <w:hideMark/>
          </w:tcPr>
          <w:p w14:paraId="4F4BAAB7" w14:textId="77777777" w:rsidR="004308FD" w:rsidRPr="004308FD" w:rsidRDefault="004308FD" w:rsidP="004308FD">
            <w:pPr>
              <w:spacing w:after="160" w:line="278" w:lineRule="auto"/>
              <w:rPr>
                <w:rFonts w:ascii="Times New Roman" w:hAnsi="Times New Roman" w:cs="Times New Roman"/>
                <w:sz w:val="28"/>
                <w:szCs w:val="28"/>
              </w:rPr>
            </w:pPr>
            <w:r w:rsidRPr="004308FD">
              <w:rPr>
                <w:rFonts w:ascii="Times New Roman" w:hAnsi="Times New Roman" w:cs="Times New Roman"/>
                <w:sz w:val="28"/>
                <w:szCs w:val="28"/>
              </w:rPr>
              <w:t>Cần tự xử lý đường dẫn</w:t>
            </w:r>
          </w:p>
        </w:tc>
      </w:tr>
    </w:tbl>
    <w:p w14:paraId="6B8F9ADA" w14:textId="77777777" w:rsidR="004308FD" w:rsidRPr="004308FD" w:rsidRDefault="004308FD" w:rsidP="004308FD">
      <w:pPr>
        <w:rPr>
          <w:rFonts w:ascii="Times New Roman" w:hAnsi="Times New Roman" w:cs="Times New Roman"/>
          <w:sz w:val="28"/>
          <w:szCs w:val="28"/>
        </w:rPr>
      </w:pPr>
      <w:r w:rsidRPr="004308FD">
        <w:rPr>
          <w:rFonts w:ascii="Times New Roman" w:hAnsi="Times New Roman" w:cs="Times New Roman"/>
          <w:sz w:val="28"/>
          <w:szCs w:val="28"/>
        </w:rPr>
        <w:t>Lựa chọn: Giải pháp 2 – PowerShell vì phù hợp với Windows Server, dễ đọc, hiển thị sẵn tên file và số dòng, đồng thời có thể xử lý lỗi đọc file mà không dừng toàn bộ quá trình.</w:t>
      </w:r>
    </w:p>
    <w:p w14:paraId="7F3480EC" w14:textId="77777777" w:rsidR="004308FD" w:rsidRPr="004308FD" w:rsidRDefault="004308FD" w:rsidP="004308FD">
      <w:pPr>
        <w:rPr>
          <w:rFonts w:ascii="Times New Roman" w:hAnsi="Times New Roman" w:cs="Times New Roman"/>
          <w:b/>
          <w:bCs/>
          <w:sz w:val="28"/>
          <w:szCs w:val="28"/>
        </w:rPr>
      </w:pPr>
      <w:r w:rsidRPr="004308FD">
        <w:rPr>
          <w:rFonts w:ascii="Times New Roman" w:hAnsi="Times New Roman" w:cs="Times New Roman"/>
          <w:b/>
          <w:bCs/>
          <w:sz w:val="28"/>
          <w:szCs w:val="28"/>
        </w:rPr>
        <w:t>Phần 3. Triển khai</w:t>
      </w:r>
    </w:p>
    <w:p w14:paraId="1C42D4F3" w14:textId="77777777" w:rsidR="004308FD" w:rsidRPr="004308FD" w:rsidRDefault="004308FD" w:rsidP="004308FD">
      <w:pPr>
        <w:rPr>
          <w:rFonts w:ascii="Times New Roman" w:hAnsi="Times New Roman" w:cs="Times New Roman"/>
          <w:b/>
          <w:bCs/>
          <w:sz w:val="28"/>
          <w:szCs w:val="28"/>
        </w:rPr>
      </w:pPr>
      <w:r w:rsidRPr="004308FD">
        <w:rPr>
          <w:rFonts w:ascii="Times New Roman" w:hAnsi="Times New Roman" w:cs="Times New Roman"/>
          <w:b/>
          <w:bCs/>
          <w:sz w:val="28"/>
          <w:szCs w:val="28"/>
        </w:rPr>
        <w:t>Câu lệnh PowerShell hoàn chỉnh</w:t>
      </w:r>
    </w:p>
    <w:p w14:paraId="4AF02174" w14:textId="77777777" w:rsidR="004308FD" w:rsidRPr="004308FD" w:rsidRDefault="004308FD" w:rsidP="004308FD">
      <w:pPr>
        <w:rPr>
          <w:rFonts w:ascii="Times New Roman" w:hAnsi="Times New Roman" w:cs="Times New Roman"/>
          <w:sz w:val="28"/>
          <w:szCs w:val="28"/>
        </w:rPr>
      </w:pPr>
      <w:r w:rsidRPr="004308FD">
        <w:rPr>
          <w:rFonts w:ascii="Times New Roman" w:hAnsi="Times New Roman" w:cs="Times New Roman"/>
          <w:sz w:val="28"/>
          <w:szCs w:val="28"/>
        </w:rPr>
        <w:t>Get-ChildItem -Path "C:\var\logs" -Recurse -File -ErrorAction SilentlyContinue |</w:t>
      </w:r>
    </w:p>
    <w:p w14:paraId="79403B4D" w14:textId="77777777" w:rsidR="004308FD" w:rsidRPr="004308FD" w:rsidRDefault="004308FD" w:rsidP="004308FD">
      <w:pPr>
        <w:rPr>
          <w:rFonts w:ascii="Times New Roman" w:hAnsi="Times New Roman" w:cs="Times New Roman"/>
          <w:sz w:val="28"/>
          <w:szCs w:val="28"/>
        </w:rPr>
      </w:pPr>
      <w:r w:rsidRPr="004308FD">
        <w:rPr>
          <w:rFonts w:ascii="Times New Roman" w:hAnsi="Times New Roman" w:cs="Times New Roman"/>
          <w:sz w:val="28"/>
          <w:szCs w:val="28"/>
        </w:rPr>
        <w:t xml:space="preserve">    Select-String -Pattern "TIMEOUT" -ErrorAction SilentlyContinue |</w:t>
      </w:r>
    </w:p>
    <w:p w14:paraId="302FE2D9" w14:textId="77777777" w:rsidR="004308FD" w:rsidRPr="004308FD" w:rsidRDefault="004308FD" w:rsidP="004308FD">
      <w:pPr>
        <w:rPr>
          <w:rFonts w:ascii="Times New Roman" w:hAnsi="Times New Roman" w:cs="Times New Roman"/>
          <w:sz w:val="28"/>
          <w:szCs w:val="28"/>
        </w:rPr>
      </w:pPr>
      <w:r w:rsidRPr="004308FD">
        <w:rPr>
          <w:rFonts w:ascii="Times New Roman" w:hAnsi="Times New Roman" w:cs="Times New Roman"/>
          <w:sz w:val="28"/>
          <w:szCs w:val="28"/>
        </w:rPr>
        <w:t xml:space="preserve">    Select-Object Path, LineNumber, Line</w:t>
      </w:r>
    </w:p>
    <w:p w14:paraId="721C900B" w14:textId="77777777" w:rsidR="004308FD" w:rsidRPr="004308FD" w:rsidRDefault="004308FD">
      <w:pPr>
        <w:rPr>
          <w:rFonts w:ascii="Times New Roman" w:hAnsi="Times New Roman" w:cs="Times New Roman"/>
          <w:sz w:val="28"/>
          <w:szCs w:val="28"/>
        </w:rPr>
      </w:pPr>
    </w:p>
    <w:sectPr w:rsidR="004308FD" w:rsidRPr="00430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621"/>
    <w:multiLevelType w:val="multilevel"/>
    <w:tmpl w:val="F9B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F2520"/>
    <w:multiLevelType w:val="multilevel"/>
    <w:tmpl w:val="D1F6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53F77"/>
    <w:multiLevelType w:val="multilevel"/>
    <w:tmpl w:val="120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164034">
    <w:abstractNumId w:val="1"/>
  </w:num>
  <w:num w:numId="2" w16cid:durableId="864757383">
    <w:abstractNumId w:val="2"/>
  </w:num>
  <w:num w:numId="3" w16cid:durableId="8607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FD"/>
    <w:rsid w:val="004308FD"/>
    <w:rsid w:val="004E6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A8526"/>
  <w15:chartTrackingRefBased/>
  <w15:docId w15:val="{D2FC5458-1ACA-4A25-8081-3D8ACD517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8FD"/>
    <w:rPr>
      <w:rFonts w:eastAsiaTheme="majorEastAsia" w:cstheme="majorBidi"/>
      <w:color w:val="272727" w:themeColor="text1" w:themeTint="D8"/>
    </w:rPr>
  </w:style>
  <w:style w:type="paragraph" w:styleId="Title">
    <w:name w:val="Title"/>
    <w:basedOn w:val="Normal"/>
    <w:next w:val="Normal"/>
    <w:link w:val="TitleChar"/>
    <w:uiPriority w:val="10"/>
    <w:qFormat/>
    <w:rsid w:val="00430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8FD"/>
    <w:pPr>
      <w:spacing w:before="160"/>
      <w:jc w:val="center"/>
    </w:pPr>
    <w:rPr>
      <w:i/>
      <w:iCs/>
      <w:color w:val="404040" w:themeColor="text1" w:themeTint="BF"/>
    </w:rPr>
  </w:style>
  <w:style w:type="character" w:customStyle="1" w:styleId="QuoteChar">
    <w:name w:val="Quote Char"/>
    <w:basedOn w:val="DefaultParagraphFont"/>
    <w:link w:val="Quote"/>
    <w:uiPriority w:val="29"/>
    <w:rsid w:val="004308FD"/>
    <w:rPr>
      <w:i/>
      <w:iCs/>
      <w:color w:val="404040" w:themeColor="text1" w:themeTint="BF"/>
    </w:rPr>
  </w:style>
  <w:style w:type="paragraph" w:styleId="ListParagraph">
    <w:name w:val="List Paragraph"/>
    <w:basedOn w:val="Normal"/>
    <w:uiPriority w:val="34"/>
    <w:qFormat/>
    <w:rsid w:val="004308FD"/>
    <w:pPr>
      <w:ind w:left="720"/>
      <w:contextualSpacing/>
    </w:pPr>
  </w:style>
  <w:style w:type="character" w:styleId="IntenseEmphasis">
    <w:name w:val="Intense Emphasis"/>
    <w:basedOn w:val="DefaultParagraphFont"/>
    <w:uiPriority w:val="21"/>
    <w:qFormat/>
    <w:rsid w:val="004308FD"/>
    <w:rPr>
      <w:i/>
      <w:iCs/>
      <w:color w:val="2F5496" w:themeColor="accent1" w:themeShade="BF"/>
    </w:rPr>
  </w:style>
  <w:style w:type="paragraph" w:styleId="IntenseQuote">
    <w:name w:val="Intense Quote"/>
    <w:basedOn w:val="Normal"/>
    <w:next w:val="Normal"/>
    <w:link w:val="IntenseQuoteChar"/>
    <w:uiPriority w:val="30"/>
    <w:qFormat/>
    <w:rsid w:val="00430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8FD"/>
    <w:rPr>
      <w:i/>
      <w:iCs/>
      <w:color w:val="2F5496" w:themeColor="accent1" w:themeShade="BF"/>
    </w:rPr>
  </w:style>
  <w:style w:type="character" w:styleId="IntenseReference">
    <w:name w:val="Intense Reference"/>
    <w:basedOn w:val="DefaultParagraphFont"/>
    <w:uiPriority w:val="32"/>
    <w:qFormat/>
    <w:rsid w:val="004308FD"/>
    <w:rPr>
      <w:b/>
      <w:bCs/>
      <w:smallCaps/>
      <w:color w:val="2F5496" w:themeColor="accent1" w:themeShade="BF"/>
      <w:spacing w:val="5"/>
    </w:rPr>
  </w:style>
  <w:style w:type="table" w:styleId="TableGrid">
    <w:name w:val="Table Grid"/>
    <w:basedOn w:val="TableNormal"/>
    <w:uiPriority w:val="39"/>
    <w:rsid w:val="00430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2026-10-13T15:24:00Z</dcterms:created>
  <dcterms:modified xsi:type="dcterms:W3CDTF">2026-10-13T15:27:00Z</dcterms:modified>
</cp:coreProperties>
</file>