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8"/>
          <w:szCs w:val="28"/>
        </w:rPr>
        <w:id w:val="136347470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lang w:eastAsia="zh-CN"/>
          <w14:ligatures w14:val="standardContextual"/>
        </w:rPr>
      </w:sdtEndPr>
      <w:sdtContent>
        <w:p w14:paraId="15EE7D87" w14:textId="29A3BFEA" w:rsidR="00360F3C" w:rsidRPr="00360F3C" w:rsidRDefault="00360F3C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360F3C">
            <w:rPr>
              <w:rFonts w:ascii="Times New Roman" w:hAnsi="Times New Roman" w:cs="Times New Roman"/>
              <w:sz w:val="28"/>
              <w:szCs w:val="28"/>
            </w:rPr>
            <w:t>Mục Lục</w:t>
          </w:r>
        </w:p>
        <w:p w14:paraId="4C4D2AC3" w14:textId="1BD340BB" w:rsidR="00360F3C" w:rsidRPr="00360F3C" w:rsidRDefault="00360F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60F3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60F3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0F3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922901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1.WORD – TÀI LIỆU MÔ TẢ TÍNH NĂNG Tính năng hoàn tiền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_Toc243922901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4FBC" w14:textId="1646C29E" w:rsidR="00360F3C" w:rsidRPr="00360F3C" w:rsidRDefault="00360F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2902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Mục đích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_Toc243922902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5B16A" w14:textId="57CF2523" w:rsidR="00360F3C" w:rsidRPr="00360F3C" w:rsidRDefault="00360F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2903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Phạm vi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_Toc243922903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432B6" w14:textId="1FAF0AEB" w:rsidR="00360F3C" w:rsidRPr="00360F3C" w:rsidRDefault="00360F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2904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2.TỔNG QUAN TÍNH NĂNG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_Toc243922904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A25B2" w14:textId="2B193BE0" w:rsidR="00360F3C" w:rsidRPr="00360F3C" w:rsidRDefault="00360F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2905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Mô tả chung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_Toc243922905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4CC45" w14:textId="56895752" w:rsidR="00360F3C" w:rsidRPr="00360F3C" w:rsidRDefault="00360F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2906" w:history="1">
            <w:r w:rsidRPr="00360F3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Nguyên tắc hoạt động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_Toc243922906 \h </w:instrTex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60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25EEF" w14:textId="6DE7D46F" w:rsidR="00360F3C" w:rsidRPr="00360F3C" w:rsidRDefault="00360F3C">
          <w:pPr>
            <w:rPr>
              <w:rFonts w:ascii="Times New Roman" w:hAnsi="Times New Roman" w:cs="Times New Roman"/>
              <w:sz w:val="28"/>
              <w:szCs w:val="28"/>
            </w:rPr>
          </w:pPr>
          <w:r w:rsidRPr="00360F3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36281A5" w14:textId="77777777" w:rsidR="00360F3C" w:rsidRPr="00360F3C" w:rsidRDefault="00360F3C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br w:type="page"/>
      </w:r>
    </w:p>
    <w:p w14:paraId="321A9DF1" w14:textId="7BD70833" w:rsidR="00360F3C" w:rsidRPr="00360F3C" w:rsidRDefault="00360F3C" w:rsidP="00360F3C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243922901"/>
      <w:r w:rsidRPr="00360F3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60F3C">
        <w:rPr>
          <w:rFonts w:ascii="Times New Roman" w:hAnsi="Times New Roman" w:cs="Times New Roman"/>
          <w:sz w:val="28"/>
          <w:szCs w:val="28"/>
        </w:rPr>
        <w:t>WORD – TÀI LIỆU MÔ TẢ TÍNH NĂNG</w:t>
      </w:r>
      <w:r w:rsidRPr="00360F3C">
        <w:rPr>
          <w:rFonts w:ascii="Times New Roman" w:hAnsi="Times New Roman" w:cs="Times New Roman"/>
          <w:sz w:val="28"/>
          <w:szCs w:val="28"/>
        </w:rPr>
        <w:br/>
        <w:t>Tính năng hoàn tiền</w:t>
      </w:r>
      <w:bookmarkEnd w:id="0"/>
    </w:p>
    <w:p w14:paraId="422A0004" w14:textId="77777777" w:rsidR="00360F3C" w:rsidRPr="00360F3C" w:rsidRDefault="00360F3C" w:rsidP="00360F3C">
      <w:p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PayKX</w:t>
      </w:r>
      <w:r w:rsidRPr="00360F3C">
        <w:rPr>
          <w:rFonts w:ascii="Times New Roman" w:hAnsi="Times New Roman" w:cs="Times New Roman"/>
          <w:sz w:val="28"/>
          <w:szCs w:val="28"/>
        </w:rPr>
        <w:br/>
        <w:t>Tài liệu yêu cầu</w:t>
      </w:r>
      <w:r w:rsidRPr="00360F3C">
        <w:rPr>
          <w:rFonts w:ascii="Times New Roman" w:hAnsi="Times New Roman" w:cs="Times New Roman"/>
          <w:sz w:val="28"/>
          <w:szCs w:val="28"/>
        </w:rPr>
        <w:br/>
        <w:t>Phiên bản 1.0 – 20/05/2024</w:t>
      </w:r>
    </w:p>
    <w:p w14:paraId="604F6EA5" w14:textId="77777777" w:rsidR="00360F3C" w:rsidRPr="00360F3C" w:rsidRDefault="00360F3C" w:rsidP="00360F3C">
      <w:p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TÀI LIỆU MÔ TẢ TÍNH NĂNG</w:t>
      </w:r>
      <w:r w:rsidRPr="00360F3C">
        <w:rPr>
          <w:rFonts w:ascii="Times New Roman" w:hAnsi="Times New Roman" w:cs="Times New Roman"/>
          <w:sz w:val="28"/>
          <w:szCs w:val="28"/>
        </w:rPr>
        <w:br/>
        <w:t>HOÀN TIỀN</w:t>
      </w:r>
    </w:p>
    <w:p w14:paraId="374F0B00" w14:textId="77777777" w:rsidR="00360F3C" w:rsidRPr="00360F3C" w:rsidRDefault="00360F3C" w:rsidP="00360F3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43922902"/>
      <w:r w:rsidRPr="00360F3C">
        <w:rPr>
          <w:rFonts w:ascii="Times New Roman" w:hAnsi="Times New Roman" w:cs="Times New Roman"/>
          <w:sz w:val="28"/>
          <w:szCs w:val="28"/>
        </w:rPr>
        <w:t>1.1. Mục đích</w:t>
      </w:r>
      <w:bookmarkEnd w:id="1"/>
    </w:p>
    <w:p w14:paraId="6E65CCEC" w14:textId="77777777" w:rsidR="00360F3C" w:rsidRPr="00360F3C" w:rsidRDefault="00360F3C" w:rsidP="00360F3C">
      <w:p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Tài liệu này mô tả chi tiết yêu cầu và cách thức hoạt động của tính năng hoàn tiền trong ví điện tử PayKX.</w:t>
      </w:r>
    </w:p>
    <w:p w14:paraId="52737657" w14:textId="77777777" w:rsidR="00360F3C" w:rsidRPr="00360F3C" w:rsidRDefault="00360F3C" w:rsidP="00360F3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43922903"/>
      <w:r w:rsidRPr="00360F3C">
        <w:rPr>
          <w:rFonts w:ascii="Times New Roman" w:hAnsi="Times New Roman" w:cs="Times New Roman"/>
          <w:sz w:val="28"/>
          <w:szCs w:val="28"/>
        </w:rPr>
        <w:t>1.2. Phạm vi</w:t>
      </w:r>
      <w:bookmarkEnd w:id="2"/>
    </w:p>
    <w:p w14:paraId="328FC425" w14:textId="77777777" w:rsidR="00360F3C" w:rsidRPr="00360F3C" w:rsidRDefault="00360F3C" w:rsidP="00360F3C">
      <w:p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Áp dụng cho tất cả giao dịch thanh toán, nạp tiền và dịch vụ trên ứng dụng PayKX.</w:t>
      </w:r>
    </w:p>
    <w:p w14:paraId="50647F6E" w14:textId="136A18AB" w:rsidR="00360F3C" w:rsidRPr="00360F3C" w:rsidRDefault="00360F3C" w:rsidP="00360F3C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3" w:name="_Toc243922904"/>
      <w:r w:rsidRPr="00360F3C">
        <w:rPr>
          <w:rFonts w:ascii="Times New Roman" w:hAnsi="Times New Roman" w:cs="Times New Roman"/>
          <w:sz w:val="28"/>
          <w:szCs w:val="28"/>
        </w:rPr>
        <w:t>2.</w:t>
      </w:r>
      <w:r w:rsidRPr="00360F3C">
        <w:rPr>
          <w:rFonts w:ascii="Times New Roman" w:hAnsi="Times New Roman" w:cs="Times New Roman"/>
          <w:sz w:val="28"/>
          <w:szCs w:val="28"/>
        </w:rPr>
        <w:t>TỔNG QUAN TÍNH NĂNG</w:t>
      </w:r>
      <w:bookmarkEnd w:id="3"/>
    </w:p>
    <w:p w14:paraId="3A797D72" w14:textId="77777777" w:rsidR="00360F3C" w:rsidRPr="00360F3C" w:rsidRDefault="00360F3C" w:rsidP="00360F3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43922905"/>
      <w:r w:rsidRPr="00360F3C">
        <w:rPr>
          <w:rFonts w:ascii="Times New Roman" w:hAnsi="Times New Roman" w:cs="Times New Roman"/>
          <w:sz w:val="28"/>
          <w:szCs w:val="28"/>
        </w:rPr>
        <w:t>2.1. Mô tả chung</w:t>
      </w:r>
      <w:bookmarkEnd w:id="4"/>
    </w:p>
    <w:p w14:paraId="61CE5A20" w14:textId="77777777" w:rsidR="00360F3C" w:rsidRPr="00360F3C" w:rsidRDefault="00360F3C" w:rsidP="00360F3C">
      <w:p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Tính năng cho phép người dùng nhận lại tiền vào ví PayKX trong các trường hợp được chấp nhận hoàn tiền theo chính sách.</w:t>
      </w:r>
    </w:p>
    <w:p w14:paraId="4464640D" w14:textId="77777777" w:rsidR="00360F3C" w:rsidRPr="00360F3C" w:rsidRDefault="00360F3C" w:rsidP="00360F3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243922906"/>
      <w:r w:rsidRPr="00360F3C">
        <w:rPr>
          <w:rFonts w:ascii="Times New Roman" w:hAnsi="Times New Roman" w:cs="Times New Roman"/>
          <w:sz w:val="28"/>
          <w:szCs w:val="28"/>
        </w:rPr>
        <w:t>2.2. Nguyên tắc hoạt động</w:t>
      </w:r>
      <w:bookmarkEnd w:id="5"/>
    </w:p>
    <w:p w14:paraId="5A5F2C2D" w14:textId="77777777" w:rsidR="00360F3C" w:rsidRPr="00360F3C" w:rsidRDefault="00360F3C" w:rsidP="00360F3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Yêu cầu hoàn tiền được tạo bởi người dùng thông qua hệ thống.</w:t>
      </w:r>
    </w:p>
    <w:p w14:paraId="102E91F1" w14:textId="77777777" w:rsidR="00360F3C" w:rsidRPr="00360F3C" w:rsidRDefault="00360F3C" w:rsidP="00360F3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Hệ thống kiểm tra điều kiện và thực hiện hoàn tiền hợp lệ.</w:t>
      </w:r>
    </w:p>
    <w:p w14:paraId="65A18AFD" w14:textId="77777777" w:rsidR="00360F3C" w:rsidRPr="00360F3C" w:rsidRDefault="00360F3C" w:rsidP="00360F3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0F3C">
        <w:rPr>
          <w:rFonts w:ascii="Times New Roman" w:hAnsi="Times New Roman" w:cs="Times New Roman"/>
          <w:sz w:val="28"/>
          <w:szCs w:val="28"/>
        </w:rPr>
        <w:t>Tiền hoàn được ghi có vào ví PayKX và thông báo tới người dùng.</w:t>
      </w:r>
    </w:p>
    <w:p w14:paraId="03E40BB4" w14:textId="77777777" w:rsidR="00360F3C" w:rsidRPr="00360F3C" w:rsidRDefault="00360F3C">
      <w:pPr>
        <w:rPr>
          <w:rFonts w:ascii="Times New Roman" w:hAnsi="Times New Roman" w:cs="Times New Roman"/>
          <w:sz w:val="28"/>
          <w:szCs w:val="28"/>
        </w:rPr>
      </w:pPr>
    </w:p>
    <w:sectPr w:rsidR="00360F3C" w:rsidRPr="00360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6649"/>
    <w:multiLevelType w:val="multilevel"/>
    <w:tmpl w:val="987C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E6789"/>
    <w:multiLevelType w:val="multilevel"/>
    <w:tmpl w:val="965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62277"/>
    <w:multiLevelType w:val="multilevel"/>
    <w:tmpl w:val="EB603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D6D0C"/>
    <w:multiLevelType w:val="multilevel"/>
    <w:tmpl w:val="4348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371856">
    <w:abstractNumId w:val="0"/>
  </w:num>
  <w:num w:numId="2" w16cid:durableId="1173061055">
    <w:abstractNumId w:val="3"/>
  </w:num>
  <w:num w:numId="3" w16cid:durableId="364987507">
    <w:abstractNumId w:val="2"/>
  </w:num>
  <w:num w:numId="4" w16cid:durableId="396513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3C"/>
    <w:rsid w:val="00360F3C"/>
    <w:rsid w:val="0055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6869"/>
  <w15:chartTrackingRefBased/>
  <w15:docId w15:val="{03600D9C-E64B-4EEC-918D-1266C168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F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F3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60F3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0F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F3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0B2F-DCE5-4A2C-AE4C-4370C5275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2026-10-26T08:57:00Z</dcterms:created>
  <dcterms:modified xsi:type="dcterms:W3CDTF">2026-10-26T09:03:00Z</dcterms:modified>
</cp:coreProperties>
</file>