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BB543" w14:textId="7739A3E4" w:rsidR="00D4507A" w:rsidRDefault="00D4507A" w:rsidP="00EF3F97">
      <w:pPr>
        <w:rPr>
          <w:rFonts w:ascii="Times New Roman" w:hAnsi="Times New Roman" w:cs="Times New Roman"/>
          <w:sz w:val="24"/>
          <w:szCs w:val="24"/>
        </w:rPr>
      </w:pPr>
      <w:r w:rsidRPr="00D4507A">
        <w:rPr>
          <w:rFonts w:ascii="Times New Roman" w:hAnsi="Times New Roman" w:cs="Times New Roman"/>
          <w:color w:val="00B0F0"/>
          <w:sz w:val="24"/>
          <w:szCs w:val="24"/>
        </w:rPr>
        <w:t>Nâng cao năng lực giải quyết vấn đề của học sinh</w:t>
      </w:r>
      <w:r w:rsidRPr="00D4507A">
        <w:rPr>
          <w:rFonts w:ascii="Times New Roman" w:hAnsi="Times New Roman" w:cs="Times New Roman"/>
          <w:sz w:val="24"/>
          <w:szCs w:val="24"/>
        </w:rPr>
        <w:t xml:space="preserve"> thông qua </w:t>
      </w:r>
      <w:r w:rsidRPr="00D4507A">
        <w:rPr>
          <w:rFonts w:ascii="Times New Roman" w:hAnsi="Times New Roman" w:cs="Times New Roman"/>
          <w:color w:val="FF0000"/>
          <w:sz w:val="24"/>
          <w:szCs w:val="24"/>
        </w:rPr>
        <w:t>thí nghiệm tự tạo</w:t>
      </w:r>
      <w:r w:rsidRPr="00D4507A">
        <w:rPr>
          <w:rFonts w:ascii="Times New Roman" w:hAnsi="Times New Roman" w:cs="Times New Roman"/>
          <w:sz w:val="24"/>
          <w:szCs w:val="24"/>
        </w:rPr>
        <w:t xml:space="preserve"> trong </w:t>
      </w:r>
      <w:r w:rsidRPr="00D4507A">
        <w:rPr>
          <w:rFonts w:ascii="Times New Roman" w:hAnsi="Times New Roman" w:cs="Times New Roman"/>
          <w:color w:val="4EA72E" w:themeColor="accent6"/>
          <w:sz w:val="24"/>
          <w:szCs w:val="24"/>
        </w:rPr>
        <w:t>dạy học Vật lí 10</w:t>
      </w:r>
    </w:p>
    <w:p w14:paraId="1BBC6709" w14:textId="6DA3551F" w:rsidR="00EF3F97" w:rsidRPr="00EF3F97" w:rsidRDefault="00EF3F97" w:rsidP="00EF3F97">
      <w:pPr>
        <w:rPr>
          <w:rFonts w:ascii="Times New Roman" w:hAnsi="Times New Roman" w:cs="Times New Roman"/>
          <w:sz w:val="24"/>
          <w:szCs w:val="24"/>
        </w:rPr>
      </w:pPr>
      <w:r w:rsidRPr="00EF3F97">
        <w:rPr>
          <w:rFonts w:ascii="Times New Roman" w:hAnsi="Times New Roman" w:cs="Times New Roman"/>
          <w:sz w:val="24"/>
          <w:szCs w:val="24"/>
        </w:rPr>
        <w:t xml:space="preserve">Tên đề tài = </w:t>
      </w:r>
      <w:r w:rsidRPr="00EF3F97">
        <w:rPr>
          <w:rFonts w:ascii="Times New Roman" w:hAnsi="Times New Roman" w:cs="Times New Roman"/>
          <w:color w:val="FF0000"/>
          <w:sz w:val="24"/>
          <w:szCs w:val="24"/>
        </w:rPr>
        <w:t>công cụ</w:t>
      </w:r>
      <w:r w:rsidRPr="00EF3F97">
        <w:rPr>
          <w:rFonts w:ascii="Times New Roman" w:hAnsi="Times New Roman" w:cs="Times New Roman"/>
          <w:sz w:val="24"/>
          <w:szCs w:val="24"/>
        </w:rPr>
        <w:t xml:space="preserve"> + </w:t>
      </w:r>
      <w:r w:rsidRPr="00EF3F97">
        <w:rPr>
          <w:rFonts w:ascii="Times New Roman" w:hAnsi="Times New Roman" w:cs="Times New Roman"/>
          <w:color w:val="4EA72E" w:themeColor="accent6"/>
          <w:sz w:val="24"/>
          <w:szCs w:val="24"/>
        </w:rPr>
        <w:t>nội dung</w:t>
      </w:r>
      <w:r w:rsidRPr="00EF3F97">
        <w:rPr>
          <w:rFonts w:ascii="Times New Roman" w:hAnsi="Times New Roman" w:cs="Times New Roman"/>
          <w:sz w:val="24"/>
          <w:szCs w:val="24"/>
        </w:rPr>
        <w:t xml:space="preserve"> + </w:t>
      </w:r>
      <w:r w:rsidRPr="00EF3F97">
        <w:rPr>
          <w:rFonts w:ascii="Times New Roman" w:hAnsi="Times New Roman" w:cs="Times New Roman"/>
          <w:color w:val="00B0F0"/>
          <w:sz w:val="24"/>
          <w:szCs w:val="24"/>
        </w:rPr>
        <w:t>sản ph</w:t>
      </w:r>
      <w:r w:rsidR="00BF0786">
        <w:rPr>
          <w:rFonts w:ascii="Times New Roman" w:hAnsi="Times New Roman" w:cs="Times New Roman"/>
          <w:color w:val="00B0F0"/>
          <w:sz w:val="24"/>
          <w:szCs w:val="24"/>
        </w:rPr>
        <w:t>ẩ</w:t>
      </w:r>
      <w:r w:rsidRPr="00EF3F97">
        <w:rPr>
          <w:rFonts w:ascii="Times New Roman" w:hAnsi="Times New Roman" w:cs="Times New Roman"/>
          <w:color w:val="00B0F0"/>
          <w:sz w:val="24"/>
          <w:szCs w:val="24"/>
        </w:rPr>
        <w:t>m</w:t>
      </w:r>
    </w:p>
    <w:p w14:paraId="25C97559" w14:textId="77777777" w:rsidR="00EF3F97" w:rsidRPr="00EF3F97" w:rsidRDefault="00EF3F97" w:rsidP="00EF3F97">
      <w:pPr>
        <w:rPr>
          <w:rFonts w:ascii="Times New Roman" w:hAnsi="Times New Roman" w:cs="Times New Roman"/>
          <w:sz w:val="24"/>
          <w:szCs w:val="24"/>
        </w:rPr>
      </w:pPr>
      <w:r w:rsidRPr="00EF3F97">
        <w:rPr>
          <w:rFonts w:ascii="Times New Roman" w:hAnsi="Times New Roman" w:cs="Times New Roman"/>
          <w:sz w:val="24"/>
          <w:szCs w:val="24"/>
        </w:rPr>
        <w:t xml:space="preserve">Chương 1: Cơ sở lí luận (và thực tiễn) của [sử dụng </w:t>
      </w:r>
      <w:r w:rsidRPr="00EF3F97">
        <w:rPr>
          <w:rFonts w:ascii="Times New Roman" w:hAnsi="Times New Roman" w:cs="Times New Roman"/>
          <w:color w:val="FF0000"/>
          <w:sz w:val="24"/>
          <w:szCs w:val="24"/>
        </w:rPr>
        <w:t>công cụ</w:t>
      </w:r>
      <w:r w:rsidRPr="00EF3F97">
        <w:rPr>
          <w:rFonts w:ascii="Times New Roman" w:hAnsi="Times New Roman" w:cs="Times New Roman"/>
          <w:sz w:val="24"/>
          <w:szCs w:val="24"/>
        </w:rPr>
        <w:t xml:space="preserve"> tạo ra </w:t>
      </w:r>
      <w:r w:rsidRPr="00EF3F97">
        <w:rPr>
          <w:rFonts w:ascii="Times New Roman" w:hAnsi="Times New Roman" w:cs="Times New Roman"/>
          <w:color w:val="00B0F0"/>
          <w:sz w:val="24"/>
          <w:szCs w:val="24"/>
        </w:rPr>
        <w:t>sản phẩm</w:t>
      </w:r>
      <w:r w:rsidRPr="00EF3F97">
        <w:rPr>
          <w:rFonts w:ascii="Times New Roman" w:hAnsi="Times New Roman" w:cs="Times New Roman"/>
          <w:sz w:val="24"/>
          <w:szCs w:val="24"/>
        </w:rPr>
        <w:t>] trong dạy học vật lí</w:t>
      </w:r>
    </w:p>
    <w:p w14:paraId="3CA7B033" w14:textId="77777777" w:rsidR="00EF3F97" w:rsidRPr="00EF3F97" w:rsidRDefault="00EF3F97" w:rsidP="00EF3F97">
      <w:pPr>
        <w:rPr>
          <w:rFonts w:ascii="Times New Roman" w:hAnsi="Times New Roman" w:cs="Times New Roman"/>
          <w:sz w:val="24"/>
          <w:szCs w:val="24"/>
        </w:rPr>
      </w:pPr>
      <w:r w:rsidRPr="00EF3F97">
        <w:rPr>
          <w:rFonts w:ascii="Times New Roman" w:hAnsi="Times New Roman" w:cs="Times New Roman"/>
          <w:sz w:val="24"/>
          <w:szCs w:val="24"/>
        </w:rPr>
        <w:t xml:space="preserve">Chương 2: Vận dụng cơ sở lí luận </w:t>
      </w:r>
      <w:r w:rsidRPr="00D64D84">
        <w:rPr>
          <w:rFonts w:ascii="Times New Roman" w:hAnsi="Times New Roman" w:cs="Times New Roman"/>
          <w:sz w:val="24"/>
          <w:szCs w:val="24"/>
          <w:u w:val="single"/>
        </w:rPr>
        <w:t>chương 1</w:t>
      </w:r>
      <w:r w:rsidRPr="00EF3F97">
        <w:rPr>
          <w:rFonts w:ascii="Times New Roman" w:hAnsi="Times New Roman" w:cs="Times New Roman"/>
          <w:sz w:val="24"/>
          <w:szCs w:val="24"/>
        </w:rPr>
        <w:t xml:space="preserve"> vào dạy học [</w:t>
      </w:r>
      <w:r w:rsidRPr="00EF3F97">
        <w:rPr>
          <w:rFonts w:ascii="Times New Roman" w:hAnsi="Times New Roman" w:cs="Times New Roman"/>
          <w:color w:val="4EA72E" w:themeColor="accent6"/>
          <w:sz w:val="24"/>
          <w:szCs w:val="24"/>
        </w:rPr>
        <w:t>nội dung</w:t>
      </w:r>
      <w:r w:rsidRPr="00EF3F97">
        <w:rPr>
          <w:rFonts w:ascii="Times New Roman" w:hAnsi="Times New Roman" w:cs="Times New Roman"/>
          <w:sz w:val="24"/>
          <w:szCs w:val="24"/>
        </w:rPr>
        <w:t>]</w:t>
      </w:r>
    </w:p>
    <w:p w14:paraId="0C6A6D2E" w14:textId="081F5857" w:rsidR="00625B23" w:rsidRDefault="00EF3F97" w:rsidP="00EF3F97">
      <w:pPr>
        <w:rPr>
          <w:rFonts w:ascii="Times New Roman" w:hAnsi="Times New Roman" w:cs="Times New Roman"/>
          <w:sz w:val="24"/>
          <w:szCs w:val="24"/>
        </w:rPr>
      </w:pPr>
      <w:r w:rsidRPr="00EF3F97">
        <w:rPr>
          <w:rFonts w:ascii="Times New Roman" w:hAnsi="Times New Roman" w:cs="Times New Roman"/>
          <w:sz w:val="24"/>
          <w:szCs w:val="24"/>
        </w:rPr>
        <w:t>Chương 3: Thực nghiệm sư phạm</w:t>
      </w:r>
    </w:p>
    <w:p w14:paraId="268ADDC3" w14:textId="6EA0CC25" w:rsidR="000470C0" w:rsidRDefault="000470C0" w:rsidP="000470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</w:t>
      </w:r>
    </w:p>
    <w:p w14:paraId="784391C2" w14:textId="5C0BA414" w:rsidR="00C10EBC" w:rsidRPr="00CC7249" w:rsidRDefault="00C10EBC" w:rsidP="00C10EB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C724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Chương 1: Cơ sở lý luận </w:t>
      </w:r>
      <w:r w:rsidR="00EA76DD" w:rsidRPr="00CC724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và thực thực tiễn </w:t>
      </w:r>
      <w:r w:rsidRPr="00CC7249">
        <w:rPr>
          <w:rFonts w:ascii="Times New Roman" w:hAnsi="Times New Roman" w:cs="Times New Roman"/>
          <w:b/>
          <w:bCs/>
          <w:i/>
          <w:iCs/>
          <w:sz w:val="24"/>
          <w:szCs w:val="24"/>
        </w:rPr>
        <w:t>của việc áp dụng thí nghiệm vật lí tự tạo nhằm nâng cao năng lực giải quyết vấn đề c</w:t>
      </w:r>
      <w:r w:rsidR="00DB376E" w:rsidRPr="00CC7249">
        <w:rPr>
          <w:rFonts w:ascii="Times New Roman" w:hAnsi="Times New Roman" w:cs="Times New Roman"/>
          <w:b/>
          <w:bCs/>
          <w:i/>
          <w:iCs/>
          <w:sz w:val="24"/>
          <w:szCs w:val="24"/>
        </w:rPr>
        <w:t>ho</w:t>
      </w:r>
      <w:r w:rsidRPr="00CC724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học sinh</w:t>
      </w:r>
    </w:p>
    <w:p w14:paraId="01E0014E" w14:textId="6A3BC24B" w:rsidR="00953496" w:rsidRPr="00953496" w:rsidRDefault="00A839EC" w:rsidP="009534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3496">
        <w:rPr>
          <w:rFonts w:ascii="Times New Roman" w:hAnsi="Times New Roman" w:cs="Times New Roman"/>
          <w:sz w:val="24"/>
          <w:szCs w:val="24"/>
        </w:rPr>
        <w:t>C</w:t>
      </w:r>
      <w:r w:rsidR="00E81E54" w:rsidRPr="00953496">
        <w:rPr>
          <w:rFonts w:ascii="Times New Roman" w:hAnsi="Times New Roman" w:cs="Times New Roman"/>
          <w:sz w:val="24"/>
          <w:szCs w:val="24"/>
        </w:rPr>
        <w:t>ơ</w:t>
      </w:r>
      <w:r w:rsidRPr="00953496">
        <w:rPr>
          <w:rFonts w:ascii="Times New Roman" w:hAnsi="Times New Roman" w:cs="Times New Roman"/>
          <w:sz w:val="24"/>
          <w:szCs w:val="24"/>
        </w:rPr>
        <w:t xml:space="preserve"> sở lí luận</w:t>
      </w:r>
      <w:r w:rsidR="002F769B">
        <w:rPr>
          <w:rFonts w:ascii="Times New Roman" w:hAnsi="Times New Roman" w:cs="Times New Roman"/>
          <w:sz w:val="24"/>
          <w:szCs w:val="24"/>
        </w:rPr>
        <w:t xml:space="preserve"> về thí nghiệm tự tạo và năng lực giải quyết vấn đề</w:t>
      </w:r>
    </w:p>
    <w:p w14:paraId="6AA82809" w14:textId="2184DC2A" w:rsidR="00A839EC" w:rsidRDefault="00A839EC" w:rsidP="005C2F5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1.1.1. Thí nghiệm</w:t>
      </w:r>
      <w:r w:rsidR="00953496">
        <w:rPr>
          <w:rFonts w:ascii="Times New Roman" w:hAnsi="Times New Roman" w:cs="Times New Roman"/>
          <w:sz w:val="24"/>
          <w:szCs w:val="24"/>
        </w:rPr>
        <w:t>, thí nghiệm vật lí</w:t>
      </w:r>
      <w:r>
        <w:rPr>
          <w:rFonts w:ascii="Times New Roman" w:hAnsi="Times New Roman" w:cs="Times New Roman"/>
          <w:sz w:val="24"/>
          <w:szCs w:val="24"/>
        </w:rPr>
        <w:t xml:space="preserve"> tự tạo</w:t>
      </w:r>
    </w:p>
    <w:p w14:paraId="6C37DEDB" w14:textId="6022EE5F" w:rsidR="005C2F59" w:rsidRPr="006E7B02" w:rsidRDefault="005C2F59" w:rsidP="005C2F59">
      <w:pPr>
        <w:ind w:left="720"/>
        <w:rPr>
          <w:rFonts w:ascii="Times New Roman" w:hAnsi="Times New Roman" w:cs="Times New Roman"/>
          <w:color w:val="FFC000"/>
          <w:sz w:val="24"/>
          <w:szCs w:val="24"/>
        </w:rPr>
      </w:pPr>
      <w:r w:rsidRPr="006E7B02">
        <w:rPr>
          <w:rFonts w:ascii="Times New Roman" w:hAnsi="Times New Roman" w:cs="Times New Roman"/>
          <w:color w:val="FFC000"/>
          <w:sz w:val="24"/>
          <w:szCs w:val="24"/>
        </w:rPr>
        <w:tab/>
        <w:t xml:space="preserve">1.1.1.1. Định nghĩa </w:t>
      </w:r>
      <w:r w:rsidR="00953496" w:rsidRPr="006E7B02">
        <w:rPr>
          <w:rFonts w:ascii="Times New Roman" w:hAnsi="Times New Roman" w:cs="Times New Roman"/>
          <w:color w:val="FFC000"/>
          <w:sz w:val="24"/>
          <w:szCs w:val="24"/>
        </w:rPr>
        <w:t>thí nghiệm, thí nghiệm vật lí tự tạo</w:t>
      </w:r>
    </w:p>
    <w:p w14:paraId="251B3B4E" w14:textId="78305E13" w:rsidR="005C2F59" w:rsidRPr="006E7B02" w:rsidRDefault="005C2F59" w:rsidP="005C2F59">
      <w:pPr>
        <w:ind w:left="720"/>
        <w:rPr>
          <w:rFonts w:ascii="Times New Roman" w:hAnsi="Times New Roman" w:cs="Times New Roman"/>
          <w:color w:val="FFC000"/>
          <w:sz w:val="24"/>
          <w:szCs w:val="24"/>
        </w:rPr>
      </w:pPr>
      <w:r w:rsidRPr="006E7B02">
        <w:rPr>
          <w:rFonts w:ascii="Times New Roman" w:hAnsi="Times New Roman" w:cs="Times New Roman"/>
          <w:color w:val="FFC000"/>
          <w:sz w:val="24"/>
          <w:szCs w:val="24"/>
        </w:rPr>
        <w:tab/>
        <w:t xml:space="preserve">1.1.1.2. Phân loại </w:t>
      </w:r>
      <w:r w:rsidR="00953496" w:rsidRPr="006E7B02">
        <w:rPr>
          <w:rFonts w:ascii="Times New Roman" w:hAnsi="Times New Roman" w:cs="Times New Roman"/>
          <w:color w:val="FFC000"/>
          <w:sz w:val="24"/>
          <w:szCs w:val="24"/>
        </w:rPr>
        <w:t>thí nghiệm, thí nghiệm vật lí tự tạo</w:t>
      </w:r>
    </w:p>
    <w:p w14:paraId="7156BEB5" w14:textId="59A9AE31" w:rsidR="005C2F59" w:rsidRPr="006E7B02" w:rsidRDefault="005C2F59" w:rsidP="005C2F59">
      <w:pPr>
        <w:ind w:left="720"/>
        <w:rPr>
          <w:rFonts w:ascii="Times New Roman" w:hAnsi="Times New Roman" w:cs="Times New Roman"/>
          <w:color w:val="FFC000"/>
          <w:sz w:val="24"/>
          <w:szCs w:val="24"/>
        </w:rPr>
      </w:pPr>
      <w:r w:rsidRPr="006E7B02">
        <w:rPr>
          <w:rFonts w:ascii="Times New Roman" w:hAnsi="Times New Roman" w:cs="Times New Roman"/>
          <w:color w:val="FFC000"/>
          <w:sz w:val="24"/>
          <w:szCs w:val="24"/>
        </w:rPr>
        <w:tab/>
        <w:t xml:space="preserve">1.1.1.3. Ưu, nhược điểm của </w:t>
      </w:r>
      <w:r w:rsidR="0080200D">
        <w:rPr>
          <w:rFonts w:ascii="Times New Roman" w:hAnsi="Times New Roman" w:cs="Times New Roman"/>
          <w:color w:val="FFC000"/>
          <w:sz w:val="24"/>
          <w:szCs w:val="24"/>
        </w:rPr>
        <w:t>t</w:t>
      </w:r>
      <w:r w:rsidR="00953496" w:rsidRPr="006E7B02">
        <w:rPr>
          <w:rFonts w:ascii="Times New Roman" w:hAnsi="Times New Roman" w:cs="Times New Roman"/>
          <w:color w:val="FFC000"/>
          <w:sz w:val="24"/>
          <w:szCs w:val="24"/>
        </w:rPr>
        <w:t>hí nghiệm, thí nghiệm vật lí tự tạo</w:t>
      </w:r>
    </w:p>
    <w:p w14:paraId="3BDE7552" w14:textId="5A34D841" w:rsidR="005C2F59" w:rsidRPr="006E7B02" w:rsidRDefault="005C2F59" w:rsidP="005C2F59">
      <w:pPr>
        <w:ind w:left="720"/>
        <w:rPr>
          <w:rFonts w:ascii="Times New Roman" w:hAnsi="Times New Roman" w:cs="Times New Roman"/>
          <w:color w:val="FFC000"/>
          <w:sz w:val="24"/>
          <w:szCs w:val="24"/>
        </w:rPr>
      </w:pPr>
      <w:r w:rsidRPr="006E7B02">
        <w:rPr>
          <w:rFonts w:ascii="Times New Roman" w:hAnsi="Times New Roman" w:cs="Times New Roman"/>
          <w:color w:val="FFC000"/>
          <w:sz w:val="24"/>
          <w:szCs w:val="24"/>
        </w:rPr>
        <w:tab/>
        <w:t>1.1.1.4. Vai trò của thí nghiệm</w:t>
      </w:r>
      <w:r w:rsidR="00670B47" w:rsidRPr="006E7B02">
        <w:rPr>
          <w:rFonts w:ascii="Times New Roman" w:hAnsi="Times New Roman" w:cs="Times New Roman"/>
          <w:color w:val="FFC000"/>
          <w:sz w:val="24"/>
          <w:szCs w:val="24"/>
        </w:rPr>
        <w:t xml:space="preserve"> vật lí</w:t>
      </w:r>
      <w:r w:rsidRPr="006E7B02">
        <w:rPr>
          <w:rFonts w:ascii="Times New Roman" w:hAnsi="Times New Roman" w:cs="Times New Roman"/>
          <w:color w:val="FFC000"/>
          <w:sz w:val="24"/>
          <w:szCs w:val="24"/>
        </w:rPr>
        <w:t xml:space="preserve"> tự tạo trong việc nâng cao năng lực giải quyết vấn đề cho học sinh</w:t>
      </w:r>
    </w:p>
    <w:p w14:paraId="1F22184C" w14:textId="397BC237" w:rsidR="00A839EC" w:rsidRDefault="00A839EC" w:rsidP="005C2F5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1.1.2. Nguyên tắc thiết kế và sử dụng thí nghiệm tự tạo trong dạy và học vật lí ở trường THPT</w:t>
      </w:r>
    </w:p>
    <w:p w14:paraId="2D4569CE" w14:textId="2DBC86DC" w:rsidR="00546410" w:rsidRDefault="00546410" w:rsidP="005C2F5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1.1.3. Năng lực giải quyết vấn đề</w:t>
      </w:r>
    </w:p>
    <w:p w14:paraId="2ACAD96D" w14:textId="1CE58C55" w:rsidR="00A839EC" w:rsidRDefault="00A839EC" w:rsidP="005C2F5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</w:t>
      </w:r>
      <w:r w:rsidR="0054641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D6967">
        <w:rPr>
          <w:rFonts w:ascii="Times New Roman" w:hAnsi="Times New Roman" w:cs="Times New Roman"/>
          <w:sz w:val="24"/>
          <w:szCs w:val="24"/>
        </w:rPr>
        <w:t>Định hướng phát triển n</w:t>
      </w:r>
      <w:r w:rsidR="00BE5D3C">
        <w:rPr>
          <w:rFonts w:ascii="Times New Roman" w:hAnsi="Times New Roman" w:cs="Times New Roman"/>
          <w:sz w:val="24"/>
          <w:szCs w:val="24"/>
        </w:rPr>
        <w:t>ăng lực giải quyết vấn đề</w:t>
      </w:r>
    </w:p>
    <w:p w14:paraId="005373FA" w14:textId="49F8A33A" w:rsidR="005E5C72" w:rsidRDefault="005E5C72" w:rsidP="00C10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 Cơ sở thực tiễn</w:t>
      </w:r>
      <w:r w:rsidR="002F769B">
        <w:rPr>
          <w:rFonts w:ascii="Times New Roman" w:hAnsi="Times New Roman" w:cs="Times New Roman"/>
          <w:sz w:val="24"/>
          <w:szCs w:val="24"/>
        </w:rPr>
        <w:t xml:space="preserve"> về thí nghiệm tự tạo</w:t>
      </w:r>
      <w:r w:rsidR="0089465C">
        <w:rPr>
          <w:rFonts w:ascii="Times New Roman" w:hAnsi="Times New Roman" w:cs="Times New Roman"/>
          <w:sz w:val="24"/>
          <w:szCs w:val="24"/>
        </w:rPr>
        <w:t xml:space="preserve"> trong dạy học vật lí</w:t>
      </w:r>
    </w:p>
    <w:p w14:paraId="1FBA4BE7" w14:textId="4DDBAB3D" w:rsidR="005C2F59" w:rsidRDefault="005E5C72" w:rsidP="001207C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1.2.1. </w:t>
      </w:r>
      <w:r w:rsidR="00A83CE1">
        <w:rPr>
          <w:rFonts w:ascii="Times New Roman" w:hAnsi="Times New Roman" w:cs="Times New Roman"/>
          <w:sz w:val="24"/>
          <w:szCs w:val="24"/>
        </w:rPr>
        <w:t>Thực tiễn việc áp dụng thí nghiệm tự tạo trong dạy và học vật lí 10</w:t>
      </w:r>
    </w:p>
    <w:p w14:paraId="49451919" w14:textId="633AA270" w:rsidR="00C10EBC" w:rsidRPr="00CC7249" w:rsidRDefault="00C10EBC" w:rsidP="00C10EB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C7249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Chương 2:</w:t>
      </w:r>
      <w:r w:rsidR="000470C0" w:rsidRPr="00CC724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D64D84" w:rsidRPr="00CC7249">
        <w:rPr>
          <w:rFonts w:ascii="Times New Roman" w:hAnsi="Times New Roman" w:cs="Times New Roman"/>
          <w:b/>
          <w:bCs/>
          <w:i/>
          <w:iCs/>
          <w:sz w:val="24"/>
          <w:szCs w:val="24"/>
        </w:rPr>
        <w:t>Xây dựng chương trình</w:t>
      </w:r>
      <w:r w:rsidR="00416F30" w:rsidRPr="00CC724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dạy học </w:t>
      </w:r>
      <w:r w:rsidR="00437F77">
        <w:rPr>
          <w:rFonts w:ascii="Times New Roman" w:hAnsi="Times New Roman" w:cs="Times New Roman"/>
          <w:b/>
          <w:bCs/>
          <w:i/>
          <w:iCs/>
          <w:sz w:val="24"/>
          <w:szCs w:val="24"/>
        </w:rPr>
        <w:t>sử</w:t>
      </w:r>
      <w:r w:rsidR="00416F30" w:rsidRPr="00CC724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dụng thí nghiệm tự tạo trong dạy học vật lí</w:t>
      </w:r>
      <w:r w:rsidR="009A74E8" w:rsidRPr="00CC724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lớp 10</w:t>
      </w:r>
      <w:r w:rsidR="00240516" w:rsidRPr="00CC724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định hướng phát triển năng lực giải quyết vấn đề</w:t>
      </w:r>
      <w:r w:rsidR="007A36F5" w:rsidRPr="00CC724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cho học sinh</w:t>
      </w:r>
    </w:p>
    <w:p w14:paraId="5490DE5A" w14:textId="74CA461F" w:rsidR="00D16F90" w:rsidRDefault="00D16F90" w:rsidP="00C10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 Đặc điểm cấu trúc, nội dung chương trình vật lí 10</w:t>
      </w:r>
    </w:p>
    <w:p w14:paraId="2AB78AA7" w14:textId="776F321E" w:rsidR="00D16F90" w:rsidRDefault="00D16F90" w:rsidP="00F404F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2.1.1. Cấu trúc chương trình vật lí 10</w:t>
      </w:r>
    </w:p>
    <w:p w14:paraId="135810BB" w14:textId="7C517026" w:rsidR="00D16F90" w:rsidRDefault="00D16F90" w:rsidP="00F404F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2.1.2. </w:t>
      </w:r>
      <w:r w:rsidR="0083154C">
        <w:rPr>
          <w:rFonts w:ascii="Times New Roman" w:hAnsi="Times New Roman" w:cs="Times New Roman"/>
          <w:sz w:val="24"/>
          <w:szCs w:val="24"/>
        </w:rPr>
        <w:t>Nội dung chương trình vật lí 10</w:t>
      </w:r>
    </w:p>
    <w:p w14:paraId="47FBCBFD" w14:textId="77777777" w:rsidR="00CC4D52" w:rsidRDefault="0083154C" w:rsidP="00C10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 </w:t>
      </w:r>
      <w:r w:rsidR="00CC4D52">
        <w:rPr>
          <w:rFonts w:ascii="Times New Roman" w:hAnsi="Times New Roman" w:cs="Times New Roman"/>
          <w:sz w:val="24"/>
          <w:szCs w:val="24"/>
        </w:rPr>
        <w:t>Xây dựng, khai thác thí nghiệm vật lí tự tạo theo định hướng phát triển năng lực giải quyết vấn đề cho học sinh</w:t>
      </w:r>
    </w:p>
    <w:p w14:paraId="7F3BA2A1" w14:textId="22B60481" w:rsidR="0083154C" w:rsidRDefault="00CC4D52" w:rsidP="00F404F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2.2.1. </w:t>
      </w:r>
      <w:r w:rsidR="00ED5096">
        <w:rPr>
          <w:rFonts w:ascii="Times New Roman" w:hAnsi="Times New Roman" w:cs="Times New Roman"/>
          <w:sz w:val="24"/>
          <w:szCs w:val="24"/>
        </w:rPr>
        <w:t>Thí nghiệm minh họa quán tính của vật</w:t>
      </w:r>
      <w:r w:rsidR="002C24EA">
        <w:rPr>
          <w:rFonts w:ascii="Times New Roman" w:hAnsi="Times New Roman" w:cs="Times New Roman"/>
          <w:sz w:val="24"/>
          <w:szCs w:val="24"/>
        </w:rPr>
        <w:t>, ứng dụng quán tính trong đời sống</w:t>
      </w:r>
    </w:p>
    <w:p w14:paraId="3E7675E9" w14:textId="6F57E8BE" w:rsidR="00CE18AA" w:rsidRDefault="00CE18AA" w:rsidP="00F404F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</w:t>
      </w:r>
      <w:r w:rsidR="001034F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51A75">
        <w:rPr>
          <w:rFonts w:ascii="Times New Roman" w:hAnsi="Times New Roman" w:cs="Times New Roman"/>
          <w:sz w:val="24"/>
          <w:szCs w:val="24"/>
        </w:rPr>
        <w:t>Thí nghiệm</w:t>
      </w:r>
      <w:r w:rsidR="005114F7">
        <w:rPr>
          <w:rFonts w:ascii="Times New Roman" w:hAnsi="Times New Roman" w:cs="Times New Roman"/>
          <w:sz w:val="24"/>
          <w:szCs w:val="24"/>
        </w:rPr>
        <w:t xml:space="preserve"> </w:t>
      </w:r>
      <w:r w:rsidR="0097112E">
        <w:rPr>
          <w:rFonts w:ascii="Times New Roman" w:hAnsi="Times New Roman" w:cs="Times New Roman"/>
          <w:sz w:val="24"/>
          <w:szCs w:val="24"/>
        </w:rPr>
        <w:t>“tên lửa nước” ứng dụng phản lực trong định luật 3 Newton</w:t>
      </w:r>
    </w:p>
    <w:p w14:paraId="317FBBC3" w14:textId="0F807905" w:rsidR="001034FD" w:rsidRDefault="001034FD" w:rsidP="00F404F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2.2.3. Thí nghiệm xác định trọng tâm của vật và ứng dụng</w:t>
      </w:r>
    </w:p>
    <w:p w14:paraId="19DEE5E7" w14:textId="7D004C6A" w:rsidR="0051762D" w:rsidRDefault="0051762D" w:rsidP="00F404F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2.2.4. Thí nghiệm lực ma sát nghỉ và ứng dụng</w:t>
      </w:r>
    </w:p>
    <w:p w14:paraId="5B134924" w14:textId="0BA39378" w:rsidR="001E7A01" w:rsidRDefault="001E7A01" w:rsidP="00F404F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</w:t>
      </w:r>
      <w:r w:rsidR="00463B7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51A75">
        <w:rPr>
          <w:rFonts w:ascii="Times New Roman" w:hAnsi="Times New Roman" w:cs="Times New Roman"/>
          <w:sz w:val="24"/>
          <w:szCs w:val="24"/>
        </w:rPr>
        <w:t>Thí nghiệm</w:t>
      </w:r>
      <w:r>
        <w:rPr>
          <w:rFonts w:ascii="Times New Roman" w:hAnsi="Times New Roman" w:cs="Times New Roman"/>
          <w:sz w:val="24"/>
          <w:szCs w:val="24"/>
        </w:rPr>
        <w:t xml:space="preserve"> “người lính nhảy dù” để quan sát lực </w:t>
      </w:r>
      <w:r w:rsidR="00B80519">
        <w:rPr>
          <w:rFonts w:ascii="Times New Roman" w:hAnsi="Times New Roman" w:cs="Times New Roman"/>
          <w:sz w:val="24"/>
          <w:szCs w:val="24"/>
        </w:rPr>
        <w:t>cản</w:t>
      </w:r>
      <w:r w:rsidR="006B6329">
        <w:rPr>
          <w:rFonts w:ascii="Times New Roman" w:hAnsi="Times New Roman" w:cs="Times New Roman"/>
          <w:sz w:val="24"/>
          <w:szCs w:val="24"/>
        </w:rPr>
        <w:t xml:space="preserve"> của không khí</w:t>
      </w:r>
    </w:p>
    <w:p w14:paraId="60268030" w14:textId="5B52777D" w:rsidR="002B1B53" w:rsidRDefault="006019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 </w:t>
      </w:r>
      <w:r w:rsidR="000A0284">
        <w:rPr>
          <w:rFonts w:ascii="Times New Roman" w:hAnsi="Times New Roman" w:cs="Times New Roman"/>
          <w:sz w:val="24"/>
          <w:szCs w:val="24"/>
        </w:rPr>
        <w:t>Thiết kế tiến trình dạy học sử dụng thí nghiệm tự tạo nhằm nâng cao năng lực giải quyết vấn để cho học sinh</w:t>
      </w:r>
    </w:p>
    <w:p w14:paraId="4DA7E4F1" w14:textId="4F17255C" w:rsidR="00463B75" w:rsidRDefault="00ED71D9" w:rsidP="00E7065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2.3.1. </w:t>
      </w:r>
      <w:r w:rsidR="00463B75">
        <w:rPr>
          <w:rFonts w:ascii="Times New Roman" w:hAnsi="Times New Roman" w:cs="Times New Roman"/>
          <w:sz w:val="24"/>
          <w:szCs w:val="24"/>
        </w:rPr>
        <w:t>Bài 14: Định luật 1 Newton</w:t>
      </w:r>
    </w:p>
    <w:p w14:paraId="56CBBF44" w14:textId="20514E85" w:rsidR="004E400E" w:rsidRDefault="004E400E" w:rsidP="00E7065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2.3.2. Bài 16: Định luật 3 Newton</w:t>
      </w:r>
    </w:p>
    <w:p w14:paraId="6AD5C4AF" w14:textId="3460150C" w:rsidR="004E400E" w:rsidRDefault="001B1C36" w:rsidP="00E7065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2.3.3. Bài 19: Lực cản và lực nâng</w:t>
      </w:r>
    </w:p>
    <w:p w14:paraId="4328E5D4" w14:textId="43BDA416" w:rsidR="006019DA" w:rsidRDefault="001B1C36" w:rsidP="00C10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2.4. </w:t>
      </w:r>
      <w:r w:rsidR="006E7B02">
        <w:rPr>
          <w:rFonts w:ascii="Times New Roman" w:hAnsi="Times New Roman" w:cs="Times New Roman"/>
          <w:sz w:val="24"/>
          <w:szCs w:val="24"/>
        </w:rPr>
        <w:t>Kết luận</w:t>
      </w:r>
      <w:r w:rsidR="00641C5E">
        <w:rPr>
          <w:rFonts w:ascii="Times New Roman" w:hAnsi="Times New Roman" w:cs="Times New Roman"/>
          <w:sz w:val="24"/>
          <w:szCs w:val="24"/>
        </w:rPr>
        <w:t xml:space="preserve"> chương 2</w:t>
      </w:r>
    </w:p>
    <w:p w14:paraId="1197347E" w14:textId="6A46A0EA" w:rsidR="008F6113" w:rsidRPr="00CC7249" w:rsidRDefault="008F6113" w:rsidP="00C10EB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C7249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Chương 3: Thực nghiệm sư phạm</w:t>
      </w:r>
    </w:p>
    <w:p w14:paraId="1190EE38" w14:textId="62D9490E" w:rsidR="008F6113" w:rsidRDefault="00E312C4" w:rsidP="00C10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</w:t>
      </w:r>
      <w:r w:rsidR="008D6ACB">
        <w:rPr>
          <w:rFonts w:ascii="Times New Roman" w:hAnsi="Times New Roman" w:cs="Times New Roman"/>
          <w:sz w:val="24"/>
          <w:szCs w:val="24"/>
        </w:rPr>
        <w:t>Mục đích thực nghiệm sư phạm</w:t>
      </w:r>
    </w:p>
    <w:p w14:paraId="2B3C74E5" w14:textId="2B0C5DC6" w:rsidR="008D6ACB" w:rsidRDefault="008D6ACB" w:rsidP="00C10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3.2. Đối tượng, </w:t>
      </w:r>
      <w:r w:rsidR="007944B7">
        <w:rPr>
          <w:rFonts w:ascii="Times New Roman" w:hAnsi="Times New Roman" w:cs="Times New Roman"/>
          <w:sz w:val="24"/>
          <w:szCs w:val="24"/>
        </w:rPr>
        <w:t>nội dung</w:t>
      </w:r>
      <w:r>
        <w:rPr>
          <w:rFonts w:ascii="Times New Roman" w:hAnsi="Times New Roman" w:cs="Times New Roman"/>
          <w:sz w:val="24"/>
          <w:szCs w:val="24"/>
        </w:rPr>
        <w:t xml:space="preserve"> thực nghiệm sư phạm</w:t>
      </w:r>
    </w:p>
    <w:p w14:paraId="272DF612" w14:textId="0FCF2804" w:rsidR="008D6ACB" w:rsidRDefault="008D6ACB" w:rsidP="00CC724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3.2.1. Đối tượng thực nghiệm sư phạm</w:t>
      </w:r>
    </w:p>
    <w:p w14:paraId="58A11DD7" w14:textId="4224B84C" w:rsidR="00FA35BE" w:rsidRDefault="008D6ACB" w:rsidP="007944B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3.2.2. </w:t>
      </w:r>
      <w:r w:rsidR="007944B7">
        <w:rPr>
          <w:rFonts w:ascii="Times New Roman" w:hAnsi="Times New Roman" w:cs="Times New Roman"/>
          <w:sz w:val="24"/>
          <w:szCs w:val="24"/>
        </w:rPr>
        <w:t>Nội dung</w:t>
      </w:r>
      <w:r>
        <w:rPr>
          <w:rFonts w:ascii="Times New Roman" w:hAnsi="Times New Roman" w:cs="Times New Roman"/>
          <w:sz w:val="24"/>
          <w:szCs w:val="24"/>
        </w:rPr>
        <w:t xml:space="preserve"> thực nghiệm sư phạm</w:t>
      </w:r>
    </w:p>
    <w:p w14:paraId="43C1D628" w14:textId="4C2658A2" w:rsidR="008D6ACB" w:rsidRDefault="008D6ACB" w:rsidP="00C10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3.3. </w:t>
      </w:r>
      <w:r w:rsidR="007944B7">
        <w:rPr>
          <w:rFonts w:ascii="Times New Roman" w:hAnsi="Times New Roman" w:cs="Times New Roman"/>
          <w:sz w:val="24"/>
          <w:szCs w:val="24"/>
        </w:rPr>
        <w:t>Phương pháp</w:t>
      </w:r>
      <w:r w:rsidR="00A97007">
        <w:rPr>
          <w:rFonts w:ascii="Times New Roman" w:hAnsi="Times New Roman" w:cs="Times New Roman"/>
          <w:sz w:val="24"/>
          <w:szCs w:val="24"/>
        </w:rPr>
        <w:t xml:space="preserve"> thực nghiệm sư phạm</w:t>
      </w:r>
    </w:p>
    <w:p w14:paraId="39A844CB" w14:textId="6B162C13" w:rsidR="007944B7" w:rsidRDefault="007944B7" w:rsidP="008B34C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3.3.1. </w:t>
      </w:r>
      <w:r w:rsidR="00452CB0">
        <w:rPr>
          <w:rFonts w:ascii="Times New Roman" w:hAnsi="Times New Roman" w:cs="Times New Roman"/>
          <w:sz w:val="24"/>
          <w:szCs w:val="24"/>
        </w:rPr>
        <w:t>Chọn mẫu thực nghiệm sư phạm</w:t>
      </w:r>
    </w:p>
    <w:p w14:paraId="54249488" w14:textId="5DF25A01" w:rsidR="007944B7" w:rsidRDefault="007944B7" w:rsidP="008B34C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3.3.2. </w:t>
      </w:r>
      <w:r w:rsidR="00452CB0">
        <w:rPr>
          <w:rFonts w:ascii="Times New Roman" w:hAnsi="Times New Roman" w:cs="Times New Roman"/>
          <w:sz w:val="24"/>
          <w:szCs w:val="24"/>
        </w:rPr>
        <w:t>Tiến hành thực nghiệm sư phạm</w:t>
      </w:r>
    </w:p>
    <w:p w14:paraId="2864E4B2" w14:textId="4BFD2F3E" w:rsidR="00A97007" w:rsidRDefault="004F36F9" w:rsidP="00C10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 Kết quả thực nghiệm sư phạm</w:t>
      </w:r>
    </w:p>
    <w:p w14:paraId="615CA391" w14:textId="02AFA60A" w:rsidR="004F36F9" w:rsidRDefault="004F36F9" w:rsidP="00CC724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3.4.1. Đánh giá định tính</w:t>
      </w:r>
    </w:p>
    <w:p w14:paraId="2BB37E55" w14:textId="6938C3E9" w:rsidR="004F36F9" w:rsidRDefault="004F36F9" w:rsidP="00CC724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3.4.2. Đánh giá định lượng</w:t>
      </w:r>
    </w:p>
    <w:p w14:paraId="15C62DF6" w14:textId="6033196E" w:rsidR="004F36F9" w:rsidRPr="00C33ABC" w:rsidRDefault="004F36F9" w:rsidP="00C10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3.5. Kết luận chương 3</w:t>
      </w:r>
    </w:p>
    <w:sectPr w:rsidR="004F36F9" w:rsidRPr="00C33ABC" w:rsidSect="00C33ABC">
      <w:pgSz w:w="12240" w:h="15840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766CFE"/>
    <w:multiLevelType w:val="multilevel"/>
    <w:tmpl w:val="BB66D67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325745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DBB"/>
    <w:rsid w:val="000470C0"/>
    <w:rsid w:val="00057CC9"/>
    <w:rsid w:val="000A0284"/>
    <w:rsid w:val="001034FD"/>
    <w:rsid w:val="001207CC"/>
    <w:rsid w:val="001B1C36"/>
    <w:rsid w:val="001E7A01"/>
    <w:rsid w:val="00240516"/>
    <w:rsid w:val="00244250"/>
    <w:rsid w:val="00274436"/>
    <w:rsid w:val="002B1B53"/>
    <w:rsid w:val="002C24EA"/>
    <w:rsid w:val="002F769B"/>
    <w:rsid w:val="003A2CBC"/>
    <w:rsid w:val="00416F30"/>
    <w:rsid w:val="00437F77"/>
    <w:rsid w:val="00452CB0"/>
    <w:rsid w:val="00463B75"/>
    <w:rsid w:val="004E400E"/>
    <w:rsid w:val="004F36F9"/>
    <w:rsid w:val="005114F7"/>
    <w:rsid w:val="0051762D"/>
    <w:rsid w:val="00546410"/>
    <w:rsid w:val="005572BC"/>
    <w:rsid w:val="005C2F59"/>
    <w:rsid w:val="005E5C72"/>
    <w:rsid w:val="006019DA"/>
    <w:rsid w:val="00625B23"/>
    <w:rsid w:val="00641C5E"/>
    <w:rsid w:val="00670B47"/>
    <w:rsid w:val="006B6329"/>
    <w:rsid w:val="006E7B02"/>
    <w:rsid w:val="00751A75"/>
    <w:rsid w:val="007944B7"/>
    <w:rsid w:val="007A2B1B"/>
    <w:rsid w:val="007A36F5"/>
    <w:rsid w:val="0080200D"/>
    <w:rsid w:val="00830FD6"/>
    <w:rsid w:val="0083154C"/>
    <w:rsid w:val="0089465C"/>
    <w:rsid w:val="008B34C9"/>
    <w:rsid w:val="008D6ACB"/>
    <w:rsid w:val="008F6113"/>
    <w:rsid w:val="009305A2"/>
    <w:rsid w:val="00953496"/>
    <w:rsid w:val="0097112E"/>
    <w:rsid w:val="009A74E8"/>
    <w:rsid w:val="00A839EC"/>
    <w:rsid w:val="00A83CE1"/>
    <w:rsid w:val="00A97007"/>
    <w:rsid w:val="00B07C3D"/>
    <w:rsid w:val="00B80519"/>
    <w:rsid w:val="00BD6967"/>
    <w:rsid w:val="00BD6B17"/>
    <w:rsid w:val="00BE5D3C"/>
    <w:rsid w:val="00BF0786"/>
    <w:rsid w:val="00C10EBC"/>
    <w:rsid w:val="00C33ABC"/>
    <w:rsid w:val="00CC4D52"/>
    <w:rsid w:val="00CC7249"/>
    <w:rsid w:val="00CE18AA"/>
    <w:rsid w:val="00D16F90"/>
    <w:rsid w:val="00D4507A"/>
    <w:rsid w:val="00D64D84"/>
    <w:rsid w:val="00DB376E"/>
    <w:rsid w:val="00E312C4"/>
    <w:rsid w:val="00E7065B"/>
    <w:rsid w:val="00E81E54"/>
    <w:rsid w:val="00EA76DD"/>
    <w:rsid w:val="00EA7DBB"/>
    <w:rsid w:val="00ED5096"/>
    <w:rsid w:val="00ED71D9"/>
    <w:rsid w:val="00EF1132"/>
    <w:rsid w:val="00EF3F97"/>
    <w:rsid w:val="00EF72D1"/>
    <w:rsid w:val="00F404FA"/>
    <w:rsid w:val="00FA35BE"/>
    <w:rsid w:val="00FE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3D83D"/>
  <w15:chartTrackingRefBased/>
  <w15:docId w15:val="{7950D990-6102-4BCB-B2EB-C90DE4A44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D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D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D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D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D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D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D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D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D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D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D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D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D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D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D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D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D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D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D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D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D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D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D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D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D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D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D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D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Hoàng</dc:creator>
  <cp:keywords/>
  <dc:description/>
  <cp:lastModifiedBy>Nguyễn Đức Hoàng</cp:lastModifiedBy>
  <cp:revision>75</cp:revision>
  <dcterms:created xsi:type="dcterms:W3CDTF">2024-05-15T09:05:00Z</dcterms:created>
  <dcterms:modified xsi:type="dcterms:W3CDTF">2024-05-16T03:07:00Z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2024-05-15T09:06:33Z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08751362-58ff-45be-9273-d751136cb87b</vt:lpwstr>
  </property>
  <property fmtid="{D5CDD505-2E9C-101B-9397-08002B2CF9AE}" pid="7" name="MSIP_Label_defa4170-0d19-0005-0004-bc88714345d2_ActionId">
    <vt:lpwstr>d7b76c2b-726a-412d-abc7-d9d5e727d2f0</vt:lpwstr>
  </property>
  <property fmtid="{D5CDD505-2E9C-101B-9397-08002B2CF9AE}" pid="8" name="MSIP_Label_defa4170-0d19-0005-0004-bc88714345d2_ContentBits">
    <vt:lpwstr>0</vt:lpwstr>
  </property>
</Properties>
</file>