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53" w:rsidRPr="003B6822" w:rsidRDefault="003B6822" w:rsidP="003B6822">
      <w:pPr>
        <w:jc w:val="center"/>
        <w:rPr>
          <w:rFonts w:ascii="Times New Roman" w:hAnsi="Times New Roman" w:cs="Times New Roman"/>
          <w:b/>
          <w:sz w:val="28"/>
          <w:szCs w:val="28"/>
        </w:rPr>
      </w:pPr>
      <w:r w:rsidRPr="003B6822">
        <w:rPr>
          <w:rFonts w:ascii="Times New Roman" w:hAnsi="Times New Roman" w:cs="Times New Roman"/>
          <w:b/>
          <w:sz w:val="28"/>
          <w:szCs w:val="28"/>
        </w:rPr>
        <w:t xml:space="preserve">HIỆP HỘI </w:t>
      </w:r>
      <w:proofErr w:type="gramStart"/>
      <w:r w:rsidRPr="003B6822">
        <w:rPr>
          <w:rFonts w:ascii="Times New Roman" w:hAnsi="Times New Roman" w:cs="Times New Roman"/>
          <w:b/>
          <w:sz w:val="28"/>
          <w:szCs w:val="28"/>
        </w:rPr>
        <w:t>AN</w:t>
      </w:r>
      <w:proofErr w:type="gramEnd"/>
      <w:r w:rsidRPr="003B6822">
        <w:rPr>
          <w:rFonts w:ascii="Times New Roman" w:hAnsi="Times New Roman" w:cs="Times New Roman"/>
          <w:b/>
          <w:sz w:val="28"/>
          <w:szCs w:val="28"/>
        </w:rPr>
        <w:t xml:space="preserve"> TOÀN THÔNG TIN VIỆT NAM</w:t>
      </w:r>
    </w:p>
    <w:p w:rsidR="003B6822" w:rsidRPr="003B6822" w:rsidRDefault="003B6822" w:rsidP="003B6822">
      <w:pPr>
        <w:jc w:val="center"/>
        <w:rPr>
          <w:rFonts w:ascii="Times New Roman" w:hAnsi="Times New Roman" w:cs="Times New Roman"/>
          <w:b/>
          <w:sz w:val="28"/>
          <w:szCs w:val="28"/>
        </w:rPr>
      </w:pPr>
      <w:r w:rsidRPr="003B6822">
        <w:rPr>
          <w:rFonts w:ascii="Times New Roman" w:hAnsi="Times New Roman" w:cs="Times New Roman"/>
          <w:b/>
          <w:sz w:val="28"/>
          <w:szCs w:val="28"/>
        </w:rPr>
        <w:t>VNISA</w:t>
      </w:r>
    </w:p>
    <w:p w:rsidR="003B6822" w:rsidRDefault="003B6822" w:rsidP="003B6822">
      <w:pPr>
        <w:jc w:val="center"/>
        <w:rPr>
          <w:rFonts w:ascii="Times New Roman" w:hAnsi="Times New Roman" w:cs="Times New Roman"/>
          <w:sz w:val="28"/>
          <w:szCs w:val="28"/>
        </w:rPr>
      </w:pPr>
      <w:r>
        <w:rPr>
          <w:rFonts w:ascii="Times New Roman" w:hAnsi="Times New Roman" w:cs="Times New Roman"/>
          <w:sz w:val="28"/>
          <w:szCs w:val="28"/>
        </w:rPr>
        <w:t>------------------</w:t>
      </w:r>
    </w:p>
    <w:p w:rsidR="003B6822" w:rsidRDefault="003B6822" w:rsidP="003B6822">
      <w:pPr>
        <w:jc w:val="center"/>
        <w:rPr>
          <w:rFonts w:ascii="Times New Roman" w:hAnsi="Times New Roman" w:cs="Times New Roman"/>
          <w:b/>
          <w:sz w:val="36"/>
          <w:szCs w:val="36"/>
        </w:rPr>
      </w:pPr>
    </w:p>
    <w:p w:rsidR="003B6822" w:rsidRDefault="003B6822" w:rsidP="003B6822">
      <w:pPr>
        <w:jc w:val="center"/>
        <w:rPr>
          <w:rFonts w:ascii="Times New Roman" w:hAnsi="Times New Roman" w:cs="Times New Roman"/>
          <w:b/>
          <w:sz w:val="36"/>
          <w:szCs w:val="36"/>
        </w:rPr>
      </w:pPr>
    </w:p>
    <w:p w:rsidR="003B6822" w:rsidRDefault="003B6822" w:rsidP="003B6822">
      <w:pPr>
        <w:jc w:val="center"/>
        <w:rPr>
          <w:rFonts w:ascii="Times New Roman" w:hAnsi="Times New Roman" w:cs="Times New Roman"/>
          <w:b/>
          <w:sz w:val="36"/>
          <w:szCs w:val="36"/>
        </w:rPr>
      </w:pPr>
    </w:p>
    <w:p w:rsidR="003B6822" w:rsidRDefault="003B6822" w:rsidP="003B6822">
      <w:pPr>
        <w:jc w:val="center"/>
        <w:rPr>
          <w:rFonts w:ascii="Times New Roman" w:hAnsi="Times New Roman" w:cs="Times New Roman"/>
          <w:b/>
          <w:sz w:val="36"/>
          <w:szCs w:val="36"/>
        </w:rPr>
      </w:pPr>
    </w:p>
    <w:p w:rsidR="003B6822" w:rsidRDefault="003B6822" w:rsidP="003B6822">
      <w:pPr>
        <w:jc w:val="center"/>
        <w:rPr>
          <w:rFonts w:ascii="Times New Roman" w:hAnsi="Times New Roman" w:cs="Times New Roman"/>
          <w:b/>
          <w:sz w:val="36"/>
          <w:szCs w:val="36"/>
        </w:rPr>
      </w:pPr>
    </w:p>
    <w:p w:rsidR="003B6822" w:rsidRPr="00CF5BBA" w:rsidRDefault="003B6822" w:rsidP="003B6822">
      <w:pPr>
        <w:jc w:val="center"/>
        <w:rPr>
          <w:rFonts w:ascii="Times New Roman" w:hAnsi="Times New Roman" w:cs="Times New Roman"/>
          <w:b/>
          <w:sz w:val="56"/>
          <w:szCs w:val="56"/>
        </w:rPr>
      </w:pPr>
      <w:r w:rsidRPr="00CF5BBA">
        <w:rPr>
          <w:rFonts w:ascii="Times New Roman" w:hAnsi="Times New Roman" w:cs="Times New Roman"/>
          <w:b/>
          <w:sz w:val="56"/>
          <w:szCs w:val="56"/>
        </w:rPr>
        <w:t>QUY ĐỊNH ĐẠO ĐỨC NGHỀ NGHIỆP</w:t>
      </w:r>
    </w:p>
    <w:p w:rsidR="003B6822" w:rsidRPr="00797E4B" w:rsidRDefault="003B6822" w:rsidP="003B6822">
      <w:pPr>
        <w:jc w:val="center"/>
        <w:rPr>
          <w:rFonts w:ascii="Times New Roman" w:hAnsi="Times New Roman" w:cs="Times New Roman"/>
          <w:b/>
          <w:sz w:val="44"/>
          <w:szCs w:val="44"/>
        </w:rPr>
      </w:pPr>
    </w:p>
    <w:p w:rsidR="00797E4B" w:rsidRPr="00CF5BBA" w:rsidRDefault="003B6822" w:rsidP="003B6822">
      <w:pPr>
        <w:jc w:val="center"/>
        <w:rPr>
          <w:rFonts w:ascii="Times New Roman" w:hAnsi="Times New Roman" w:cs="Times New Roman"/>
          <w:b/>
          <w:sz w:val="36"/>
          <w:szCs w:val="36"/>
        </w:rPr>
      </w:pPr>
      <w:r w:rsidRPr="00CF5BBA">
        <w:rPr>
          <w:rFonts w:ascii="Times New Roman" w:hAnsi="Times New Roman" w:cs="Times New Roman"/>
          <w:b/>
          <w:sz w:val="36"/>
          <w:szCs w:val="36"/>
        </w:rPr>
        <w:t xml:space="preserve">CODE OF ETHICS </w:t>
      </w:r>
    </w:p>
    <w:p w:rsidR="003B6822" w:rsidRPr="003B6822" w:rsidRDefault="00797E4B" w:rsidP="003B6822">
      <w:pPr>
        <w:jc w:val="center"/>
        <w:rPr>
          <w:rFonts w:ascii="Times New Roman" w:hAnsi="Times New Roman" w:cs="Times New Roman"/>
          <w:b/>
          <w:sz w:val="36"/>
          <w:szCs w:val="36"/>
        </w:rPr>
      </w:pPr>
      <w:r>
        <w:rPr>
          <w:rFonts w:ascii="Times New Roman" w:hAnsi="Times New Roman" w:cs="Times New Roman"/>
          <w:b/>
          <w:sz w:val="36"/>
          <w:szCs w:val="36"/>
        </w:rPr>
        <w:t>FOR</w:t>
      </w:r>
      <w:r w:rsidR="003B6822" w:rsidRPr="003B6822">
        <w:rPr>
          <w:rFonts w:ascii="Times New Roman" w:hAnsi="Times New Roman" w:cs="Times New Roman"/>
          <w:b/>
          <w:sz w:val="36"/>
          <w:szCs w:val="36"/>
        </w:rPr>
        <w:t xml:space="preserve"> INFORMATION SECURITY PROFESSIONALS</w:t>
      </w:r>
    </w:p>
    <w:p w:rsidR="003B6822" w:rsidRDefault="003B6822" w:rsidP="003B6822">
      <w:pPr>
        <w:jc w:val="center"/>
        <w:rPr>
          <w:rFonts w:ascii="Times New Roman" w:hAnsi="Times New Roman" w:cs="Times New Roman"/>
          <w:b/>
          <w:sz w:val="28"/>
          <w:szCs w:val="28"/>
        </w:rPr>
      </w:pPr>
    </w:p>
    <w:p w:rsidR="003B6822" w:rsidRPr="003B6822" w:rsidRDefault="003B6822" w:rsidP="003B6822">
      <w:pPr>
        <w:jc w:val="center"/>
        <w:rPr>
          <w:rFonts w:ascii="Times New Roman" w:hAnsi="Times New Roman" w:cs="Times New Roman"/>
          <w:b/>
          <w:sz w:val="32"/>
          <w:szCs w:val="32"/>
        </w:rPr>
      </w:pPr>
      <w:r w:rsidRPr="003B6822">
        <w:rPr>
          <w:rFonts w:ascii="Times New Roman" w:hAnsi="Times New Roman" w:cs="Times New Roman"/>
          <w:b/>
          <w:sz w:val="32"/>
          <w:szCs w:val="32"/>
        </w:rPr>
        <w:t>(Dự thảo lần 1)</w:t>
      </w:r>
    </w:p>
    <w:p w:rsidR="003B6822" w:rsidRDefault="003B6822" w:rsidP="003B6822">
      <w:pPr>
        <w:rPr>
          <w:rFonts w:ascii="Times New Roman" w:hAnsi="Times New Roman" w:cs="Times New Roman"/>
          <w:sz w:val="28"/>
          <w:szCs w:val="28"/>
        </w:rPr>
      </w:pPr>
    </w:p>
    <w:p w:rsidR="003B6822" w:rsidRDefault="003B6822" w:rsidP="003B6822">
      <w:pPr>
        <w:rPr>
          <w:rFonts w:ascii="Times New Roman" w:hAnsi="Times New Roman" w:cs="Times New Roman"/>
          <w:sz w:val="28"/>
          <w:szCs w:val="28"/>
        </w:rPr>
      </w:pPr>
    </w:p>
    <w:p w:rsidR="003B6822" w:rsidRDefault="003B6822" w:rsidP="003B6822">
      <w:pPr>
        <w:rPr>
          <w:rFonts w:ascii="Times New Roman" w:hAnsi="Times New Roman" w:cs="Times New Roman"/>
          <w:sz w:val="28"/>
          <w:szCs w:val="28"/>
        </w:rPr>
      </w:pPr>
    </w:p>
    <w:p w:rsidR="003B6822" w:rsidRDefault="003B6822" w:rsidP="003B6822">
      <w:pPr>
        <w:rPr>
          <w:rFonts w:ascii="Times New Roman" w:hAnsi="Times New Roman" w:cs="Times New Roman"/>
          <w:sz w:val="28"/>
          <w:szCs w:val="28"/>
        </w:rPr>
      </w:pPr>
    </w:p>
    <w:p w:rsidR="003B6822" w:rsidRDefault="003B6822" w:rsidP="003B6822">
      <w:pPr>
        <w:rPr>
          <w:rFonts w:ascii="Times New Roman" w:hAnsi="Times New Roman" w:cs="Times New Roman"/>
          <w:sz w:val="28"/>
          <w:szCs w:val="28"/>
        </w:rPr>
      </w:pPr>
    </w:p>
    <w:p w:rsidR="003B6822" w:rsidRDefault="003B6822" w:rsidP="003B6822">
      <w:pPr>
        <w:rPr>
          <w:rFonts w:ascii="Times New Roman" w:hAnsi="Times New Roman" w:cs="Times New Roman"/>
          <w:sz w:val="28"/>
          <w:szCs w:val="28"/>
        </w:rPr>
      </w:pPr>
    </w:p>
    <w:p w:rsidR="00797E4B" w:rsidRDefault="003B6822" w:rsidP="00797E4B">
      <w:pPr>
        <w:rPr>
          <w:rFonts w:ascii="Times New Roman" w:hAnsi="Times New Roman" w:cs="Times New Roman"/>
          <w:b/>
          <w:i/>
          <w:sz w:val="28"/>
          <w:szCs w:val="28"/>
        </w:rPr>
      </w:pPr>
      <w:r w:rsidRPr="003B6822">
        <w:rPr>
          <w:rFonts w:ascii="Times New Roman" w:hAnsi="Times New Roman" w:cs="Times New Roman"/>
          <w:b/>
          <w:i/>
          <w:sz w:val="28"/>
          <w:szCs w:val="28"/>
        </w:rPr>
        <w:t xml:space="preserve">Tài liệu tham khảo: </w:t>
      </w:r>
    </w:p>
    <w:p w:rsidR="003B6822" w:rsidRPr="00797E4B" w:rsidRDefault="003B6822" w:rsidP="00797E4B">
      <w:pPr>
        <w:rPr>
          <w:rFonts w:ascii="Times New Roman" w:hAnsi="Times New Roman" w:cs="Times New Roman"/>
          <w:i/>
          <w:sz w:val="28"/>
          <w:szCs w:val="28"/>
        </w:rPr>
      </w:pPr>
      <w:proofErr w:type="gramStart"/>
      <w:r w:rsidRPr="00797E4B">
        <w:rPr>
          <w:rFonts w:ascii="Times New Roman" w:hAnsi="Times New Roman" w:cs="Times New Roman"/>
          <w:i/>
          <w:sz w:val="28"/>
          <w:szCs w:val="28"/>
        </w:rPr>
        <w:t>http/bajkinarodru/ethics</w:t>
      </w:r>
      <w:proofErr w:type="gramEnd"/>
    </w:p>
    <w:p w:rsidR="00CF5BBA" w:rsidRDefault="00797E4B" w:rsidP="00797E4B">
      <w:pPr>
        <w:rPr>
          <w:rFonts w:ascii="Times New Roman" w:hAnsi="Times New Roman" w:cs="Times New Roman"/>
          <w:i/>
          <w:sz w:val="28"/>
          <w:szCs w:val="28"/>
        </w:rPr>
      </w:pPr>
      <w:r w:rsidRPr="00797E4B">
        <w:rPr>
          <w:rFonts w:ascii="Times New Roman" w:hAnsi="Times New Roman" w:cs="Times New Roman"/>
          <w:i/>
          <w:sz w:val="28"/>
          <w:szCs w:val="28"/>
        </w:rPr>
        <w:t>Copyright</w:t>
      </w:r>
      <w:r w:rsidRPr="00797E4B">
        <w:rPr>
          <w:rFonts w:ascii="Times New Roman" w:hAnsi="Times New Roman" w:cs="Times New Roman"/>
          <w:i/>
          <w:sz w:val="28"/>
          <w:szCs w:val="28"/>
        </w:rPr>
        <w:sym w:font="Symbol" w:char="F0E3"/>
      </w:r>
      <w:r w:rsidRPr="00797E4B">
        <w:rPr>
          <w:rFonts w:ascii="Times New Roman" w:hAnsi="Times New Roman" w:cs="Times New Roman"/>
          <w:i/>
          <w:sz w:val="28"/>
          <w:szCs w:val="28"/>
        </w:rPr>
        <w:t>2010 CyberSercurity Malaysia</w:t>
      </w:r>
      <w:r w:rsidR="00CF5BBA">
        <w:rPr>
          <w:rFonts w:ascii="Times New Roman" w:hAnsi="Times New Roman" w:cs="Times New Roman"/>
          <w:i/>
          <w:sz w:val="28"/>
          <w:szCs w:val="28"/>
        </w:rPr>
        <w:t xml:space="preserve"> </w:t>
      </w:r>
    </w:p>
    <w:p w:rsidR="00797E4B" w:rsidRDefault="009F2150" w:rsidP="00797E4B">
      <w:pPr>
        <w:rPr>
          <w:rFonts w:ascii="Times New Roman" w:hAnsi="Times New Roman" w:cs="Times New Roman"/>
          <w:i/>
          <w:sz w:val="28"/>
          <w:szCs w:val="28"/>
        </w:rPr>
      </w:pPr>
      <w:r>
        <w:rPr>
          <w:rFonts w:ascii="Times New Roman" w:hAnsi="Times New Roman" w:cs="Times New Roman"/>
          <w:i/>
          <w:sz w:val="28"/>
          <w:szCs w:val="28"/>
        </w:rPr>
        <w:t>Tạp chí ATTT số 1/2014</w:t>
      </w:r>
      <w:r w:rsidR="00CF5BBA">
        <w:rPr>
          <w:rFonts w:ascii="Times New Roman" w:hAnsi="Times New Roman" w:cs="Times New Roman"/>
          <w:i/>
          <w:sz w:val="28"/>
          <w:szCs w:val="28"/>
        </w:rPr>
        <w:t>/Ban Cơ yếu CP</w:t>
      </w:r>
    </w:p>
    <w:p w:rsidR="00CF5BBA" w:rsidRPr="00797E4B" w:rsidRDefault="00CF5BBA" w:rsidP="00797E4B">
      <w:pPr>
        <w:rPr>
          <w:rFonts w:ascii="Times New Roman" w:hAnsi="Times New Roman" w:cs="Times New Roman"/>
          <w:i/>
          <w:sz w:val="28"/>
          <w:szCs w:val="28"/>
        </w:rPr>
      </w:pPr>
    </w:p>
    <w:p w:rsidR="003B6822" w:rsidRPr="006D5173" w:rsidRDefault="006C395C" w:rsidP="006D5173">
      <w:pPr>
        <w:jc w:val="center"/>
        <w:rPr>
          <w:rFonts w:ascii="Times New Roman" w:hAnsi="Times New Roman" w:cs="Times New Roman"/>
          <w:b/>
          <w:sz w:val="32"/>
          <w:szCs w:val="32"/>
        </w:rPr>
      </w:pPr>
      <w:r w:rsidRPr="006D5173">
        <w:rPr>
          <w:rFonts w:ascii="Times New Roman" w:hAnsi="Times New Roman" w:cs="Times New Roman"/>
          <w:b/>
          <w:sz w:val="32"/>
          <w:szCs w:val="32"/>
        </w:rPr>
        <w:lastRenderedPageBreak/>
        <w:t>QUY ĐỊNH ĐẠO ĐỨC NGHỀ</w:t>
      </w:r>
      <w:r w:rsidR="006D5173" w:rsidRPr="006D5173">
        <w:rPr>
          <w:rFonts w:ascii="Times New Roman" w:hAnsi="Times New Roman" w:cs="Times New Roman"/>
          <w:b/>
          <w:sz w:val="32"/>
          <w:szCs w:val="32"/>
        </w:rPr>
        <w:t xml:space="preserve"> NGHIỆP</w:t>
      </w:r>
    </w:p>
    <w:p w:rsidR="006D5173" w:rsidRDefault="006D5173" w:rsidP="006D5173">
      <w:pPr>
        <w:jc w:val="center"/>
        <w:rPr>
          <w:rFonts w:ascii="Times New Roman" w:hAnsi="Times New Roman" w:cs="Times New Roman"/>
          <w:sz w:val="28"/>
          <w:szCs w:val="28"/>
        </w:rPr>
      </w:pPr>
      <w:r>
        <w:rPr>
          <w:rFonts w:ascii="Times New Roman" w:hAnsi="Times New Roman" w:cs="Times New Roman"/>
          <w:sz w:val="28"/>
          <w:szCs w:val="28"/>
        </w:rPr>
        <w:t>(</w:t>
      </w:r>
      <w:r w:rsidRPr="006D5173">
        <w:rPr>
          <w:rFonts w:ascii="Times New Roman" w:hAnsi="Times New Roman" w:cs="Times New Roman"/>
          <w:b/>
          <w:i/>
          <w:sz w:val="28"/>
          <w:szCs w:val="28"/>
        </w:rPr>
        <w:t>Ban hành kèm theo quyết định số ………</w:t>
      </w:r>
      <w:proofErr w:type="gramStart"/>
      <w:r w:rsidRPr="006D5173">
        <w:rPr>
          <w:rFonts w:ascii="Times New Roman" w:hAnsi="Times New Roman" w:cs="Times New Roman"/>
          <w:b/>
          <w:i/>
          <w:sz w:val="28"/>
          <w:szCs w:val="28"/>
        </w:rPr>
        <w:t>./</w:t>
      </w:r>
      <w:proofErr w:type="gramEnd"/>
      <w:r w:rsidRPr="006D5173">
        <w:rPr>
          <w:rFonts w:ascii="Times New Roman" w:hAnsi="Times New Roman" w:cs="Times New Roman"/>
          <w:b/>
          <w:i/>
          <w:sz w:val="28"/>
          <w:szCs w:val="28"/>
        </w:rPr>
        <w:t>QĐ VNISA ngày …… tháng…… năm của Chủ tịch Hiệp hội ATTT Việt Nam</w:t>
      </w:r>
      <w:r>
        <w:rPr>
          <w:rFonts w:ascii="Times New Roman" w:hAnsi="Times New Roman" w:cs="Times New Roman"/>
          <w:sz w:val="28"/>
          <w:szCs w:val="28"/>
        </w:rPr>
        <w:t>)</w:t>
      </w:r>
    </w:p>
    <w:p w:rsidR="006D5173" w:rsidRDefault="006D5173" w:rsidP="006D5173">
      <w:pPr>
        <w:jc w:val="both"/>
        <w:rPr>
          <w:rFonts w:ascii="Times New Roman" w:hAnsi="Times New Roman" w:cs="Times New Roman"/>
          <w:sz w:val="28"/>
          <w:szCs w:val="28"/>
        </w:rPr>
      </w:pPr>
    </w:p>
    <w:p w:rsidR="00EF5525" w:rsidRDefault="00EF5525" w:rsidP="006D5173">
      <w:pPr>
        <w:jc w:val="both"/>
        <w:rPr>
          <w:rFonts w:ascii="Times New Roman" w:hAnsi="Times New Roman" w:cs="Times New Roman"/>
          <w:sz w:val="28"/>
          <w:szCs w:val="28"/>
        </w:rPr>
      </w:pPr>
    </w:p>
    <w:p w:rsidR="006D5173" w:rsidRDefault="006D5173" w:rsidP="00EF5525">
      <w:pPr>
        <w:spacing w:line="360" w:lineRule="auto"/>
        <w:jc w:val="center"/>
        <w:rPr>
          <w:rFonts w:ascii="Times New Roman" w:hAnsi="Times New Roman" w:cs="Times New Roman"/>
          <w:b/>
          <w:sz w:val="28"/>
          <w:szCs w:val="28"/>
        </w:rPr>
      </w:pPr>
      <w:r w:rsidRPr="006D5173">
        <w:rPr>
          <w:rFonts w:ascii="Times New Roman" w:hAnsi="Times New Roman" w:cs="Times New Roman"/>
          <w:b/>
          <w:sz w:val="28"/>
          <w:szCs w:val="28"/>
        </w:rPr>
        <w:t>CHƯƠNG 1: CÁC ĐIỀU KHOẢN CHUNG</w:t>
      </w:r>
    </w:p>
    <w:p w:rsidR="00EF5525" w:rsidRPr="006D5173" w:rsidRDefault="00EF5525" w:rsidP="00EF5525">
      <w:pPr>
        <w:spacing w:line="360" w:lineRule="auto"/>
        <w:jc w:val="center"/>
        <w:rPr>
          <w:rFonts w:ascii="Times New Roman" w:hAnsi="Times New Roman" w:cs="Times New Roman"/>
          <w:b/>
          <w:sz w:val="28"/>
          <w:szCs w:val="28"/>
        </w:rPr>
      </w:pPr>
    </w:p>
    <w:p w:rsidR="006D5173" w:rsidRPr="005830A4" w:rsidRDefault="006D5173" w:rsidP="00EF5525">
      <w:pPr>
        <w:pStyle w:val="ListParagraph"/>
        <w:numPr>
          <w:ilvl w:val="0"/>
          <w:numId w:val="1"/>
        </w:numPr>
        <w:spacing w:line="360" w:lineRule="auto"/>
        <w:ind w:left="426" w:hanging="426"/>
        <w:jc w:val="both"/>
        <w:rPr>
          <w:rFonts w:ascii="Times New Roman" w:hAnsi="Times New Roman" w:cs="Times New Roman"/>
          <w:b/>
          <w:sz w:val="28"/>
          <w:szCs w:val="28"/>
        </w:rPr>
      </w:pPr>
      <w:r w:rsidRPr="005830A4">
        <w:rPr>
          <w:rFonts w:ascii="Times New Roman" w:hAnsi="Times New Roman" w:cs="Times New Roman"/>
          <w:b/>
          <w:sz w:val="28"/>
          <w:szCs w:val="28"/>
        </w:rPr>
        <w:t>Các định nghĩa</w:t>
      </w:r>
    </w:p>
    <w:p w:rsidR="005830A4" w:rsidRDefault="005830A4" w:rsidP="00EF5525">
      <w:pPr>
        <w:spacing w:line="360" w:lineRule="auto"/>
        <w:ind w:left="426" w:firstLine="426"/>
        <w:jc w:val="both"/>
        <w:rPr>
          <w:rFonts w:ascii="Times New Roman" w:hAnsi="Times New Roman" w:cs="Times New Roman"/>
          <w:sz w:val="28"/>
          <w:szCs w:val="28"/>
        </w:rPr>
      </w:pPr>
      <w:r w:rsidRPr="00D74180">
        <w:rPr>
          <w:rFonts w:ascii="Times New Roman" w:hAnsi="Times New Roman" w:cs="Times New Roman"/>
          <w:b/>
          <w:i/>
          <w:sz w:val="28"/>
          <w:szCs w:val="28"/>
        </w:rPr>
        <w:t>Đạo đức</w:t>
      </w:r>
      <w:r>
        <w:rPr>
          <w:rFonts w:ascii="Times New Roman" w:hAnsi="Times New Roman" w:cs="Times New Roman"/>
          <w:sz w:val="28"/>
          <w:szCs w:val="28"/>
        </w:rPr>
        <w:t xml:space="preserve"> là tập hợp những nguyên tắc, quy tắc, chuẩn mực nhằm điều chỉnh hành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ứng xử trong mối quan hệ giữa người với người và với xã hội. Chúng được thực hiện bởi tính tự nguyện, tự giác của chủ thể bởi truyền thống và sức mạnh của dư luận xã hội, góp phần quan trọng vào việc duy trì đạo lý, trật tự, xã hội ở mọi chế độ.</w:t>
      </w:r>
    </w:p>
    <w:p w:rsidR="005830A4" w:rsidRDefault="00EC571B" w:rsidP="00EF5525">
      <w:pPr>
        <w:spacing w:line="360" w:lineRule="auto"/>
        <w:ind w:left="426" w:firstLine="426"/>
        <w:jc w:val="both"/>
        <w:rPr>
          <w:rFonts w:ascii="Times New Roman" w:hAnsi="Times New Roman" w:cs="Times New Roman"/>
          <w:sz w:val="28"/>
          <w:szCs w:val="28"/>
        </w:rPr>
      </w:pPr>
      <w:r>
        <w:rPr>
          <w:rFonts w:ascii="Times New Roman" w:hAnsi="Times New Roman" w:cs="Times New Roman"/>
          <w:sz w:val="28"/>
          <w:szCs w:val="28"/>
        </w:rPr>
        <w:t xml:space="preserve">Vận dụng hệ thống </w:t>
      </w:r>
      <w:bookmarkStart w:id="0" w:name="_GoBack"/>
      <w:bookmarkEnd w:id="0"/>
      <w:r>
        <w:rPr>
          <w:rFonts w:ascii="Times New Roman" w:hAnsi="Times New Roman" w:cs="Times New Roman"/>
          <w:sz w:val="28"/>
          <w:szCs w:val="28"/>
        </w:rPr>
        <w:t xml:space="preserve">nguyên tắc, chuẩn mực vào mỗi nghề nghiệp cụ thể, </w:t>
      </w:r>
      <w:r w:rsidRPr="00EC571B">
        <w:rPr>
          <w:rFonts w:ascii="Times New Roman" w:hAnsi="Times New Roman" w:cs="Times New Roman"/>
          <w:b/>
          <w:i/>
          <w:sz w:val="28"/>
          <w:szCs w:val="28"/>
        </w:rPr>
        <w:t>đạo đức nghề nghiệp</w:t>
      </w:r>
      <w:r>
        <w:rPr>
          <w:rFonts w:ascii="Times New Roman" w:hAnsi="Times New Roman" w:cs="Times New Roman"/>
          <w:sz w:val="28"/>
          <w:szCs w:val="28"/>
        </w:rPr>
        <w:t xml:space="preserve"> được hình thành. Vì vậy có thể coi đạo đức nghề nghiệp là hệ thống quy tắc, quy chuẩn, đạo đức điều chỉnh hành vi con người trong quan hệ nghề nghiệp, chúng bị quy định bởi đặc thù nghề nghiệp và trong quá trình phát triển đạo đức nghề nghiệp luôn có sự gắn bó thống nhất trong một chỉnh thể của đạo đức nói chung.</w:t>
      </w:r>
    </w:p>
    <w:p w:rsidR="0000340B" w:rsidRDefault="0000340B" w:rsidP="00EF5525">
      <w:pPr>
        <w:spacing w:line="360" w:lineRule="auto"/>
        <w:ind w:left="426" w:firstLine="426"/>
        <w:jc w:val="both"/>
        <w:rPr>
          <w:rFonts w:ascii="Times New Roman" w:hAnsi="Times New Roman" w:cs="Times New Roman"/>
          <w:sz w:val="28"/>
          <w:szCs w:val="28"/>
        </w:rPr>
      </w:pPr>
      <w:r w:rsidRPr="0000340B">
        <w:rPr>
          <w:rFonts w:ascii="Times New Roman" w:hAnsi="Times New Roman" w:cs="Times New Roman"/>
          <w:b/>
          <w:i/>
          <w:sz w:val="28"/>
          <w:szCs w:val="28"/>
        </w:rPr>
        <w:t>Chuyên gia ATTT</w:t>
      </w:r>
      <w:r>
        <w:rPr>
          <w:rFonts w:ascii="Times New Roman" w:hAnsi="Times New Roman" w:cs="Times New Roman"/>
          <w:sz w:val="28"/>
          <w:szCs w:val="28"/>
        </w:rPr>
        <w:t>: Theo định nghĩa của IISP (viện ATTT chuyên nghiệp)</w:t>
      </w:r>
      <w:r w:rsidR="00DD5F33">
        <w:rPr>
          <w:rFonts w:ascii="Times New Roman" w:hAnsi="Times New Roman" w:cs="Times New Roman"/>
          <w:sz w:val="28"/>
          <w:szCs w:val="28"/>
        </w:rPr>
        <w:t xml:space="preserve"> chuyên gia ATTT được xác định bởi các tiêu chí sau:</w:t>
      </w:r>
    </w:p>
    <w:p w:rsidR="00DD5F33" w:rsidRDefault="00DD5F33" w:rsidP="00EF552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Thành thục một kỹ năng đặc biệt về ATTT, đã được thông qua việc đào tạo bài bản, quá trình học tập, có các chứng chỉ và kinh nghiệm làm việc.</w:t>
      </w:r>
    </w:p>
    <w:p w:rsidR="00DD5F33" w:rsidRDefault="00DD5F33" w:rsidP="00EF552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Gắn kết với các thành viên, đồng nghiệp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một tập hợp các giá trị chung: Trung thực (intergrity), khách quan và năng lực chuyên môn.</w:t>
      </w:r>
    </w:p>
    <w:p w:rsidR="00DD5F33" w:rsidRDefault="00DD5F33" w:rsidP="00EF5525">
      <w:pPr>
        <w:pStyle w:val="ListParagraph"/>
        <w:numPr>
          <w:ilvl w:val="0"/>
          <w:numId w:val="2"/>
        </w:numPr>
        <w:spacing w:line="360" w:lineRule="auto"/>
        <w:jc w:val="both"/>
        <w:rPr>
          <w:rFonts w:ascii="Times New Roman" w:hAnsi="Times New Roman" w:cs="Times New Roman"/>
          <w:sz w:val="28"/>
          <w:szCs w:val="28"/>
        </w:rPr>
      </w:pPr>
      <w:r>
        <w:rPr>
          <w:rFonts w:ascii="Times New Roman" w:hAnsi="Times New Roman" w:cs="Times New Roman"/>
          <w:sz w:val="28"/>
          <w:szCs w:val="28"/>
        </w:rPr>
        <w:t>Chấp nhận trách nhiệm với cộng đồng; chia sẻ, truyền đạt những kiến thức trong lĩnh vực CNTT và ATTT một cách không vụ lợi.</w:t>
      </w:r>
    </w:p>
    <w:p w:rsidR="00DD5F33" w:rsidRPr="00DD5F33" w:rsidRDefault="00DD5F33" w:rsidP="00EF5525">
      <w:pPr>
        <w:spacing w:line="360" w:lineRule="auto"/>
        <w:ind w:left="426" w:firstLine="426"/>
        <w:jc w:val="both"/>
        <w:rPr>
          <w:rFonts w:ascii="Times New Roman" w:hAnsi="Times New Roman" w:cs="Times New Roman"/>
          <w:sz w:val="28"/>
          <w:szCs w:val="28"/>
        </w:rPr>
      </w:pPr>
      <w:r w:rsidRPr="00DD5F33">
        <w:rPr>
          <w:rFonts w:ascii="Times New Roman" w:hAnsi="Times New Roman" w:cs="Times New Roman"/>
          <w:b/>
          <w:i/>
          <w:sz w:val="28"/>
          <w:szCs w:val="28"/>
        </w:rPr>
        <w:t>Doanh nghiệp tổ chức cung cấp dịch vụ ATTT</w:t>
      </w:r>
      <w:r>
        <w:rPr>
          <w:rFonts w:ascii="Times New Roman" w:hAnsi="Times New Roman" w:cs="Times New Roman"/>
          <w:sz w:val="28"/>
          <w:szCs w:val="28"/>
        </w:rPr>
        <w:t>: Các doanh nghiệ</w:t>
      </w:r>
      <w:r w:rsidR="00B56D04">
        <w:rPr>
          <w:rFonts w:ascii="Times New Roman" w:hAnsi="Times New Roman" w:cs="Times New Roman"/>
          <w:sz w:val="28"/>
          <w:szCs w:val="28"/>
        </w:rPr>
        <w:t xml:space="preserve">p </w:t>
      </w:r>
      <w:r>
        <w:rPr>
          <w:rFonts w:ascii="Times New Roman" w:hAnsi="Times New Roman" w:cs="Times New Roman"/>
          <w:sz w:val="28"/>
          <w:szCs w:val="28"/>
        </w:rPr>
        <w:t xml:space="preserve">tổ chức đảm nhận các công việc ứng cứu sự cố máy tính, cảnh báo giám sát an toàn mạng, đào </w:t>
      </w:r>
      <w:r>
        <w:rPr>
          <w:rFonts w:ascii="Times New Roman" w:hAnsi="Times New Roman" w:cs="Times New Roman"/>
          <w:sz w:val="28"/>
          <w:szCs w:val="28"/>
        </w:rPr>
        <w:lastRenderedPageBreak/>
        <w:t>tạo, tư vấn, đánh giá, cung cấp trang thiết bị, phát triển phần mềm</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về bảo đảm ATTT.</w:t>
      </w:r>
    </w:p>
    <w:p w:rsidR="006D5173" w:rsidRPr="0078554B" w:rsidRDefault="0078554B" w:rsidP="00EF5525">
      <w:pPr>
        <w:pStyle w:val="ListParagraph"/>
        <w:numPr>
          <w:ilvl w:val="0"/>
          <w:numId w:val="1"/>
        </w:numPr>
        <w:spacing w:line="360" w:lineRule="auto"/>
        <w:ind w:left="426" w:hanging="426"/>
        <w:jc w:val="both"/>
        <w:rPr>
          <w:rFonts w:ascii="Times New Roman" w:hAnsi="Times New Roman" w:cs="Times New Roman"/>
          <w:b/>
          <w:sz w:val="28"/>
          <w:szCs w:val="28"/>
        </w:rPr>
      </w:pPr>
      <w:r w:rsidRPr="0078554B">
        <w:rPr>
          <w:rFonts w:ascii="Times New Roman" w:hAnsi="Times New Roman" w:cs="Times New Roman"/>
          <w:b/>
          <w:sz w:val="28"/>
          <w:szCs w:val="28"/>
        </w:rPr>
        <w:t>Cam kết</w:t>
      </w:r>
    </w:p>
    <w:p w:rsidR="0078554B" w:rsidRDefault="0078554B" w:rsidP="00EF5525">
      <w:pPr>
        <w:pStyle w:val="ListParagraph"/>
        <w:spacing w:line="360" w:lineRule="auto"/>
        <w:ind w:left="426" w:firstLine="425"/>
        <w:jc w:val="both"/>
        <w:rPr>
          <w:rFonts w:ascii="Times New Roman" w:hAnsi="Times New Roman" w:cs="Times New Roman"/>
          <w:sz w:val="28"/>
          <w:szCs w:val="28"/>
        </w:rPr>
      </w:pPr>
      <w:r>
        <w:rPr>
          <w:rFonts w:ascii="Times New Roman" w:hAnsi="Times New Roman" w:cs="Times New Roman"/>
          <w:sz w:val="28"/>
          <w:szCs w:val="28"/>
        </w:rPr>
        <w:t>Với nhận thức</w:t>
      </w:r>
      <w:r w:rsidR="00B56D04">
        <w:rPr>
          <w:rFonts w:ascii="Times New Roman" w:hAnsi="Times New Roman" w:cs="Times New Roman"/>
          <w:sz w:val="28"/>
          <w:szCs w:val="28"/>
        </w:rPr>
        <w:t xml:space="preserve"> đạo đức nghề nghiệp là nền tảng phát triển bền vững của các chuyên gia ATTT, doanh nghiệp tổ chức ATTT. Đưa các chuẩn mực, quy tắc của đạo đức nghề nghiệp áp dụng vào công viêc hàng ngày đáp ứng đòi hỏi ngày càng cao, cấp bách của xã hội đồng thời góp phần vào củng cố niềm tự hào, tôn vinh trân trọng những người làm công tác an toàn thông tin.</w:t>
      </w:r>
    </w:p>
    <w:p w:rsidR="00B56D04" w:rsidRDefault="00B56D04" w:rsidP="00EF5525">
      <w:pPr>
        <w:pStyle w:val="ListParagraph"/>
        <w:spacing w:line="360" w:lineRule="auto"/>
        <w:ind w:left="426" w:firstLine="425"/>
        <w:jc w:val="both"/>
        <w:rPr>
          <w:rFonts w:ascii="Times New Roman" w:hAnsi="Times New Roman" w:cs="Times New Roman"/>
          <w:sz w:val="28"/>
          <w:szCs w:val="28"/>
        </w:rPr>
      </w:pPr>
      <w:r>
        <w:rPr>
          <w:rFonts w:ascii="Times New Roman" w:hAnsi="Times New Roman" w:cs="Times New Roman"/>
          <w:sz w:val="28"/>
          <w:szCs w:val="28"/>
        </w:rPr>
        <w:t>Các quy tắc đạo đức nghề nghiệp này nhằm bổ xung thêm, cụ thể hóa các quy định, quy chế, luật chính sách hiện hành của Nhà nước về ATTT. Các quy tắc đạo đức nghề nghiệp này cần được sử dụng như là chính sách bắt buộc đối với từng thành viên của các tổ chức, doanh nghiệp cung cấp dịch vụ ATTT.</w:t>
      </w:r>
    </w:p>
    <w:p w:rsidR="00B56D04" w:rsidRDefault="00B56D04" w:rsidP="00CF5BBA">
      <w:pPr>
        <w:pStyle w:val="ListParagraph"/>
        <w:spacing w:line="360" w:lineRule="auto"/>
        <w:ind w:left="426" w:firstLine="425"/>
        <w:jc w:val="both"/>
        <w:rPr>
          <w:rFonts w:ascii="Times New Roman" w:hAnsi="Times New Roman" w:cs="Times New Roman"/>
          <w:sz w:val="28"/>
          <w:szCs w:val="28"/>
        </w:rPr>
      </w:pPr>
      <w:r>
        <w:rPr>
          <w:rFonts w:ascii="Times New Roman" w:hAnsi="Times New Roman" w:cs="Times New Roman"/>
          <w:sz w:val="28"/>
          <w:szCs w:val="28"/>
        </w:rPr>
        <w:t>Trên tinh thần đó, mọi thành viên trong các tổ chức doanh nghiệp ATTT, những người đang và sẽ làm việc về ATTT cam kết tuân thủ chặt chẽ các quy định được nêu trong “</w:t>
      </w:r>
      <w:r w:rsidRPr="00D74180">
        <w:rPr>
          <w:rFonts w:ascii="Times New Roman" w:hAnsi="Times New Roman" w:cs="Times New Roman"/>
          <w:b/>
          <w:i/>
          <w:sz w:val="28"/>
          <w:szCs w:val="28"/>
        </w:rPr>
        <w:t>Quy định đạo đức nghề nghiệp</w:t>
      </w:r>
      <w:r>
        <w:rPr>
          <w:rFonts w:ascii="Times New Roman" w:hAnsi="Times New Roman" w:cs="Times New Roman"/>
          <w:sz w:val="28"/>
          <w:szCs w:val="28"/>
        </w:rPr>
        <w:t xml:space="preserve">” này. Mọi sự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phạm so với các quy định đã được nêu đều bị xử lý nghiêm theo pháp luật hiện hành.</w:t>
      </w:r>
    </w:p>
    <w:p w:rsidR="00CF5BBA" w:rsidRPr="00CF5BBA" w:rsidRDefault="00CF5BBA" w:rsidP="00CF5BBA">
      <w:pPr>
        <w:pStyle w:val="ListParagraph"/>
        <w:spacing w:line="360" w:lineRule="auto"/>
        <w:ind w:left="426" w:firstLine="425"/>
        <w:jc w:val="both"/>
        <w:rPr>
          <w:rFonts w:ascii="Times New Roman" w:hAnsi="Times New Roman" w:cs="Times New Roman"/>
          <w:sz w:val="28"/>
          <w:szCs w:val="28"/>
        </w:rPr>
      </w:pPr>
    </w:p>
    <w:p w:rsidR="00B56D04" w:rsidRPr="00CF5BBA" w:rsidRDefault="00B56D04" w:rsidP="00CF5BBA">
      <w:pPr>
        <w:pStyle w:val="ListParagraph"/>
        <w:spacing w:line="360" w:lineRule="auto"/>
        <w:ind w:left="426" w:firstLine="425"/>
        <w:jc w:val="both"/>
        <w:rPr>
          <w:rFonts w:ascii="Times New Roman" w:hAnsi="Times New Roman" w:cs="Times New Roman"/>
          <w:b/>
          <w:sz w:val="28"/>
          <w:szCs w:val="28"/>
        </w:rPr>
      </w:pPr>
      <w:r w:rsidRPr="00B56D04">
        <w:rPr>
          <w:rFonts w:ascii="Times New Roman" w:hAnsi="Times New Roman" w:cs="Times New Roman"/>
          <w:b/>
          <w:sz w:val="28"/>
          <w:szCs w:val="28"/>
        </w:rPr>
        <w:t>CHƯƠNG 2: CÁC QUY ĐỊNH ĐẠO ĐỨC NGHỀ NGHIỆP</w:t>
      </w:r>
    </w:p>
    <w:p w:rsidR="00B56D04" w:rsidRPr="00B56D04" w:rsidRDefault="00B56D04" w:rsidP="00EF5525">
      <w:pPr>
        <w:spacing w:line="360" w:lineRule="auto"/>
        <w:jc w:val="both"/>
        <w:rPr>
          <w:rFonts w:ascii="Times New Roman" w:hAnsi="Times New Roman" w:cs="Times New Roman"/>
          <w:b/>
          <w:sz w:val="28"/>
          <w:szCs w:val="28"/>
        </w:rPr>
      </w:pPr>
      <w:r w:rsidRPr="00B56D04">
        <w:rPr>
          <w:rFonts w:ascii="Times New Roman" w:hAnsi="Times New Roman" w:cs="Times New Roman"/>
          <w:b/>
          <w:sz w:val="28"/>
          <w:szCs w:val="28"/>
        </w:rPr>
        <w:t xml:space="preserve">Điều 1: </w:t>
      </w:r>
      <w:r w:rsidRPr="004F4547">
        <w:rPr>
          <w:rFonts w:ascii="Times New Roman" w:hAnsi="Times New Roman" w:cs="Times New Roman"/>
          <w:sz w:val="28"/>
          <w:szCs w:val="28"/>
        </w:rPr>
        <w:t>Làm việc tuân thủ pháp luật</w:t>
      </w:r>
    </w:p>
    <w:p w:rsidR="00B56D04" w:rsidRDefault="004F4547"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làm những điều phi đạo đức, trái pháp luật gây hại cho cộng đồng, gây hại cho các đối tượng được bảo vệ (trực tiếp hoặc gián tiếp, trừ trường hợp phải gây hại cần thiết để tránh một thiệt hại lớn hơn).</w:t>
      </w:r>
    </w:p>
    <w:p w:rsidR="004F4547" w:rsidRDefault="00E02B3F"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gây hại cho những bên không liên quan cho dù việc gây hại đó tránh điều thiệt hại cho đối tượng được bảo vệ.</w:t>
      </w:r>
    </w:p>
    <w:p w:rsidR="00E02B3F" w:rsidRDefault="00E02B3F"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phát tán những thông tin nguy hiểm, những chương trình phần mềm độc hại nếu như có căn cứ để cho rằng người được cung cấp sẽ sử dụng những thông tin, sản phẩm này vào mục đích phá hoại.</w:t>
      </w:r>
    </w:p>
    <w:p w:rsidR="00E02B3F" w:rsidRDefault="00E02B3F"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tham gia, dính l</w:t>
      </w:r>
      <w:r w:rsidR="00EF5525">
        <w:rPr>
          <w:rFonts w:ascii="Times New Roman" w:hAnsi="Times New Roman" w:cs="Times New Roman"/>
          <w:sz w:val="28"/>
          <w:szCs w:val="28"/>
        </w:rPr>
        <w:t>íu</w:t>
      </w:r>
      <w:r>
        <w:rPr>
          <w:rFonts w:ascii="Times New Roman" w:hAnsi="Times New Roman" w:cs="Times New Roman"/>
          <w:sz w:val="28"/>
          <w:szCs w:val="28"/>
        </w:rPr>
        <w:t xml:space="preserve"> đến các tổ chức phản động.</w:t>
      </w:r>
    </w:p>
    <w:p w:rsidR="00E02B3F" w:rsidRPr="005713F9" w:rsidRDefault="00E02B3F" w:rsidP="00EF5525">
      <w:pPr>
        <w:spacing w:line="360" w:lineRule="auto"/>
        <w:jc w:val="both"/>
        <w:rPr>
          <w:rFonts w:ascii="Times New Roman" w:hAnsi="Times New Roman" w:cs="Times New Roman"/>
          <w:sz w:val="28"/>
          <w:szCs w:val="28"/>
        </w:rPr>
      </w:pPr>
      <w:r w:rsidRPr="00E02B3F">
        <w:rPr>
          <w:rFonts w:ascii="Times New Roman" w:hAnsi="Times New Roman" w:cs="Times New Roman"/>
          <w:b/>
          <w:sz w:val="28"/>
          <w:szCs w:val="28"/>
        </w:rPr>
        <w:t>Điều 2:</w:t>
      </w:r>
      <w:r>
        <w:rPr>
          <w:rFonts w:ascii="Times New Roman" w:hAnsi="Times New Roman" w:cs="Times New Roman"/>
          <w:sz w:val="28"/>
          <w:szCs w:val="28"/>
        </w:rPr>
        <w:t xml:space="preserve"> </w:t>
      </w:r>
      <w:r w:rsidRPr="005713F9">
        <w:rPr>
          <w:rFonts w:ascii="Times New Roman" w:hAnsi="Times New Roman" w:cs="Times New Roman"/>
          <w:sz w:val="28"/>
          <w:szCs w:val="28"/>
        </w:rPr>
        <w:t>Bảo vệ, giữ bí mật ở những cấp độ thích hợp</w:t>
      </w:r>
      <w:r w:rsidR="00777E5B" w:rsidRPr="005713F9">
        <w:rPr>
          <w:rFonts w:ascii="Times New Roman" w:hAnsi="Times New Roman" w:cs="Times New Roman"/>
          <w:sz w:val="28"/>
          <w:szCs w:val="28"/>
        </w:rPr>
        <w:t xml:space="preserve">, bảo đảm tính sẵn sàng và tính toàn vẹn của hệ thông tin được bảo vệ trong bất cứ tình huống nào dù cho có hay không </w:t>
      </w:r>
      <w:r w:rsidR="00777E5B" w:rsidRPr="005713F9">
        <w:rPr>
          <w:rFonts w:ascii="Times New Roman" w:hAnsi="Times New Roman" w:cs="Times New Roman"/>
          <w:sz w:val="28"/>
          <w:szCs w:val="28"/>
        </w:rPr>
        <w:lastRenderedPageBreak/>
        <w:t>có các cam kết, thỏa thuận về giữ bí mật các thông tin độc quyền (trừ trường hợp các yêu cầu đặc biệt đủ pháp lý và chuyên môn).</w:t>
      </w:r>
    </w:p>
    <w:p w:rsidR="00777E5B" w:rsidRDefault="00777E5B"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Tất cả các thông tin của đối tác, của khách hàng đều phải được coi là thông tin bí mật</w:t>
      </w:r>
      <w:r w:rsidR="00016E16">
        <w:rPr>
          <w:rFonts w:ascii="Times New Roman" w:hAnsi="Times New Roman" w:cs="Times New Roman"/>
          <w:sz w:val="28"/>
          <w:szCs w:val="28"/>
        </w:rPr>
        <w:t xml:space="preserve"> (trừ các thông tin đã được công bố). Không được sử dụng các thông tin bí mật này vào mục đích vụ lợi cho cá nhân, cho doanh nghiệp tổ chức của mình.</w:t>
      </w:r>
    </w:p>
    <w:p w:rsidR="00016E16" w:rsidRDefault="00016E16" w:rsidP="00EF5525">
      <w:pPr>
        <w:spacing w:line="360" w:lineRule="auto"/>
        <w:jc w:val="both"/>
        <w:rPr>
          <w:rFonts w:ascii="Times New Roman" w:hAnsi="Times New Roman" w:cs="Times New Roman"/>
          <w:sz w:val="28"/>
          <w:szCs w:val="28"/>
        </w:rPr>
      </w:pPr>
      <w:r w:rsidRPr="005713F9">
        <w:rPr>
          <w:rFonts w:ascii="Times New Roman" w:hAnsi="Times New Roman" w:cs="Times New Roman"/>
          <w:b/>
          <w:sz w:val="28"/>
          <w:szCs w:val="28"/>
        </w:rPr>
        <w:t>Điều 3:</w:t>
      </w:r>
      <w:r>
        <w:rPr>
          <w:rFonts w:ascii="Times New Roman" w:hAnsi="Times New Roman" w:cs="Times New Roman"/>
          <w:sz w:val="28"/>
          <w:szCs w:val="28"/>
        </w:rPr>
        <w:t xml:space="preserve"> Chỉ thực hiện, cung cấp các dịch vụ</w:t>
      </w:r>
      <w:r w:rsidR="005713F9">
        <w:rPr>
          <w:rFonts w:ascii="Times New Roman" w:hAnsi="Times New Roman" w:cs="Times New Roman"/>
          <w:sz w:val="28"/>
          <w:szCs w:val="28"/>
        </w:rPr>
        <w:t xml:space="preserve"> khi có đủ khả năng chuyên môn bảo đảm uy tín, chất lượng và không gây tổn hại cho đối tác và cộng đồng. Thực thi nhiệm vụ một cách khách quan trung thực, không thành kiến, vị nể. Hành động vì lợi ích tốt nhất của đối tác và lợi ích </w:t>
      </w:r>
      <w:proofErr w:type="gramStart"/>
      <w:r w:rsidR="005713F9">
        <w:rPr>
          <w:rFonts w:ascii="Times New Roman" w:hAnsi="Times New Roman" w:cs="Times New Roman"/>
          <w:sz w:val="28"/>
          <w:szCs w:val="28"/>
        </w:rPr>
        <w:t>chung</w:t>
      </w:r>
      <w:proofErr w:type="gramEnd"/>
      <w:r w:rsidR="005713F9">
        <w:rPr>
          <w:rFonts w:ascii="Times New Roman" w:hAnsi="Times New Roman" w:cs="Times New Roman"/>
          <w:sz w:val="28"/>
          <w:szCs w:val="28"/>
        </w:rPr>
        <w:t>.</w:t>
      </w:r>
    </w:p>
    <w:p w:rsidR="005713F9" w:rsidRDefault="005713F9"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Khi có được quyền truy cập thông tin hoặc thông tin về hệ thống, người làm ATTT chỉ được sử dụng quyền truy cập để thực hiện việc bảo vệ, ngăn chặn các nguy hại và tăng khả năng an toàn của hệ thống mà không được sử dụng quyền truy cập đó cho bất cứ mục đích nào khác kể cả mục đích vô hại.</w:t>
      </w:r>
    </w:p>
    <w:p w:rsidR="005713F9" w:rsidRDefault="005713F9"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Đưa ra các đánh giá chuyên môn độc lập; thận trọng, kiềm chế khi đánh giá về công việc của đồng nghiệp; không xúc phạm đến thanh danh, uy tín chuyên môn của đồng nghiệp; không chấp nhận sự thiếu chuyên nghiệp trong công việc.</w:t>
      </w:r>
    </w:p>
    <w:p w:rsidR="005713F9" w:rsidRDefault="005713F9" w:rsidP="00EF5525">
      <w:pPr>
        <w:spacing w:line="360" w:lineRule="auto"/>
        <w:jc w:val="both"/>
        <w:rPr>
          <w:rFonts w:ascii="Times New Roman" w:hAnsi="Times New Roman" w:cs="Times New Roman"/>
          <w:sz w:val="28"/>
          <w:szCs w:val="28"/>
        </w:rPr>
      </w:pPr>
      <w:r w:rsidRPr="005713F9">
        <w:rPr>
          <w:rFonts w:ascii="Times New Roman" w:hAnsi="Times New Roman" w:cs="Times New Roman"/>
          <w:b/>
          <w:sz w:val="28"/>
          <w:szCs w:val="28"/>
        </w:rPr>
        <w:t>Điều 4:</w:t>
      </w:r>
      <w:r>
        <w:rPr>
          <w:rFonts w:ascii="Times New Roman" w:hAnsi="Times New Roman" w:cs="Times New Roman"/>
          <w:sz w:val="28"/>
          <w:szCs w:val="28"/>
        </w:rPr>
        <w:t xml:space="preserve"> Cung cấp các dịch vụ sản phẩm ATTT một cách hoàn thiện, chất lượng, chuyên nghiệp.</w:t>
      </w:r>
    </w:p>
    <w:p w:rsidR="005713F9" w:rsidRDefault="007571E6" w:rsidP="00EF5525">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Không quảng cáo thiếu trung thực về các sản phẩm dịch vụ do mình cung cấp. Phải có trách nhiệm cung cấp đầy đủ cho đối tác bằng các chỉ dẫn, tổ chức đào tạo huấn luyện, kinh nghiệm và những hạn chế có thể có của dịch vụ.</w:t>
      </w:r>
    </w:p>
    <w:p w:rsidR="00797E4B" w:rsidRDefault="007571E6" w:rsidP="00EF5525">
      <w:pPr>
        <w:spacing w:line="360" w:lineRule="auto"/>
        <w:jc w:val="both"/>
        <w:rPr>
          <w:rFonts w:ascii="Times New Roman" w:hAnsi="Times New Roman" w:cs="Times New Roman"/>
          <w:sz w:val="28"/>
          <w:szCs w:val="28"/>
        </w:rPr>
      </w:pPr>
      <w:r w:rsidRPr="004D7EC9">
        <w:rPr>
          <w:rFonts w:ascii="Times New Roman" w:hAnsi="Times New Roman" w:cs="Times New Roman"/>
          <w:b/>
          <w:sz w:val="28"/>
          <w:szCs w:val="28"/>
        </w:rPr>
        <w:t>Điều 5:</w:t>
      </w:r>
      <w:r>
        <w:rPr>
          <w:rFonts w:ascii="Times New Roman" w:hAnsi="Times New Roman" w:cs="Times New Roman"/>
          <w:sz w:val="28"/>
          <w:szCs w:val="28"/>
        </w:rPr>
        <w:t xml:space="preserve"> Người làm ATTT không được phép từ chối chia sẻ với người khác, với đồng nghiệp những kiến thức trong lĩnh</w:t>
      </w:r>
      <w:r w:rsidR="004D7EC9">
        <w:rPr>
          <w:rFonts w:ascii="Times New Roman" w:hAnsi="Times New Roman" w:cs="Times New Roman"/>
          <w:sz w:val="28"/>
          <w:szCs w:val="28"/>
        </w:rPr>
        <w:t xml:space="preserve"> vực công nghệ thông tin và ATTT. Những kiến thức này được truyền đạt một các tự nguyện, vô tư, không vụ lợi cho những ai mong muốn học hỏi. Người làm ATTT tích cực tuyên truyền quảng bá nâng cao nhận thức về bảo đảm ATTT cho cộng đồng.</w:t>
      </w:r>
    </w:p>
    <w:p w:rsidR="00CF5BBA" w:rsidRDefault="00CF5BBA" w:rsidP="00EF5525">
      <w:pPr>
        <w:spacing w:line="360" w:lineRule="auto"/>
        <w:jc w:val="both"/>
        <w:rPr>
          <w:rFonts w:ascii="Times New Roman" w:hAnsi="Times New Roman" w:cs="Times New Roman"/>
          <w:sz w:val="28"/>
          <w:szCs w:val="28"/>
        </w:rPr>
      </w:pPr>
    </w:p>
    <w:p w:rsidR="00797E4B" w:rsidRPr="00CF5BBA" w:rsidRDefault="00797E4B" w:rsidP="00CF5BBA">
      <w:pPr>
        <w:spacing w:line="360" w:lineRule="auto"/>
        <w:jc w:val="center"/>
        <w:rPr>
          <w:rFonts w:ascii="Times New Roman" w:hAnsi="Times New Roman" w:cs="Times New Roman"/>
          <w:b/>
          <w:sz w:val="28"/>
          <w:szCs w:val="28"/>
        </w:rPr>
      </w:pPr>
      <w:r w:rsidRPr="00797E4B">
        <w:rPr>
          <w:rFonts w:ascii="Times New Roman" w:hAnsi="Times New Roman" w:cs="Times New Roman"/>
          <w:b/>
          <w:sz w:val="28"/>
          <w:szCs w:val="28"/>
        </w:rPr>
        <w:t>CHƯƠNG 3: ĐIỀU KHOẢN THI HÀNH</w:t>
      </w:r>
    </w:p>
    <w:p w:rsidR="00797E4B" w:rsidRDefault="00797E4B" w:rsidP="00EF5525">
      <w:pPr>
        <w:spacing w:line="360" w:lineRule="auto"/>
        <w:jc w:val="both"/>
        <w:rPr>
          <w:rFonts w:ascii="Times New Roman" w:hAnsi="Times New Roman" w:cs="Times New Roman"/>
          <w:sz w:val="28"/>
          <w:szCs w:val="28"/>
        </w:rPr>
      </w:pPr>
      <w:r w:rsidRPr="00797E4B">
        <w:rPr>
          <w:rFonts w:ascii="Times New Roman" w:hAnsi="Times New Roman" w:cs="Times New Roman"/>
          <w:b/>
          <w:sz w:val="28"/>
          <w:szCs w:val="28"/>
        </w:rPr>
        <w:lastRenderedPageBreak/>
        <w:t>Điều 6:</w:t>
      </w:r>
      <w:r>
        <w:rPr>
          <w:rFonts w:ascii="Times New Roman" w:hAnsi="Times New Roman" w:cs="Times New Roman"/>
          <w:sz w:val="28"/>
          <w:szCs w:val="28"/>
        </w:rPr>
        <w:t xml:space="preserve"> Khuyến cáo các tổ chức, doanh nghiệp dịch vụ ATTT sử dụng các quy định này như là một chính sách bắt buộc đối với các thành viên của mình. Thông qua việc áp dụng cho từng phân ngành hẹp từng bước bổ xung để sát với đặc thù và góp phần hoàn thiện để thành một bộ quy tắc đạo đức nghề nghiệp hoàn chỉnh.</w:t>
      </w:r>
    </w:p>
    <w:p w:rsidR="00797E4B" w:rsidRDefault="00797E4B" w:rsidP="00797E4B">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Các </w:t>
      </w:r>
      <w:r w:rsidR="009F2150">
        <w:rPr>
          <w:rFonts w:ascii="Times New Roman" w:hAnsi="Times New Roman" w:cs="Times New Roman"/>
          <w:sz w:val="28"/>
          <w:szCs w:val="28"/>
        </w:rPr>
        <w:t xml:space="preserve">chuyên gia ATTT căn cứ vào bộ quy tắc này để rèn luyện và tự đánh giá chính mình, đồng thời cũng giúp cho các chuyên gia ATTT tháo gỡ những </w:t>
      </w:r>
      <w:proofErr w:type="gramStart"/>
      <w:r w:rsidR="009F2150">
        <w:rPr>
          <w:rFonts w:ascii="Times New Roman" w:hAnsi="Times New Roman" w:cs="Times New Roman"/>
          <w:sz w:val="28"/>
          <w:szCs w:val="28"/>
        </w:rPr>
        <w:t>nan</w:t>
      </w:r>
      <w:proofErr w:type="gramEnd"/>
      <w:r w:rsidR="009F2150">
        <w:rPr>
          <w:rFonts w:ascii="Times New Roman" w:hAnsi="Times New Roman" w:cs="Times New Roman"/>
          <w:sz w:val="28"/>
          <w:szCs w:val="28"/>
        </w:rPr>
        <w:t xml:space="preserve"> giải phải đối mặt (về mặt đạo đức) trong quá trình hành nghề.</w:t>
      </w:r>
    </w:p>
    <w:p w:rsidR="009F2150" w:rsidRDefault="009F2150" w:rsidP="009F2150">
      <w:pPr>
        <w:spacing w:line="360" w:lineRule="auto"/>
        <w:jc w:val="both"/>
        <w:rPr>
          <w:rFonts w:ascii="Times New Roman" w:hAnsi="Times New Roman" w:cs="Times New Roman"/>
          <w:sz w:val="28"/>
          <w:szCs w:val="28"/>
        </w:rPr>
      </w:pPr>
      <w:r w:rsidRPr="009F2150">
        <w:rPr>
          <w:rFonts w:ascii="Times New Roman" w:hAnsi="Times New Roman" w:cs="Times New Roman"/>
          <w:b/>
          <w:sz w:val="28"/>
          <w:szCs w:val="28"/>
        </w:rPr>
        <w:t>Điều 7:</w:t>
      </w:r>
      <w:r>
        <w:rPr>
          <w:rFonts w:ascii="Times New Roman" w:hAnsi="Times New Roman" w:cs="Times New Roman"/>
          <w:sz w:val="28"/>
          <w:szCs w:val="28"/>
        </w:rPr>
        <w:t xml:space="preserve"> Báo cáo kịp thời với cấp lãnh đạo, cấp trách nhiệm về những </w:t>
      </w:r>
      <w:proofErr w:type="gramStart"/>
      <w:r>
        <w:rPr>
          <w:rFonts w:ascii="Times New Roman" w:hAnsi="Times New Roman" w:cs="Times New Roman"/>
          <w:sz w:val="28"/>
          <w:szCs w:val="28"/>
        </w:rPr>
        <w:t>vi</w:t>
      </w:r>
      <w:proofErr w:type="gramEnd"/>
      <w:r>
        <w:rPr>
          <w:rFonts w:ascii="Times New Roman" w:hAnsi="Times New Roman" w:cs="Times New Roman"/>
          <w:sz w:val="28"/>
          <w:szCs w:val="28"/>
        </w:rPr>
        <w:t xml:space="preserve"> phạm của cá nhân, tổ chức đối với các quy tắc đạo đức nghề nghiệp trên.</w:t>
      </w:r>
    </w:p>
    <w:p w:rsidR="009F2150" w:rsidRDefault="009F2150" w:rsidP="009F2150">
      <w:pPr>
        <w:spacing w:line="360" w:lineRule="auto"/>
        <w:jc w:val="both"/>
        <w:rPr>
          <w:rFonts w:ascii="Times New Roman" w:hAnsi="Times New Roman" w:cs="Times New Roman"/>
          <w:sz w:val="28"/>
          <w:szCs w:val="28"/>
        </w:rPr>
      </w:pPr>
      <w:r w:rsidRPr="009F2150">
        <w:rPr>
          <w:rFonts w:ascii="Times New Roman" w:hAnsi="Times New Roman" w:cs="Times New Roman"/>
          <w:b/>
          <w:sz w:val="28"/>
          <w:szCs w:val="28"/>
        </w:rPr>
        <w:t>Điều 8:</w:t>
      </w:r>
      <w:r>
        <w:rPr>
          <w:rFonts w:ascii="Times New Roman" w:hAnsi="Times New Roman" w:cs="Times New Roman"/>
          <w:sz w:val="28"/>
          <w:szCs w:val="28"/>
        </w:rPr>
        <w:t xml:space="preserve"> Quy định này gồm 3 chương 8 điều và có hiệu lực kể từ ngày chủ tịch Hiệp hội ATTT Việt Nam (VNISA) ký ban hành.</w:t>
      </w:r>
    </w:p>
    <w:p w:rsidR="009F2150" w:rsidRDefault="009F2150" w:rsidP="009F2150">
      <w:pPr>
        <w:spacing w:line="360" w:lineRule="auto"/>
        <w:jc w:val="both"/>
        <w:rPr>
          <w:rFonts w:ascii="Times New Roman" w:hAnsi="Times New Roman" w:cs="Times New Roman"/>
          <w:sz w:val="28"/>
          <w:szCs w:val="28"/>
        </w:rPr>
      </w:pPr>
    </w:p>
    <w:p w:rsidR="009F2150" w:rsidRPr="009F2150" w:rsidRDefault="009F2150" w:rsidP="009F2150">
      <w:pPr>
        <w:spacing w:line="360" w:lineRule="auto"/>
        <w:ind w:left="5760"/>
        <w:jc w:val="center"/>
        <w:rPr>
          <w:rFonts w:ascii="Times New Roman" w:hAnsi="Times New Roman" w:cs="Times New Roman"/>
          <w:b/>
          <w:sz w:val="28"/>
          <w:szCs w:val="28"/>
        </w:rPr>
      </w:pPr>
      <w:r w:rsidRPr="009F2150">
        <w:rPr>
          <w:rFonts w:ascii="Times New Roman" w:hAnsi="Times New Roman" w:cs="Times New Roman"/>
          <w:b/>
          <w:sz w:val="28"/>
          <w:szCs w:val="28"/>
        </w:rPr>
        <w:t>T/M Ban chấp hành</w:t>
      </w:r>
    </w:p>
    <w:p w:rsidR="009F2150" w:rsidRPr="009F2150" w:rsidRDefault="009F2150" w:rsidP="009F2150">
      <w:pPr>
        <w:spacing w:line="360" w:lineRule="auto"/>
        <w:ind w:left="5760"/>
        <w:jc w:val="center"/>
        <w:rPr>
          <w:rFonts w:ascii="Times New Roman" w:hAnsi="Times New Roman" w:cs="Times New Roman"/>
          <w:b/>
          <w:sz w:val="28"/>
          <w:szCs w:val="28"/>
        </w:rPr>
      </w:pPr>
      <w:r w:rsidRPr="009F2150">
        <w:rPr>
          <w:rFonts w:ascii="Times New Roman" w:hAnsi="Times New Roman" w:cs="Times New Roman"/>
          <w:b/>
          <w:sz w:val="28"/>
          <w:szCs w:val="28"/>
        </w:rPr>
        <w:t>Chủ tịch</w:t>
      </w:r>
    </w:p>
    <w:p w:rsidR="009F2150" w:rsidRPr="009F2150" w:rsidRDefault="009F2150" w:rsidP="009F2150">
      <w:pPr>
        <w:spacing w:line="360" w:lineRule="auto"/>
        <w:ind w:left="5760"/>
        <w:jc w:val="center"/>
        <w:rPr>
          <w:rFonts w:ascii="Times New Roman" w:hAnsi="Times New Roman" w:cs="Times New Roman"/>
          <w:b/>
          <w:sz w:val="28"/>
          <w:szCs w:val="28"/>
        </w:rPr>
      </w:pPr>
      <w:r w:rsidRPr="009F2150">
        <w:rPr>
          <w:rFonts w:ascii="Times New Roman" w:hAnsi="Times New Roman" w:cs="Times New Roman"/>
          <w:b/>
          <w:sz w:val="28"/>
          <w:szCs w:val="28"/>
        </w:rPr>
        <w:t>Đã ký</w:t>
      </w:r>
    </w:p>
    <w:sectPr w:rsidR="009F2150" w:rsidRPr="009F2150" w:rsidSect="006D5173">
      <w:pgSz w:w="11907" w:h="16839" w:code="9"/>
      <w:pgMar w:top="851" w:right="992" w:bottom="426"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7C9E"/>
    <w:multiLevelType w:val="hybridMultilevel"/>
    <w:tmpl w:val="22928E30"/>
    <w:lvl w:ilvl="0" w:tplc="C84EF77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
    <w:nsid w:val="082F32E8"/>
    <w:multiLevelType w:val="hybridMultilevel"/>
    <w:tmpl w:val="ECA4CEAA"/>
    <w:lvl w:ilvl="0" w:tplc="A64A0BA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53F5171F"/>
    <w:multiLevelType w:val="hybridMultilevel"/>
    <w:tmpl w:val="D3061CF0"/>
    <w:lvl w:ilvl="0" w:tplc="AF7220A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2"/>
  </w:compat>
  <w:rsids>
    <w:rsidRoot w:val="00FD1A4C"/>
    <w:rsid w:val="00000053"/>
    <w:rsid w:val="0000340B"/>
    <w:rsid w:val="00016E16"/>
    <w:rsid w:val="00030F69"/>
    <w:rsid w:val="000A4089"/>
    <w:rsid w:val="00235FC8"/>
    <w:rsid w:val="003B6822"/>
    <w:rsid w:val="004D7EC9"/>
    <w:rsid w:val="004F4547"/>
    <w:rsid w:val="005713F9"/>
    <w:rsid w:val="005830A4"/>
    <w:rsid w:val="00695EB7"/>
    <w:rsid w:val="006C395C"/>
    <w:rsid w:val="006D5173"/>
    <w:rsid w:val="007571E6"/>
    <w:rsid w:val="00777E5B"/>
    <w:rsid w:val="0078554B"/>
    <w:rsid w:val="00797E4B"/>
    <w:rsid w:val="009F2150"/>
    <w:rsid w:val="00A226ED"/>
    <w:rsid w:val="00B56D04"/>
    <w:rsid w:val="00CF5BBA"/>
    <w:rsid w:val="00D74180"/>
    <w:rsid w:val="00DD5F33"/>
    <w:rsid w:val="00E02B3F"/>
    <w:rsid w:val="00EC571B"/>
    <w:rsid w:val="00EF5525"/>
    <w:rsid w:val="00FD1A4C"/>
    <w:rsid w:val="00FE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8F769-8418-4FF2-8070-17F3A6FA2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6ED"/>
  </w:style>
  <w:style w:type="paragraph" w:styleId="Heading4">
    <w:name w:val="heading 4"/>
    <w:basedOn w:val="Normal"/>
    <w:link w:val="Heading4Char"/>
    <w:uiPriority w:val="9"/>
    <w:qFormat/>
    <w:rsid w:val="00235FC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35FC8"/>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235FC8"/>
  </w:style>
  <w:style w:type="paragraph" w:styleId="z-TopofForm">
    <w:name w:val="HTML Top of Form"/>
    <w:basedOn w:val="Normal"/>
    <w:next w:val="Normal"/>
    <w:link w:val="z-TopofFormChar"/>
    <w:hidden/>
    <w:uiPriority w:val="99"/>
    <w:semiHidden/>
    <w:unhideWhenUsed/>
    <w:rsid w:val="00235FC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35FC8"/>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35FC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35FC8"/>
    <w:rPr>
      <w:rFonts w:ascii="Arial" w:hAnsi="Arial" w:cs="Arial"/>
      <w:vanish/>
      <w:sz w:val="16"/>
      <w:szCs w:val="16"/>
    </w:rPr>
  </w:style>
  <w:style w:type="paragraph" w:styleId="ListParagraph">
    <w:name w:val="List Paragraph"/>
    <w:basedOn w:val="Normal"/>
    <w:uiPriority w:val="34"/>
    <w:qFormat/>
    <w:rsid w:val="006D5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5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Pages>
  <Words>957</Words>
  <Characters>5460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Thanh Hang</dc:creator>
  <cp:lastModifiedBy>HP</cp:lastModifiedBy>
  <cp:revision>7</cp:revision>
  <cp:lastPrinted>2014-05-10T06:45:00Z</cp:lastPrinted>
  <dcterms:created xsi:type="dcterms:W3CDTF">2014-06-07T03:57:00Z</dcterms:created>
  <dcterms:modified xsi:type="dcterms:W3CDTF">2015-02-05T05:36:00Z</dcterms:modified>
</cp:coreProperties>
</file>