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F26" w:rsidRPr="00AE58BF" w:rsidRDefault="00796F26" w:rsidP="00796F26">
      <w:pPr>
        <w:jc w:val="center"/>
        <w:rPr>
          <w:b/>
        </w:rPr>
      </w:pPr>
      <w:r w:rsidRPr="00AE58BF">
        <w:rPr>
          <w:b/>
        </w:rPr>
        <w:t xml:space="preserve">HƯỚNG DẪN THỰC HIỆN </w:t>
      </w:r>
    </w:p>
    <w:p w:rsidR="00D4775A" w:rsidRPr="00AE58BF" w:rsidRDefault="00796F26" w:rsidP="00796F26">
      <w:pPr>
        <w:jc w:val="center"/>
        <w:rPr>
          <w:b/>
        </w:rPr>
      </w:pPr>
      <w:r w:rsidRPr="00AE58BF">
        <w:rPr>
          <w:b/>
        </w:rPr>
        <w:t xml:space="preserve">MÔN </w:t>
      </w:r>
      <w:r w:rsidR="00175331">
        <w:rPr>
          <w:b/>
        </w:rPr>
        <w:t>“</w:t>
      </w:r>
      <w:r w:rsidRPr="00AE58BF">
        <w:rPr>
          <w:b/>
        </w:rPr>
        <w:t>ĐỒ ÁN PHẦN I</w:t>
      </w:r>
      <w:r w:rsidR="00175331">
        <w:rPr>
          <w:b/>
        </w:rPr>
        <w:t>”</w:t>
      </w:r>
    </w:p>
    <w:p w:rsidR="00C06502" w:rsidRDefault="00C06502" w:rsidP="00CB7DE7">
      <w:pPr>
        <w:ind w:firstLine="720"/>
        <w:jc w:val="both"/>
        <w:rPr>
          <w:b/>
        </w:rPr>
      </w:pPr>
    </w:p>
    <w:p w:rsidR="00796F26" w:rsidRPr="00AE58BF" w:rsidRDefault="004F5D4F" w:rsidP="00CB7DE7">
      <w:pPr>
        <w:ind w:firstLine="720"/>
        <w:jc w:val="both"/>
        <w:rPr>
          <w:b/>
        </w:rPr>
      </w:pPr>
      <w:r>
        <w:rPr>
          <w:b/>
        </w:rPr>
        <w:t>I</w:t>
      </w:r>
      <w:r w:rsidRPr="00AE58BF">
        <w:rPr>
          <w:b/>
        </w:rPr>
        <w:t>. MỤC ĐÍCH MÔN HỌ</w:t>
      </w:r>
      <w:r>
        <w:rPr>
          <w:b/>
        </w:rPr>
        <w:t>C</w:t>
      </w:r>
    </w:p>
    <w:p w:rsidR="006D36EF" w:rsidRDefault="00796F26" w:rsidP="006D36EF">
      <w:pPr>
        <w:ind w:firstLine="720"/>
        <w:jc w:val="both"/>
      </w:pPr>
      <w:r>
        <w:t>- Đây là môn học chuẩn bị cho việc thực hiện Đồ án tốt nghiệp sau này. Trong thời gian thực hiện, sinh viên cần tìm hiểu tất cả các kiến thức nền tảng cần thiết cho việc thực hiện đề tài được chọn.</w:t>
      </w:r>
      <w:r w:rsidR="000518A6">
        <w:t xml:space="preserve"> Kết thúc môn học, sinh viên cần xây dựng được đề cương (kế hoạch) thực hiện ĐATN và đủ kiến thức để sẵn sàng thực hiện ĐATN.</w:t>
      </w:r>
    </w:p>
    <w:p w:rsidR="006D36EF" w:rsidRDefault="000518A6" w:rsidP="006D36EF">
      <w:pPr>
        <w:ind w:firstLine="720"/>
        <w:jc w:val="both"/>
      </w:pPr>
      <w:r>
        <w:t>- Lưu ý là Đồ án phần I chưa phải là đi thực hiện ĐATN, sinh viên không bắt buộc phải thực hiện bất cứ một nội dung nào thuộc về ĐATN, ĐATN sẽ có thời gian riêng đề thực hiện. Tuy nhiên không ngăn cấm sinh viên thực hiện trước ĐATN.</w:t>
      </w:r>
    </w:p>
    <w:p w:rsidR="006D36EF" w:rsidRDefault="000518A6" w:rsidP="006D36EF">
      <w:pPr>
        <w:ind w:firstLine="720"/>
        <w:jc w:val="both"/>
      </w:pPr>
      <w:r>
        <w:t>- Tất cả sinh viên kỹ sư đều phải thực hiện môn này, kể cả các sinh viên chưa đủ điều kiện làm ĐATN.</w:t>
      </w:r>
    </w:p>
    <w:p w:rsidR="000518A6" w:rsidRDefault="000518A6" w:rsidP="006D36EF">
      <w:pPr>
        <w:ind w:firstLine="720"/>
        <w:jc w:val="both"/>
      </w:pPr>
      <w:r>
        <w:t>- Thông thường, đề tài lựa chọn trong môn Đồ án phần I sẽ là đề tài của ĐATN sau này. Nhưng vẫn cho phép sinh viên có thể chọn đề tài khác khi đến thời gian thực hiện ĐATN, tuy nhiên điều này nên tránh.</w:t>
      </w:r>
    </w:p>
    <w:p w:rsidR="004448CB" w:rsidRPr="00EB0A77" w:rsidRDefault="004F5D4F" w:rsidP="00CB7DE7">
      <w:pPr>
        <w:ind w:firstLine="720"/>
        <w:jc w:val="both"/>
        <w:rPr>
          <w:b/>
        </w:rPr>
      </w:pPr>
      <w:r>
        <w:rPr>
          <w:b/>
        </w:rPr>
        <w:t>II</w:t>
      </w:r>
      <w:r w:rsidRPr="00EB0A77">
        <w:rPr>
          <w:b/>
        </w:rPr>
        <w:t>. CÁC BƯỚC THỰC HIỆ</w:t>
      </w:r>
      <w:r>
        <w:rPr>
          <w:b/>
        </w:rPr>
        <w:t>N</w:t>
      </w:r>
    </w:p>
    <w:p w:rsidR="00C669E7" w:rsidRDefault="00393A3C" w:rsidP="006D36EF">
      <w:pPr>
        <w:ind w:firstLine="720"/>
        <w:jc w:val="both"/>
      </w:pPr>
      <w:r>
        <w:t>1.</w:t>
      </w:r>
      <w:r w:rsidR="00C669E7">
        <w:t xml:space="preserve"> Lựa chọn tên đề tài, xin GVHD đồng ý hướng dẫn, tuyệt đối tránh hai hoặc nhiều sinh viên chọn cùng một đề tài. Ngoài các đề tài trong danh sách Khoa gửi, sinh viên có thể tự đề xuất đề tài, tuy nhiên phải có giáo viên đồng ý làm GVHD.</w:t>
      </w:r>
    </w:p>
    <w:p w:rsidR="002C5B27" w:rsidRDefault="002C5B27" w:rsidP="006D36EF">
      <w:pPr>
        <w:ind w:firstLine="720"/>
        <w:jc w:val="both"/>
      </w:pPr>
      <w:r>
        <w:t>2. Sinh viên tìm hiểu đề cương môn học (file “</w:t>
      </w:r>
      <w:r w:rsidRPr="002C5B27">
        <w:t>DCCT_Do An Phan_I.doc</w:t>
      </w:r>
      <w:r>
        <w:t>”).</w:t>
      </w:r>
    </w:p>
    <w:p w:rsidR="00C669E7" w:rsidRDefault="00CF4405" w:rsidP="006D36EF">
      <w:pPr>
        <w:ind w:firstLine="720"/>
        <w:jc w:val="both"/>
      </w:pPr>
      <w:r>
        <w:t>3</w:t>
      </w:r>
      <w:r w:rsidR="00393A3C">
        <w:t>.</w:t>
      </w:r>
      <w:r w:rsidR="00C669E7">
        <w:t xml:space="preserve"> Các sinh viên báo lại tên đề tài cùng GVHD cho lớp trường. Lớp trưởng tổng hợp và gửi lại danh sách của cả lớp cho Khoa (thầy Phan Nguyên Hải). Thời hạn trướ</w:t>
      </w:r>
      <w:r w:rsidR="00D40DD7">
        <w:t>c 07</w:t>
      </w:r>
      <w:r w:rsidR="00C669E7">
        <w:t>/11/2019.</w:t>
      </w:r>
    </w:p>
    <w:p w:rsidR="00C669E7" w:rsidRDefault="00CF4405" w:rsidP="006D36EF">
      <w:pPr>
        <w:ind w:firstLine="720"/>
        <w:jc w:val="both"/>
      </w:pPr>
      <w:r>
        <w:t>4</w:t>
      </w:r>
      <w:r w:rsidR="00393A3C">
        <w:t>.</w:t>
      </w:r>
      <w:r w:rsidR="00C669E7">
        <w:t xml:space="preserve"> Sinh viên cùng GVHD xác định rõ mục đích của đề tài, nghiên cứu các lý thuyết nền tảng cần tìm hiểu để thực hiện đề tài, xác định các nội dung cần thực hiện trong ĐATN, xác định Mục lục dự kiến của ĐATN, các tài liệu tham khảo.</w:t>
      </w:r>
    </w:p>
    <w:p w:rsidR="00C669E7" w:rsidRDefault="00CF4405" w:rsidP="006D36EF">
      <w:pPr>
        <w:ind w:firstLine="720"/>
        <w:jc w:val="both"/>
      </w:pPr>
      <w:r>
        <w:t>5</w:t>
      </w:r>
      <w:r w:rsidR="00393A3C">
        <w:t>.</w:t>
      </w:r>
      <w:r w:rsidR="00C669E7">
        <w:t xml:space="preserve"> Sinh viên lập báo cáo môn học theo mẫu gử</w:t>
      </w:r>
      <w:r w:rsidR="002C5B27">
        <w:t>i kèm (file “</w:t>
      </w:r>
      <w:r w:rsidR="002C5B27" w:rsidRPr="002C5B27">
        <w:t>ĐỀ CƯƠNG ĐỒ ÁN TỐT NGHIỆP.doc</w:t>
      </w:r>
      <w:r w:rsidR="002C5B27">
        <w:t>”).</w:t>
      </w:r>
    </w:p>
    <w:p w:rsidR="00C669E7" w:rsidRDefault="00CF4405" w:rsidP="006D36EF">
      <w:pPr>
        <w:ind w:firstLine="720"/>
        <w:jc w:val="both"/>
      </w:pPr>
      <w:r>
        <w:t>6</w:t>
      </w:r>
      <w:bookmarkStart w:id="0" w:name="_GoBack"/>
      <w:bookmarkEnd w:id="0"/>
      <w:r w:rsidR="00393A3C">
        <w:t>.</w:t>
      </w:r>
      <w:r w:rsidR="00C669E7">
        <w:t xml:space="preserve"> Các giáo viên phụ trách sẽ hỏi về các nội dung trong báo cáo khi thi, tập trung vào</w:t>
      </w:r>
      <w:r w:rsidR="00940B3F">
        <w:t xml:space="preserve"> tính hợp lý của các nội dung ĐATN và</w:t>
      </w:r>
      <w:r w:rsidR="00C669E7">
        <w:t xml:space="preserve"> các lý thuyết nền tả</w:t>
      </w:r>
      <w:r w:rsidR="0038758E">
        <w:t>ng cần cho thực hiện ĐATN.</w:t>
      </w:r>
    </w:p>
    <w:sectPr w:rsidR="00C669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01D"/>
    <w:rsid w:val="000518A6"/>
    <w:rsid w:val="00175331"/>
    <w:rsid w:val="001C3D5C"/>
    <w:rsid w:val="002C5B27"/>
    <w:rsid w:val="0038758E"/>
    <w:rsid w:val="00393A3C"/>
    <w:rsid w:val="004448CB"/>
    <w:rsid w:val="00497966"/>
    <w:rsid w:val="004F5D4F"/>
    <w:rsid w:val="005E101D"/>
    <w:rsid w:val="006D36EF"/>
    <w:rsid w:val="00796F26"/>
    <w:rsid w:val="00940B3F"/>
    <w:rsid w:val="00AE58BF"/>
    <w:rsid w:val="00C06502"/>
    <w:rsid w:val="00C669E7"/>
    <w:rsid w:val="00CB7DE7"/>
    <w:rsid w:val="00CF4405"/>
    <w:rsid w:val="00D40DD7"/>
    <w:rsid w:val="00D4775A"/>
    <w:rsid w:val="00D70FFD"/>
    <w:rsid w:val="00EB0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1A92"/>
  <w15:chartTrackingRefBased/>
  <w15:docId w15:val="{DFEE5702-011A-48B9-8BA4-1B16C01F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FFD"/>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HaiPN</dc:creator>
  <cp:keywords/>
  <dc:description/>
  <cp:lastModifiedBy>HaiPN</cp:lastModifiedBy>
  <cp:revision>17</cp:revision>
  <dcterms:created xsi:type="dcterms:W3CDTF">2019-10-31T10:35:00Z</dcterms:created>
  <dcterms:modified xsi:type="dcterms:W3CDTF">2019-10-31T11:17:00Z</dcterms:modified>
</cp:coreProperties>
</file>