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7C18" w:rsidRPr="00D85874" w:rsidRDefault="00D85874">
      <w:pPr>
        <w:pStyle w:val="Heading1"/>
        <w:rPr>
          <w:color w:val="000000" w:themeColor="text1"/>
          <w:sz w:val="40"/>
          <w:szCs w:val="40"/>
        </w:rPr>
      </w:pPr>
      <w:r w:rsidRPr="00D85874">
        <w:rPr>
          <w:color w:val="000000" w:themeColor="text1"/>
          <w:sz w:val="40"/>
          <w:szCs w:val="40"/>
        </w:rPr>
        <w:t xml:space="preserve">MODULE 3: Support Vector Machines </w:t>
      </w:r>
    </w:p>
    <w:p w:rsidR="00D85874" w:rsidRDefault="00D85874">
      <w:r>
        <w:br/>
      </w:r>
      <w:r w:rsidRPr="00D85874">
        <w:rPr>
          <w:sz w:val="32"/>
          <w:szCs w:val="32"/>
        </w:rPr>
        <w:t>1. Nature and Objective of SVM</w:t>
      </w:r>
      <w:r w:rsidRPr="00D85874">
        <w:rPr>
          <w:sz w:val="32"/>
          <w:szCs w:val="32"/>
        </w:rPr>
        <w:br/>
      </w:r>
      <w:r>
        <w:br/>
        <w:t>SVM is one of the most powerful supervised learning algorithms in Machine Learning, particularly suitable for binary classification problems.</w:t>
      </w:r>
      <w:r>
        <w:br/>
      </w:r>
      <w:r>
        <w:br/>
        <w:t xml:space="preserve">Main Objective: To find the </w:t>
      </w:r>
      <w:r>
        <w:t>optimal hyperplane that separates the data classes such that the margin between them is maximized.</w:t>
      </w:r>
      <w:r>
        <w:br/>
      </w:r>
      <w:r>
        <w:br/>
        <w:t>Intuitive Idea: Instead of drawing a random separating line, SVM finds the “safest” one – equally distant from both classes.</w:t>
      </w:r>
      <w:r>
        <w:br/>
      </w:r>
      <w:r>
        <w:br/>
        <w:t xml:space="preserve">Hence, the SVM model not only </w:t>
      </w:r>
      <w:r>
        <w:t>“classifies correctly” but also “classifies safely”.</w:t>
      </w:r>
      <w:r>
        <w:br/>
      </w:r>
      <w:r w:rsidRPr="00D85874">
        <w:rPr>
          <w:sz w:val="32"/>
          <w:szCs w:val="32"/>
        </w:rPr>
        <w:br/>
        <w:t>2. Role of Support Vectors</w:t>
      </w:r>
      <w:r w:rsidRPr="00D85874">
        <w:rPr>
          <w:sz w:val="32"/>
          <w:szCs w:val="32"/>
        </w:rPr>
        <w:br/>
      </w:r>
      <w:r>
        <w:br/>
        <w:t>“Support Vectors” are the data points closest to the hyperplane.</w:t>
      </w:r>
      <w:r>
        <w:br/>
        <w:t>They have a decisive influence on the orientation and position of the hyperplane.</w:t>
      </w:r>
      <w:r>
        <w:br/>
      </w:r>
      <w:r>
        <w:br/>
        <w:t>If these points are remove</w:t>
      </w:r>
      <w:r>
        <w:t>d, the separating line may change completely. Therefore, SVM is “compact” – it only needs a few important points to define the model.</w:t>
      </w:r>
      <w:r>
        <w:br/>
      </w:r>
      <w:r>
        <w:br/>
        <w:t>This property helps SVM resist overfitting better than many other algorithms (such as KNN or Logistic Regression).</w:t>
      </w:r>
      <w:r>
        <w:br/>
      </w:r>
      <w:r>
        <w:br/>
      </w:r>
      <w:r w:rsidRPr="00D85874">
        <w:rPr>
          <w:sz w:val="32"/>
          <w:szCs w:val="32"/>
        </w:rPr>
        <w:t>3. Ty</w:t>
      </w:r>
      <w:r w:rsidRPr="00D85874">
        <w:rPr>
          <w:sz w:val="32"/>
          <w:szCs w:val="32"/>
        </w:rPr>
        <w:t>pes of SVM: Hard Margin and Soft Margin</w:t>
      </w:r>
      <w:r w:rsidRPr="00D85874">
        <w:rPr>
          <w:sz w:val="32"/>
          <w:szCs w:val="32"/>
        </w:rPr>
        <w:br/>
      </w:r>
      <w:r>
        <w:br/>
        <w:t>Hard Margin SVM</w:t>
      </w:r>
      <w:proofErr w:type="gramStart"/>
      <w:r>
        <w:t>:</w:t>
      </w:r>
      <w:proofErr w:type="gramEnd"/>
      <w:r>
        <w:br/>
        <w:t>Used when the data is perfectly linearly separable.</w:t>
      </w:r>
      <w:r>
        <w:br/>
        <w:t>Requires that no points lie on the wrong side of the separating boundary.</w:t>
      </w:r>
      <w:r>
        <w:br/>
        <w:t>Drawback: Very sensitive to noise – real-world data rarely satisfies thi</w:t>
      </w:r>
      <w:r>
        <w:t>s condition.</w:t>
      </w:r>
      <w:r>
        <w:br/>
      </w:r>
      <w:r>
        <w:br/>
        <w:t>Soft Margin SVM:</w:t>
      </w:r>
      <w:r>
        <w:br/>
        <w:t>Allows a few points to violate the margin.</w:t>
      </w:r>
      <w:r>
        <w:br/>
        <w:t>Makes the model more flexible and generalizable.</w:t>
      </w:r>
      <w:r>
        <w:br/>
        <w:t>Parameter C controls the “softness” of the margin:</w:t>
      </w:r>
      <w:r>
        <w:br/>
        <w:t>- Large C → strict model, prone to overfitting.</w:t>
      </w:r>
      <w:r>
        <w:br/>
        <w:t>- Small C → flexible model, may un</w:t>
      </w:r>
      <w:r>
        <w:t>derfit.</w:t>
      </w:r>
      <w:r>
        <w:br/>
      </w:r>
      <w:r>
        <w:lastRenderedPageBreak/>
        <w:br/>
      </w:r>
      <w:r w:rsidRPr="00D85874">
        <w:rPr>
          <w:sz w:val="32"/>
          <w:szCs w:val="32"/>
        </w:rPr>
        <w:t>4. Kernel Trick – The Secret of SVM</w:t>
      </w:r>
      <w:r>
        <w:br/>
      </w:r>
      <w:r>
        <w:br/>
        <w:t>When the data is not linearly separable, the Kernel Trick is used to project the data into a higher-dimensional space where it becomes linearly separable.</w:t>
      </w:r>
      <w:r>
        <w:br/>
      </w:r>
      <w:r>
        <w:br/>
        <w:t>Common kernel types:</w:t>
      </w:r>
      <w:r>
        <w:br/>
      </w:r>
      <w:r>
        <w:br/>
        <w:t>Kernel Type | Description | Appl</w:t>
      </w:r>
      <w:r>
        <w:t>ication</w:t>
      </w:r>
      <w:r>
        <w:br/>
        <w:t>-------------|--------------|-------------</w:t>
      </w:r>
      <w:r>
        <w:br/>
        <w:t>Linear | No data transformation. | When data is linearly separable.</w:t>
      </w:r>
      <w:r>
        <w:br/>
        <w:t>Polynomial | Adds nonlinear features. | When a moderately complex boundary is needed.</w:t>
      </w:r>
      <w:r>
        <w:br/>
        <w:t>RBF / Gaussian | Creates smooth, curved boundaries.</w:t>
      </w:r>
      <w:r>
        <w:t xml:space="preserve"> | When data is strongly nonlinear.</w:t>
      </w:r>
      <w:r>
        <w:br/>
      </w:r>
      <w:r>
        <w:br/>
        <w:t>→ The kernel is the “heart” of SVM, making it more flexible and powerful than Logistic Regression.</w:t>
      </w:r>
      <w:r>
        <w:br/>
      </w:r>
      <w:r>
        <w:br/>
      </w:r>
      <w:r w:rsidRPr="00D85874">
        <w:rPr>
          <w:sz w:val="32"/>
          <w:szCs w:val="32"/>
        </w:rPr>
        <w:t>5. Important Hyperparameters</w:t>
      </w:r>
      <w:r w:rsidRPr="00D85874">
        <w:rPr>
          <w:sz w:val="32"/>
          <w:szCs w:val="32"/>
        </w:rPr>
        <w:br/>
      </w:r>
      <w:r>
        <w:br/>
        <w:t>C (Regularization Parameter): Controls the trade-off between accuracy and margin size.</w:t>
      </w:r>
      <w:r>
        <w:br/>
        <w:t xml:space="preserve">γ </w:t>
      </w:r>
      <w:r>
        <w:t>(Gamma): Used in the RBF Kernel; determines the influence of each data point.</w:t>
      </w:r>
      <w:r>
        <w:br/>
        <w:t>- Large γ → model “remembers” details (may overfit).</w:t>
      </w:r>
      <w:r>
        <w:br/>
        <w:t>- Small γ → model “forgets” details (may underfit).</w:t>
      </w:r>
      <w:r>
        <w:br/>
      </w:r>
      <w:r>
        <w:br/>
      </w:r>
      <w:r w:rsidRPr="00D85874">
        <w:rPr>
          <w:sz w:val="32"/>
          <w:szCs w:val="32"/>
        </w:rPr>
        <w:t>6. Advantages and Disadvantages</w:t>
      </w:r>
      <w:r w:rsidRPr="00D85874">
        <w:rPr>
          <w:sz w:val="32"/>
          <w:szCs w:val="32"/>
        </w:rPr>
        <w:br/>
      </w:r>
      <w:r>
        <w:br/>
        <w:t>Advantages</w:t>
      </w:r>
      <w:proofErr w:type="gramStart"/>
      <w:r>
        <w:t>:</w:t>
      </w:r>
      <w:proofErr w:type="gramEnd"/>
      <w:r>
        <w:br/>
        <w:t>- Works well with high-dime</w:t>
      </w:r>
      <w:r>
        <w:t>nsional data.</w:t>
      </w:r>
      <w:r>
        <w:br/>
        <w:t>- Effective with nonlinear data due to kernels.</w:t>
      </w:r>
      <w:r>
        <w:br/>
        <w:t>- Less sensitive to noise when C is well-chosen.</w:t>
      </w:r>
      <w:r>
        <w:br/>
      </w:r>
      <w:r>
        <w:br/>
        <w:t>Disadvantages:</w:t>
      </w:r>
      <w:r>
        <w:br/>
        <w:t>- Computationally expensive for large datasets.</w:t>
      </w:r>
      <w:r>
        <w:br/>
        <w:t>- Difficult to choose the right kernel and hyperparameters.</w:t>
      </w:r>
      <w:r>
        <w:br/>
        <w:t xml:space="preserve">- Less interpretable </w:t>
      </w:r>
      <w:r>
        <w:t>than Logistic Regression.</w:t>
      </w:r>
      <w:r>
        <w:br/>
      </w:r>
      <w:r w:rsidRPr="00D85874">
        <w:rPr>
          <w:sz w:val="32"/>
          <w:szCs w:val="32"/>
        </w:rPr>
        <w:br/>
        <w:t>7. Real-world Applications</w:t>
      </w:r>
      <w:r w:rsidRPr="00D85874">
        <w:rPr>
          <w:sz w:val="32"/>
          <w:szCs w:val="32"/>
        </w:rPr>
        <w:br/>
      </w:r>
      <w:r>
        <w:br/>
        <w:t>- Text and email classification (spam vs. non-spam).</w:t>
      </w:r>
      <w:r>
        <w:br/>
        <w:t>- Face and handwriting recognition.</w:t>
      </w:r>
      <w:r>
        <w:br/>
        <w:t>- Medical diagnosis and disease classification.</w:t>
      </w:r>
      <w:r>
        <w:br/>
      </w:r>
      <w:r>
        <w:lastRenderedPageBreak/>
        <w:t>- Financial risk prediction and credit card fraud detection.</w:t>
      </w:r>
      <w:r>
        <w:br/>
      </w:r>
      <w:r>
        <w:br/>
      </w:r>
    </w:p>
    <w:p w:rsidR="00E67C18" w:rsidRDefault="00D85874">
      <w:r w:rsidRPr="00D85874">
        <w:rPr>
          <w:color w:val="000000" w:themeColor="text1"/>
          <w:sz w:val="32"/>
          <w:szCs w:val="32"/>
        </w:rPr>
        <w:t xml:space="preserve"> </w:t>
      </w:r>
      <w:r w:rsidRPr="00D85874">
        <w:rPr>
          <w:color w:val="000000" w:themeColor="text1"/>
          <w:sz w:val="32"/>
          <w:szCs w:val="32"/>
        </w:rPr>
        <w:t>Summary</w:t>
      </w:r>
      <w:r>
        <w:br/>
      </w:r>
      <w:r>
        <w:br/>
        <w:t>Support Vector Machines are robust algorithms with strong mathematical foundations.</w:t>
      </w:r>
      <w:r>
        <w:br/>
        <w:t>By maximizing the margin and leveraging the Kernel Trick, SVMs can achieve high performance even with complex and nonlinear data.</w:t>
      </w:r>
      <w:r>
        <w:br/>
        <w:t>However, hyperparameter tuning is</w:t>
      </w:r>
      <w:r>
        <w:t xml:space="preserve"> crucial to avoid overfitting or underfitting.</w:t>
      </w:r>
      <w:r>
        <w:br/>
      </w:r>
      <w:bookmarkStart w:id="0" w:name="_GoBack"/>
      <w:bookmarkEnd w:id="0"/>
    </w:p>
    <w:sectPr w:rsidR="00E67C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5874"/>
    <w:rsid w:val="00E67C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5616949-B1D7-489A-82F0-4D6FC85C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A987A9-AF38-40F5-8E98-64D5ED79E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Win10</cp:lastModifiedBy>
  <cp:revision>2</cp:revision>
  <dcterms:created xsi:type="dcterms:W3CDTF">2013-12-23T23:15:00Z</dcterms:created>
  <dcterms:modified xsi:type="dcterms:W3CDTF">2025-10-13T04:28:00Z</dcterms:modified>
  <cp:category/>
</cp:coreProperties>
</file>