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B894F" w14:textId="77777777" w:rsidR="00013017" w:rsidRPr="00013017" w:rsidRDefault="00013017" w:rsidP="00AE5469">
      <w:pPr>
        <w:pStyle w:val="Title"/>
        <w:rPr>
          <w:noProof/>
        </w:rPr>
      </w:pPr>
      <w:r w:rsidRPr="00013017">
        <w:rPr>
          <w:noProof/>
        </w:rPr>
        <w:t>User’s guide</w:t>
      </w:r>
    </w:p>
    <w:p w14:paraId="74948569" w14:textId="77777777" w:rsidR="00713606" w:rsidRDefault="00013017" w:rsidP="00713606">
      <w:pPr>
        <w:pStyle w:val="Heading1"/>
        <w:rPr>
          <w:noProof/>
        </w:rPr>
      </w:pPr>
      <w:r>
        <w:rPr>
          <w:noProof/>
        </w:rPr>
        <w:t>I)</w:t>
      </w:r>
      <w:r w:rsidR="000954A4">
        <w:rPr>
          <w:noProof/>
        </w:rPr>
        <w:t xml:space="preserve"> </w:t>
      </w:r>
      <w:r w:rsidR="00BB40FB" w:rsidRPr="00013017">
        <w:rPr>
          <w:noProof/>
        </w:rPr>
        <w:t xml:space="preserve">Input data: </w:t>
      </w:r>
    </w:p>
    <w:p w14:paraId="4A34FEAE" w14:textId="553BDCDA" w:rsidR="00BB40FB" w:rsidRDefault="007206C2" w:rsidP="00713606">
      <w:pPr>
        <w:rPr>
          <w:noProof/>
        </w:rPr>
      </w:pPr>
      <w:r>
        <w:rPr>
          <w:noProof/>
        </w:rPr>
        <w:t>Go</w:t>
      </w:r>
      <w:r w:rsidR="00BB40FB">
        <w:rPr>
          <w:noProof/>
        </w:rPr>
        <w:t xml:space="preserve"> to the URL: </w:t>
      </w:r>
      <w:hyperlink r:id="rId5" w:history="1">
        <w:r w:rsidR="00BB40FB" w:rsidRPr="00AB31F0">
          <w:rPr>
            <w:rStyle w:val="Hyperlink"/>
            <w:noProof/>
          </w:rPr>
          <w:t>http://archive.ics.uci.edu/ml/datasets.html</w:t>
        </w:r>
      </w:hyperlink>
      <w:r w:rsidR="00BB40FB">
        <w:rPr>
          <w:noProof/>
        </w:rPr>
        <w:t xml:space="preserve"> </w:t>
      </w:r>
      <w:r w:rsidR="00484736">
        <w:rPr>
          <w:noProof/>
        </w:rPr>
        <w:t>for</w:t>
      </w:r>
      <w:r w:rsidR="00BB40FB">
        <w:rPr>
          <w:noProof/>
        </w:rPr>
        <w:t xml:space="preserve"> </w:t>
      </w:r>
      <w:r w:rsidR="00F00222">
        <w:t>d</w:t>
      </w:r>
      <w:r w:rsidR="00BB40FB">
        <w:t>ownload</w:t>
      </w:r>
      <w:r w:rsidR="00D35B6E">
        <w:t>ing</w:t>
      </w:r>
      <w:r w:rsidR="00F92F72">
        <w:t xml:space="preserve"> the</w:t>
      </w:r>
      <w:r w:rsidR="00BB40FB">
        <w:t xml:space="preserve"> data</w:t>
      </w:r>
      <w:r w:rsidR="00A62259">
        <w:t xml:space="preserve"> set</w:t>
      </w:r>
      <w:r w:rsidR="00BB40FB">
        <w:t xml:space="preserve"> you would like to classify</w:t>
      </w:r>
    </w:p>
    <w:p w14:paraId="6E1B2B8E" w14:textId="77777777" w:rsidR="00BB40FB" w:rsidRDefault="00BB40FB" w:rsidP="0058010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99AD5A" wp14:editId="7F19321C">
            <wp:extent cx="5874949" cy="2950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69" cy="29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DA7B" w14:textId="77777777" w:rsidR="00713606" w:rsidRDefault="00BB40FB" w:rsidP="00713606">
      <w:pPr>
        <w:rPr>
          <w:noProof/>
        </w:rPr>
      </w:pPr>
      <w:r>
        <w:rPr>
          <w:noProof/>
        </w:rPr>
        <w:t>For example</w:t>
      </w:r>
      <w:r w:rsidR="00CD4237">
        <w:rPr>
          <w:noProof/>
        </w:rPr>
        <w:t>,</w:t>
      </w:r>
      <w:r w:rsidR="002F56AC">
        <w:rPr>
          <w:noProof/>
        </w:rPr>
        <w:t xml:space="preserve"> we use</w:t>
      </w:r>
      <w:r>
        <w:rPr>
          <w:noProof/>
        </w:rPr>
        <w:t xml:space="preserve"> Soybean data set</w:t>
      </w:r>
      <w:r w:rsidR="00F90CD1">
        <w:rPr>
          <w:noProof/>
        </w:rPr>
        <w:t>, click</w:t>
      </w:r>
      <w:r w:rsidR="000C2A22">
        <w:rPr>
          <w:noProof/>
        </w:rPr>
        <w:t xml:space="preserve"> onto</w:t>
      </w:r>
      <w:r w:rsidR="00F90CD1">
        <w:rPr>
          <w:noProof/>
        </w:rPr>
        <w:t xml:space="preserve"> </w:t>
      </w:r>
      <w:r w:rsidR="008671FA">
        <w:rPr>
          <w:noProof/>
        </w:rPr>
        <w:t>“</w:t>
      </w:r>
      <w:r w:rsidR="00F90CD1">
        <w:rPr>
          <w:noProof/>
        </w:rPr>
        <w:t>Data Folder</w:t>
      </w:r>
      <w:r w:rsidR="00FA0AB0">
        <w:rPr>
          <w:noProof/>
        </w:rPr>
        <w:t>”</w:t>
      </w:r>
      <w:r w:rsidR="00AF1DBA">
        <w:rPr>
          <w:noProof/>
        </w:rPr>
        <w:t xml:space="preserve"> link</w:t>
      </w:r>
      <w:r w:rsidR="00F90CD1">
        <w:rPr>
          <w:noProof/>
        </w:rPr>
        <w:t xml:space="preserve"> for downloadin</w:t>
      </w:r>
      <w:r w:rsidR="00713606">
        <w:rPr>
          <w:noProof/>
        </w:rPr>
        <w:t>g</w:t>
      </w:r>
    </w:p>
    <w:p w14:paraId="2284CE52" w14:textId="0F41D34D" w:rsidR="00F90CD1" w:rsidRDefault="00BB40FB" w:rsidP="007136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A17807" wp14:editId="19003961">
            <wp:extent cx="5872298" cy="2953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31" cy="296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EA31" w14:textId="0B0434A7" w:rsidR="00013017" w:rsidRDefault="00F90CD1" w:rsidP="00AE5469">
      <w:r>
        <w:lastRenderedPageBreak/>
        <w:t xml:space="preserve"> In this folder you will find </w:t>
      </w:r>
      <w:r w:rsidR="00410F35">
        <w:t>its</w:t>
      </w:r>
      <w:r>
        <w:t xml:space="preserve"> data</w:t>
      </w:r>
      <w:r w:rsidR="0058010D">
        <w:t xml:space="preserve"> set</w:t>
      </w:r>
      <w:r w:rsidR="00871F3C">
        <w:t xml:space="preserve"> and</w:t>
      </w:r>
      <w:r w:rsidR="00835BB3">
        <w:t xml:space="preserve"> together with</w:t>
      </w:r>
      <w:r w:rsidR="00871F3C">
        <w:t xml:space="preserve"> its specification</w:t>
      </w:r>
      <w:r>
        <w:t xml:space="preserve"> </w:t>
      </w:r>
      <w:r w:rsidR="00F81CB3">
        <w:t>as</w:t>
      </w:r>
      <w:r>
        <w:t xml:space="preserve"> </w:t>
      </w:r>
      <w:r w:rsidR="009444F6">
        <w:t>below:</w:t>
      </w:r>
    </w:p>
    <w:p w14:paraId="3BB52FE9" w14:textId="27633FD1" w:rsidR="00366B57" w:rsidRDefault="00871F3C" w:rsidP="00366B57">
      <w:pPr>
        <w:jc w:val="center"/>
      </w:pPr>
      <w:r>
        <w:rPr>
          <w:noProof/>
        </w:rPr>
        <w:drawing>
          <wp:inline distT="0" distB="0" distL="0" distR="0" wp14:anchorId="323AD54C" wp14:editId="7FB85FCB">
            <wp:extent cx="2635068" cy="4213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242" cy="42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017">
        <w:rPr>
          <w:noProof/>
        </w:rPr>
        <w:drawing>
          <wp:inline distT="0" distB="0" distL="0" distR="0" wp14:anchorId="56BFCFB3" wp14:editId="3B54C475">
            <wp:extent cx="3037115" cy="41908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34" cy="420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59FA" w14:textId="2593EA0D" w:rsidR="00F90CD1" w:rsidRDefault="00366B57" w:rsidP="00AE5469">
      <w:r>
        <w:rPr>
          <w:noProof/>
        </w:rPr>
        <w:drawing>
          <wp:anchor distT="0" distB="0" distL="114300" distR="114300" simplePos="0" relativeHeight="251658240" behindDoc="0" locked="0" layoutInCell="1" allowOverlap="1" wp14:anchorId="04D141BB" wp14:editId="339B4153">
            <wp:simplePos x="0" y="0"/>
            <wp:positionH relativeFrom="column">
              <wp:posOffset>3194685</wp:posOffset>
            </wp:positionH>
            <wp:positionV relativeFrom="paragraph">
              <wp:posOffset>7620</wp:posOffset>
            </wp:positionV>
            <wp:extent cx="2639695" cy="128333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D1">
        <w:t>You</w:t>
      </w:r>
      <w:r w:rsidR="009444F6">
        <w:t xml:space="preserve"> must</w:t>
      </w:r>
      <w:r w:rsidR="00F90CD1">
        <w:t xml:space="preserve"> save</w:t>
      </w:r>
      <w:r w:rsidR="00AE3F8A">
        <w:t xml:space="preserve"> the</w:t>
      </w:r>
      <w:r w:rsidR="00322AAB">
        <w:t xml:space="preserve"> its</w:t>
      </w:r>
      <w:r w:rsidR="00AE3F8A">
        <w:t xml:space="preserve"> data</w:t>
      </w:r>
      <w:r w:rsidR="00F90CD1">
        <w:t xml:space="preserve"> </w:t>
      </w:r>
      <w:r w:rsidR="00317934">
        <w:t>in</w:t>
      </w:r>
      <w:r w:rsidR="00725CB4">
        <w:t xml:space="preserve"> a</w:t>
      </w:r>
      <w:r w:rsidR="00E065B1">
        <w:t xml:space="preserve"> text file</w:t>
      </w:r>
      <w:r w:rsidR="00C04A7F">
        <w:t xml:space="preserve"> (.txt)</w:t>
      </w:r>
      <w:r w:rsidR="00993B83">
        <w:t>,</w:t>
      </w:r>
      <w:r w:rsidR="00E065B1">
        <w:t xml:space="preserve"> after that</w:t>
      </w:r>
      <w:r w:rsidR="00C812CE">
        <w:t>,</w:t>
      </w:r>
      <w:r w:rsidR="00CF16D9">
        <w:t xml:space="preserve"> you need</w:t>
      </w:r>
      <w:r w:rsidR="00E065B1">
        <w:t xml:space="preserve"> import </w:t>
      </w:r>
      <w:r w:rsidR="00DB5D52">
        <w:t>the</w:t>
      </w:r>
      <w:r w:rsidR="00DC4B69">
        <w:t xml:space="preserve"> file</w:t>
      </w:r>
      <w:r w:rsidR="00801758">
        <w:t xml:space="preserve"> path</w:t>
      </w:r>
      <w:r w:rsidR="00F90CD1">
        <w:t xml:space="preserve"> in</w:t>
      </w:r>
      <w:r w:rsidR="00A44787">
        <w:t xml:space="preserve"> Main.java</w:t>
      </w:r>
      <w:r w:rsidR="003528DE">
        <w:t xml:space="preserve">. </w:t>
      </w:r>
      <w:r w:rsidR="00105E11">
        <w:t>D</w:t>
      </w:r>
      <w:r w:rsidR="00E065B1">
        <w:t>on’t forget declare the</w:t>
      </w:r>
      <w:r w:rsidR="00F5622D">
        <w:t xml:space="preserve"> number of</w:t>
      </w:r>
      <w:r w:rsidR="00E065B1">
        <w:t xml:space="preserve"> instances, attributes and number of modes</w:t>
      </w:r>
      <w:r w:rsidR="00134CD0">
        <w:t xml:space="preserve"> you</w:t>
      </w:r>
      <w:r w:rsidR="00716306">
        <w:t xml:space="preserve"> would lik</w:t>
      </w:r>
      <w:r w:rsidR="00906665">
        <w:t>e</w:t>
      </w:r>
      <w:r w:rsidR="00F339D6">
        <w:t xml:space="preserve"> to classify</w:t>
      </w:r>
      <w:r w:rsidR="00E065B1">
        <w:t xml:space="preserve"> as well.</w:t>
      </w:r>
    </w:p>
    <w:p w14:paraId="1D5B465B" w14:textId="216C496A" w:rsidR="00013017" w:rsidRPr="00713606" w:rsidRDefault="00013017" w:rsidP="00713606">
      <w:pPr>
        <w:jc w:val="center"/>
      </w:pPr>
    </w:p>
    <w:p w14:paraId="51A6E19B" w14:textId="37EE2FA4" w:rsidR="00C90CD8" w:rsidRPr="00C90CD8" w:rsidRDefault="00013017" w:rsidP="00AE5469">
      <w:pPr>
        <w:pStyle w:val="Heading1"/>
      </w:pPr>
      <w:r>
        <w:t xml:space="preserve">II) </w:t>
      </w:r>
      <w:r w:rsidR="00AE3F8A" w:rsidRPr="00C90CD8">
        <w:t>Run the algorithm:</w:t>
      </w:r>
    </w:p>
    <w:p w14:paraId="5AA1AF42" w14:textId="3C754126" w:rsidR="00AE5469" w:rsidRPr="000307CA" w:rsidRDefault="00F82C94" w:rsidP="00AE5469">
      <w:pPr>
        <w:pStyle w:val="ListParagraph"/>
        <w:numPr>
          <w:ilvl w:val="0"/>
          <w:numId w:val="4"/>
        </w:numPr>
        <w:rPr>
          <w:color w:val="0070C0"/>
        </w:rPr>
      </w:pPr>
      <w:r w:rsidRPr="000307CA">
        <w:rPr>
          <w:color w:val="0070C0"/>
        </w:rPr>
        <w:t>Selecting initial methods:</w:t>
      </w:r>
    </w:p>
    <w:p w14:paraId="02CD7F06" w14:textId="795117C8" w:rsidR="002B2E64" w:rsidRPr="00AE5469" w:rsidRDefault="00366B57" w:rsidP="00AE5469">
      <w:pPr>
        <w:pStyle w:val="ListParagraph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7BADC2" wp14:editId="03B4A724">
            <wp:simplePos x="0" y="0"/>
            <wp:positionH relativeFrom="column">
              <wp:posOffset>3200400</wp:posOffset>
            </wp:positionH>
            <wp:positionV relativeFrom="paragraph">
              <wp:posOffset>7347</wp:posOffset>
            </wp:positionV>
            <wp:extent cx="2666365" cy="1297305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E64">
        <w:t>For choosing the initial method</w:t>
      </w:r>
      <w:r w:rsidR="008A3ABE">
        <w:t xml:space="preserve"> option</w:t>
      </w:r>
      <w:r w:rsidR="002B2E64">
        <w:t xml:space="preserve"> we declare as values below:</w:t>
      </w:r>
    </w:p>
    <w:p w14:paraId="208EA8F4" w14:textId="7067C8EF" w:rsidR="002B2E64" w:rsidRDefault="004B0A20" w:rsidP="0058010D">
      <w:pPr>
        <w:pStyle w:val="ListParagraph"/>
        <w:ind w:left="1440"/>
      </w:pPr>
      <w:r w:rsidRPr="00713606">
        <w:rPr>
          <w:color w:val="FFC000"/>
        </w:rPr>
        <w:t>0</w:t>
      </w:r>
      <w:r>
        <w:t>:</w:t>
      </w:r>
      <w:r w:rsidR="002B2E64">
        <w:t xml:space="preserve"> </w:t>
      </w:r>
      <w:r w:rsidR="00DD435F">
        <w:t>D</w:t>
      </w:r>
      <w:r w:rsidR="002B2E64">
        <w:t>efault random selection initial modes</w:t>
      </w:r>
    </w:p>
    <w:p w14:paraId="1BF44CB8" w14:textId="6C3ACF56" w:rsidR="002B2E64" w:rsidRDefault="004B0A20" w:rsidP="0058010D">
      <w:pPr>
        <w:pStyle w:val="ListParagraph"/>
        <w:ind w:left="1440"/>
      </w:pPr>
      <w:r w:rsidRPr="00713606">
        <w:rPr>
          <w:color w:val="FFC000"/>
        </w:rPr>
        <w:t>1</w:t>
      </w:r>
      <w:r>
        <w:t>:</w:t>
      </w:r>
      <w:r w:rsidR="002B2E64">
        <w:t xml:space="preserve"> </w:t>
      </w:r>
      <w:r w:rsidR="003F1F28">
        <w:t>D</w:t>
      </w:r>
      <w:r w:rsidR="002B2E64">
        <w:t xml:space="preserve">efault random selection initial modes with </w:t>
      </w:r>
      <w:r w:rsidR="007349C1">
        <w:t>“</w:t>
      </w:r>
      <w:r w:rsidR="002B2E64">
        <w:t>Dissimilarity Measures</w:t>
      </w:r>
      <w:r w:rsidR="007349C1">
        <w:t>”</w:t>
      </w:r>
      <w:r w:rsidR="002B2E64">
        <w:t xml:space="preserve"> duplication avoidance</w:t>
      </w:r>
    </w:p>
    <w:p w14:paraId="7ADE3DD9" w14:textId="44627DC2" w:rsidR="00013017" w:rsidRDefault="004B0A20" w:rsidP="0058010D">
      <w:pPr>
        <w:pStyle w:val="ListParagraph"/>
        <w:ind w:left="1440"/>
      </w:pPr>
      <w:r w:rsidRPr="00713606">
        <w:rPr>
          <w:color w:val="FFC000"/>
        </w:rPr>
        <w:t>2</w:t>
      </w:r>
      <w:r>
        <w:t>:</w:t>
      </w:r>
      <w:r w:rsidR="002B2E64">
        <w:t xml:space="preserve"> 2</w:t>
      </w:r>
      <w:r w:rsidR="002B2E64" w:rsidRPr="0058010D">
        <w:rPr>
          <w:vertAlign w:val="superscript"/>
        </w:rPr>
        <w:t>nd</w:t>
      </w:r>
      <w:r w:rsidR="002B2E64">
        <w:t xml:space="preserve"> initial method </w:t>
      </w:r>
      <w:r w:rsidR="00013017">
        <w:t xml:space="preserve">is </w:t>
      </w:r>
      <w:r w:rsidR="002B2E64">
        <w:t xml:space="preserve">mentioned in paper </w:t>
      </w:r>
    </w:p>
    <w:p w14:paraId="5E66572F" w14:textId="079088ED" w:rsidR="002D673B" w:rsidRDefault="002D673B" w:rsidP="00713606">
      <w:pPr>
        <w:ind w:left="360"/>
        <w:jc w:val="center"/>
      </w:pPr>
    </w:p>
    <w:p w14:paraId="172B8BC1" w14:textId="69A193B1" w:rsidR="002D673B" w:rsidRDefault="002D673B" w:rsidP="00AE5469">
      <w:pPr>
        <w:pStyle w:val="ListParagraph"/>
        <w:numPr>
          <w:ilvl w:val="0"/>
          <w:numId w:val="4"/>
        </w:numPr>
        <w:rPr>
          <w:color w:val="0070C0"/>
        </w:rPr>
      </w:pPr>
      <w:r w:rsidRPr="000307CA">
        <w:rPr>
          <w:color w:val="0070C0"/>
        </w:rPr>
        <w:t>Run program:</w:t>
      </w:r>
    </w:p>
    <w:p w14:paraId="76ABEC87" w14:textId="22627539" w:rsidR="00366B57" w:rsidRPr="00366B57" w:rsidRDefault="00366B57" w:rsidP="00366B57">
      <w:pPr>
        <w:pStyle w:val="ListParagraph"/>
      </w:pPr>
      <w:r>
        <w:t>Press Ctr+F11 for run</w:t>
      </w:r>
      <w:r w:rsidR="00B15DCB">
        <w:t>ning</w:t>
      </w:r>
      <w:r>
        <w:t xml:space="preserve"> the application </w:t>
      </w:r>
      <w:r w:rsidR="003F540E">
        <w:t xml:space="preserve">if </w:t>
      </w:r>
      <w:r w:rsidR="00916725">
        <w:t>you use</w:t>
      </w:r>
      <w:r>
        <w:t xml:space="preserve"> Eclipse IDE:</w:t>
      </w:r>
    </w:p>
    <w:p w14:paraId="35771853" w14:textId="15303F66" w:rsidR="007D0D22" w:rsidRDefault="00366B57" w:rsidP="00366B57">
      <w:pPr>
        <w:pStyle w:val="ListParagraph"/>
      </w:pPr>
      <w:r>
        <w:rPr>
          <w:noProof/>
        </w:rPr>
        <w:drawing>
          <wp:inline distT="0" distB="0" distL="0" distR="0" wp14:anchorId="7AE5207A" wp14:editId="21FE2EE2">
            <wp:extent cx="4033157" cy="551048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66" cy="55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0B49" w14:textId="63F61543" w:rsidR="002D673B" w:rsidRDefault="007D0D22" w:rsidP="00AE5469">
      <w:pPr>
        <w:pStyle w:val="ListParagraph"/>
      </w:pPr>
      <w:r>
        <w:t>Then the result will appe</w:t>
      </w:r>
      <w:r w:rsidR="00F82C94">
        <w:t xml:space="preserve">ar on the console tab like </w:t>
      </w:r>
      <w:r w:rsidR="00D359C1">
        <w:t xml:space="preserve">in </w:t>
      </w:r>
      <w:r w:rsidR="00F82C94">
        <w:t xml:space="preserve">the figure x.xx . </w:t>
      </w:r>
      <w:r>
        <w:t>Otherwise, you could trace what are the operations the program did by scroll up the Console tab</w:t>
      </w:r>
    </w:p>
    <w:p w14:paraId="506384E6" w14:textId="14EE4399" w:rsidR="00366B57" w:rsidRDefault="00366B57" w:rsidP="00AE5469">
      <w:pPr>
        <w:pStyle w:val="ListParagraph"/>
      </w:pPr>
    </w:p>
    <w:p w14:paraId="13A40878" w14:textId="16E5ACCD" w:rsidR="00366B57" w:rsidRDefault="00366B57" w:rsidP="00AE5469">
      <w:pPr>
        <w:pStyle w:val="ListParagraph"/>
      </w:pPr>
    </w:p>
    <w:p w14:paraId="0422F9B6" w14:textId="4CD2684C" w:rsidR="00366B57" w:rsidRDefault="00366B57" w:rsidP="00AE5469">
      <w:pPr>
        <w:pStyle w:val="ListParagraph"/>
      </w:pPr>
    </w:p>
    <w:p w14:paraId="3EF819C1" w14:textId="4F00DB67" w:rsidR="00366B57" w:rsidRDefault="00366B57" w:rsidP="00AE5469">
      <w:pPr>
        <w:pStyle w:val="ListParagraph"/>
      </w:pPr>
    </w:p>
    <w:p w14:paraId="6EEDD389" w14:textId="34D915CC" w:rsidR="00366B57" w:rsidRDefault="00366B57" w:rsidP="00AE5469">
      <w:pPr>
        <w:pStyle w:val="ListParagraph"/>
      </w:pPr>
    </w:p>
    <w:p w14:paraId="072603A9" w14:textId="586727FC" w:rsidR="00366B57" w:rsidRDefault="00366B57" w:rsidP="00AE5469">
      <w:pPr>
        <w:pStyle w:val="ListParagraph"/>
      </w:pPr>
    </w:p>
    <w:p w14:paraId="0875D43A" w14:textId="2B5B7B34" w:rsidR="00366B57" w:rsidRDefault="00366B57" w:rsidP="00AE5469">
      <w:pPr>
        <w:pStyle w:val="ListParagraph"/>
      </w:pPr>
    </w:p>
    <w:p w14:paraId="6F925454" w14:textId="5BB9FD92" w:rsidR="00366B57" w:rsidRDefault="00366B57" w:rsidP="00AE5469">
      <w:pPr>
        <w:pStyle w:val="ListParagraph"/>
      </w:pPr>
    </w:p>
    <w:p w14:paraId="0941A8FA" w14:textId="36FC379E" w:rsidR="00366B57" w:rsidRDefault="00366B57" w:rsidP="00AE5469">
      <w:pPr>
        <w:pStyle w:val="ListParagraph"/>
      </w:pPr>
    </w:p>
    <w:p w14:paraId="04EE761A" w14:textId="4B3584C8" w:rsidR="00366B57" w:rsidRDefault="00366B57" w:rsidP="00AE5469">
      <w:pPr>
        <w:pStyle w:val="ListParagraph"/>
      </w:pPr>
    </w:p>
    <w:p w14:paraId="5F33D57B" w14:textId="77777777" w:rsidR="00366B57" w:rsidRDefault="00366B57" w:rsidP="00AE5469">
      <w:pPr>
        <w:pStyle w:val="ListParagraph"/>
      </w:pPr>
    </w:p>
    <w:p w14:paraId="04D6AEEA" w14:textId="25E6BD96" w:rsidR="00F82C94" w:rsidRPr="00E524F8" w:rsidRDefault="00F82C94" w:rsidP="00E524F8">
      <w:pPr>
        <w:pStyle w:val="ListParagraph"/>
        <w:numPr>
          <w:ilvl w:val="0"/>
          <w:numId w:val="4"/>
        </w:numPr>
        <w:rPr>
          <w:color w:val="0070C0"/>
        </w:rPr>
      </w:pPr>
      <w:r w:rsidRPr="00E524F8">
        <w:rPr>
          <w:color w:val="0070C0"/>
        </w:rPr>
        <w:t>Experiment:</w:t>
      </w:r>
    </w:p>
    <w:p w14:paraId="2DAD8EB5" w14:textId="6291ADF1" w:rsidR="00F82C94" w:rsidRDefault="00F82C94" w:rsidP="00366B57">
      <w:pPr>
        <w:pStyle w:val="ListParagraph"/>
      </w:pPr>
      <w:r>
        <w:t xml:space="preserve">To get the experiment the first thing is go to the Experiment class the declare the </w:t>
      </w:r>
      <w:r w:rsidR="002D673B">
        <w:t xml:space="preserve">additional </w:t>
      </w:r>
      <w:r>
        <w:t>times</w:t>
      </w:r>
      <w:r w:rsidR="002D673B">
        <w:t xml:space="preserve"> variable</w:t>
      </w:r>
      <w:r>
        <w:t xml:space="preserve"> that you want to </w:t>
      </w:r>
      <w:r w:rsidR="002D673B">
        <w:t>experiment, i</w:t>
      </w:r>
      <w:r w:rsidR="002B2E64">
        <w:t>n this case we input 100 times then press Ctr+F11 for run the application.</w:t>
      </w:r>
    </w:p>
    <w:p w14:paraId="19AE67C6" w14:textId="77777777" w:rsidR="00366B57" w:rsidRDefault="00172845" w:rsidP="00366B57">
      <w:pPr>
        <w:pStyle w:val="ListParagraph"/>
      </w:pPr>
      <w:r>
        <w:rPr>
          <w:noProof/>
        </w:rPr>
        <w:drawing>
          <wp:inline distT="0" distB="0" distL="0" distR="0" wp14:anchorId="202474E5" wp14:editId="31A53D6C">
            <wp:extent cx="5773774" cy="5279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74" cy="52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BD8D" w14:textId="68D049DC" w:rsidR="002B2E64" w:rsidRDefault="002B2E64" w:rsidP="00366B57">
      <w:pPr>
        <w:pStyle w:val="ListParagraph"/>
      </w:pPr>
      <w:r>
        <w:t xml:space="preserve">We will </w:t>
      </w:r>
      <w:r w:rsidR="00172845">
        <w:t>get statistic results</w:t>
      </w:r>
      <w:r w:rsidR="00172845" w:rsidRPr="00172845">
        <w:t xml:space="preserve"> </w:t>
      </w:r>
      <w:r w:rsidR="00172845">
        <w:t>visually.</w:t>
      </w:r>
    </w:p>
    <w:sectPr w:rsidR="002B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26822"/>
    <w:multiLevelType w:val="hybridMultilevel"/>
    <w:tmpl w:val="71380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C7737"/>
    <w:multiLevelType w:val="hybridMultilevel"/>
    <w:tmpl w:val="88021BAA"/>
    <w:lvl w:ilvl="0" w:tplc="A05C7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4A27"/>
    <w:multiLevelType w:val="hybridMultilevel"/>
    <w:tmpl w:val="1DCA219C"/>
    <w:lvl w:ilvl="0" w:tplc="6CFA308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44376"/>
    <w:multiLevelType w:val="hybridMultilevel"/>
    <w:tmpl w:val="D84ED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451"/>
    <w:rsid w:val="00013017"/>
    <w:rsid w:val="000307CA"/>
    <w:rsid w:val="00050FBF"/>
    <w:rsid w:val="00056494"/>
    <w:rsid w:val="00072654"/>
    <w:rsid w:val="000954A4"/>
    <w:rsid w:val="000C2A22"/>
    <w:rsid w:val="00100D98"/>
    <w:rsid w:val="00105E11"/>
    <w:rsid w:val="00114EAE"/>
    <w:rsid w:val="00134CD0"/>
    <w:rsid w:val="0017130A"/>
    <w:rsid w:val="00172845"/>
    <w:rsid w:val="00182D91"/>
    <w:rsid w:val="001A4ABB"/>
    <w:rsid w:val="001B354B"/>
    <w:rsid w:val="001C3350"/>
    <w:rsid w:val="001F4387"/>
    <w:rsid w:val="002056A9"/>
    <w:rsid w:val="00236EEC"/>
    <w:rsid w:val="0028631D"/>
    <w:rsid w:val="00295C78"/>
    <w:rsid w:val="002B2E64"/>
    <w:rsid w:val="002C2076"/>
    <w:rsid w:val="002C283D"/>
    <w:rsid w:val="002D673B"/>
    <w:rsid w:val="002F56AC"/>
    <w:rsid w:val="00317934"/>
    <w:rsid w:val="00322AAB"/>
    <w:rsid w:val="00331AC9"/>
    <w:rsid w:val="003528DE"/>
    <w:rsid w:val="00366B57"/>
    <w:rsid w:val="00375390"/>
    <w:rsid w:val="0038731B"/>
    <w:rsid w:val="003A5570"/>
    <w:rsid w:val="003D21F5"/>
    <w:rsid w:val="003F07F7"/>
    <w:rsid w:val="003F1F28"/>
    <w:rsid w:val="003F540E"/>
    <w:rsid w:val="00410F35"/>
    <w:rsid w:val="00424DED"/>
    <w:rsid w:val="00431EE8"/>
    <w:rsid w:val="00466B7C"/>
    <w:rsid w:val="00484736"/>
    <w:rsid w:val="00485DD2"/>
    <w:rsid w:val="004B0A20"/>
    <w:rsid w:val="004D4AB2"/>
    <w:rsid w:val="0058010D"/>
    <w:rsid w:val="005C040F"/>
    <w:rsid w:val="005C6DFA"/>
    <w:rsid w:val="00620CC5"/>
    <w:rsid w:val="00624DBE"/>
    <w:rsid w:val="00636225"/>
    <w:rsid w:val="00645F1A"/>
    <w:rsid w:val="00665087"/>
    <w:rsid w:val="006667DC"/>
    <w:rsid w:val="00683F3F"/>
    <w:rsid w:val="006E3536"/>
    <w:rsid w:val="00713606"/>
    <w:rsid w:val="00714566"/>
    <w:rsid w:val="00716306"/>
    <w:rsid w:val="007206C2"/>
    <w:rsid w:val="00725CB4"/>
    <w:rsid w:val="007349C1"/>
    <w:rsid w:val="00742451"/>
    <w:rsid w:val="007B6DDF"/>
    <w:rsid w:val="007D0D22"/>
    <w:rsid w:val="007E27DF"/>
    <w:rsid w:val="00801758"/>
    <w:rsid w:val="00835BB3"/>
    <w:rsid w:val="00852DA9"/>
    <w:rsid w:val="00857008"/>
    <w:rsid w:val="008671FA"/>
    <w:rsid w:val="00871F3C"/>
    <w:rsid w:val="008A3ABE"/>
    <w:rsid w:val="008D31C0"/>
    <w:rsid w:val="00906665"/>
    <w:rsid w:val="00916725"/>
    <w:rsid w:val="009444F6"/>
    <w:rsid w:val="0097297F"/>
    <w:rsid w:val="00993B83"/>
    <w:rsid w:val="009D13EA"/>
    <w:rsid w:val="009F09BB"/>
    <w:rsid w:val="00A24571"/>
    <w:rsid w:val="00A320D6"/>
    <w:rsid w:val="00A44787"/>
    <w:rsid w:val="00A62259"/>
    <w:rsid w:val="00A861C3"/>
    <w:rsid w:val="00AB259C"/>
    <w:rsid w:val="00AC775C"/>
    <w:rsid w:val="00AE3F8A"/>
    <w:rsid w:val="00AE5469"/>
    <w:rsid w:val="00AF1DBA"/>
    <w:rsid w:val="00B15DCB"/>
    <w:rsid w:val="00B546E1"/>
    <w:rsid w:val="00B72DFC"/>
    <w:rsid w:val="00BB40FB"/>
    <w:rsid w:val="00BB60E2"/>
    <w:rsid w:val="00BC485E"/>
    <w:rsid w:val="00BD7DC7"/>
    <w:rsid w:val="00C04A7F"/>
    <w:rsid w:val="00C36802"/>
    <w:rsid w:val="00C51F08"/>
    <w:rsid w:val="00C54219"/>
    <w:rsid w:val="00C73A5A"/>
    <w:rsid w:val="00C800AA"/>
    <w:rsid w:val="00C812CE"/>
    <w:rsid w:val="00C90CD8"/>
    <w:rsid w:val="00CD4237"/>
    <w:rsid w:val="00CD64BF"/>
    <w:rsid w:val="00CE4EE4"/>
    <w:rsid w:val="00CF16D9"/>
    <w:rsid w:val="00D07FFC"/>
    <w:rsid w:val="00D359C1"/>
    <w:rsid w:val="00D35B6E"/>
    <w:rsid w:val="00D471F5"/>
    <w:rsid w:val="00D9054D"/>
    <w:rsid w:val="00DB5D52"/>
    <w:rsid w:val="00DB6073"/>
    <w:rsid w:val="00DC4B69"/>
    <w:rsid w:val="00DD435F"/>
    <w:rsid w:val="00DF07E3"/>
    <w:rsid w:val="00E00536"/>
    <w:rsid w:val="00E065B1"/>
    <w:rsid w:val="00E524F8"/>
    <w:rsid w:val="00EA13EE"/>
    <w:rsid w:val="00EB1741"/>
    <w:rsid w:val="00EC781A"/>
    <w:rsid w:val="00EC7B68"/>
    <w:rsid w:val="00EE5EAE"/>
    <w:rsid w:val="00F00222"/>
    <w:rsid w:val="00F02AB8"/>
    <w:rsid w:val="00F14831"/>
    <w:rsid w:val="00F339D6"/>
    <w:rsid w:val="00F53EDE"/>
    <w:rsid w:val="00F5622D"/>
    <w:rsid w:val="00F81CB3"/>
    <w:rsid w:val="00F82C94"/>
    <w:rsid w:val="00F90CD1"/>
    <w:rsid w:val="00F92F72"/>
    <w:rsid w:val="00FA0AB0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4DD9"/>
  <w15:docId w15:val="{1245F10C-DD99-42E2-9987-6F73A10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69"/>
  </w:style>
  <w:style w:type="paragraph" w:styleId="Heading1">
    <w:name w:val="heading 1"/>
    <w:basedOn w:val="Normal"/>
    <w:next w:val="Normal"/>
    <w:link w:val="Heading1Char"/>
    <w:uiPriority w:val="9"/>
    <w:qFormat/>
    <w:rsid w:val="00AE54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4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4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4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0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0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469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469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469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469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46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469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469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469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469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4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E5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54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546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E5469"/>
    <w:rPr>
      <w:b/>
      <w:bCs/>
    </w:rPr>
  </w:style>
  <w:style w:type="character" w:styleId="Emphasis">
    <w:name w:val="Emphasis"/>
    <w:basedOn w:val="DefaultParagraphFont"/>
    <w:uiPriority w:val="20"/>
    <w:qFormat/>
    <w:rsid w:val="00AE5469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E54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4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E546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4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46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54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E54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546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E5469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E546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4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chive.ics.uci.edu/ml/datase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dc:description/>
  <cp:lastModifiedBy>Hoang Gia NGUYEN</cp:lastModifiedBy>
  <cp:revision>74</cp:revision>
  <dcterms:created xsi:type="dcterms:W3CDTF">2014-04-30T03:41:00Z</dcterms:created>
  <dcterms:modified xsi:type="dcterms:W3CDTF">2020-06-16T15:25:00Z</dcterms:modified>
</cp:coreProperties>
</file>