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EB7E" w14:textId="77777777" w:rsidR="000C1109" w:rsidRPr="00760F8D" w:rsidRDefault="000C1109" w:rsidP="000C1109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QUYẾT ĐỊNH</w:t>
      </w:r>
    </w:p>
    <w:p w14:paraId="79263968" w14:textId="77777777" w:rsidR="000C1109" w:rsidRPr="00760F8D" w:rsidRDefault="000C1109" w:rsidP="000C1109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Gia </w:t>
      </w:r>
      <w:proofErr w:type="spellStart"/>
      <w:r w:rsidRPr="00760F8D">
        <w:rPr>
          <w:b/>
          <w:color w:val="000000"/>
        </w:rPr>
        <w:t>hạn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giải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quyết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tố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cáo</w:t>
      </w:r>
      <w:proofErr w:type="spellEnd"/>
    </w:p>
    <w:p w14:paraId="4A7535B4" w14:textId="77777777" w:rsidR="000C1109" w:rsidRPr="00760F8D" w:rsidRDefault="000C1109" w:rsidP="000C1109">
      <w:pPr>
        <w:tabs>
          <w:tab w:val="right" w:leader="dot" w:pos="8460"/>
        </w:tabs>
        <w:spacing w:before="120" w:after="120"/>
        <w:jc w:val="center"/>
        <w:rPr>
          <w:i/>
          <w:color w:val="000000"/>
          <w:vertAlign w:val="superscript"/>
        </w:rPr>
      </w:pPr>
      <w:r w:rsidRPr="00760F8D">
        <w:rPr>
          <w:rFonts w:cs="Arial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D6D9A" wp14:editId="2A625FAC">
                <wp:simplePos x="0" y="0"/>
                <wp:positionH relativeFrom="column">
                  <wp:posOffset>2536190</wp:posOffset>
                </wp:positionH>
                <wp:positionV relativeFrom="paragraph">
                  <wp:posOffset>40005</wp:posOffset>
                </wp:positionV>
                <wp:extent cx="685800" cy="0"/>
                <wp:effectExtent l="12065" t="8890" r="698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96D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pt,3.15pt" to="253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2s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0/n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"/>
            </w:pict>
          </mc:Fallback>
        </mc:AlternateContent>
      </w:r>
      <w:r w:rsidRPr="00760F8D">
        <w:rPr>
          <w:i/>
          <w:color w:val="000000"/>
        </w:rPr>
        <w:t xml:space="preserve">    </w:t>
      </w:r>
      <w:r>
        <w:rPr>
          <w:i/>
          <w:color w:val="000000"/>
        </w:rPr>
        <w:t>[[</w:t>
      </w:r>
      <w:proofErr w:type="spellStart"/>
      <w:r>
        <w:rPr>
          <w:i/>
          <w:color w:val="000000"/>
        </w:rPr>
        <w:t>ChucDanh</w:t>
      </w:r>
      <w:proofErr w:type="spellEnd"/>
      <w:r>
        <w:rPr>
          <w:i/>
          <w:color w:val="000000"/>
        </w:rPr>
        <w:t>]]</w:t>
      </w:r>
    </w:p>
    <w:p w14:paraId="0D9A1C07" w14:textId="77777777"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12/6/2018;</w:t>
      </w:r>
    </w:p>
    <w:p w14:paraId="6C31DFA7" w14:textId="77777777" w:rsidR="000C1109" w:rsidRPr="00396A3F" w:rsidRDefault="000C1109" w:rsidP="000C1109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r w:rsidRPr="00396A3F">
        <w:rPr>
          <w:color w:val="000000"/>
          <w:spacing w:val="-4"/>
          <w:lang w:val="vi-VN" w:eastAsia="vi-VN"/>
        </w:rPr>
        <w:t>Nghị định số</w:t>
      </w:r>
      <w:r w:rsidRPr="00396A3F">
        <w:rPr>
          <w:color w:val="000000"/>
          <w:spacing w:val="-4"/>
          <w:lang w:eastAsia="vi-VN"/>
        </w:rPr>
        <w:t xml:space="preserve"> 31</w:t>
      </w:r>
      <w:r w:rsidRPr="00396A3F">
        <w:rPr>
          <w:color w:val="000000"/>
          <w:spacing w:val="-4"/>
          <w:lang w:val="vi-VN" w:eastAsia="vi-VN"/>
        </w:rPr>
        <w:t>/2019/NĐ-CP ngày</w:t>
      </w:r>
      <w:r w:rsidRPr="00396A3F">
        <w:rPr>
          <w:color w:val="000000"/>
          <w:spacing w:val="-4"/>
          <w:lang w:eastAsia="vi-VN"/>
        </w:rPr>
        <w:t xml:space="preserve"> </w:t>
      </w:r>
      <w:r>
        <w:rPr>
          <w:color w:val="000000"/>
          <w:spacing w:val="-4"/>
          <w:lang w:eastAsia="vi-VN"/>
        </w:rPr>
        <w:t>10/</w:t>
      </w:r>
      <w:r w:rsidRPr="00396A3F">
        <w:rPr>
          <w:color w:val="000000"/>
          <w:spacing w:val="-4"/>
          <w:lang w:eastAsia="vi-VN"/>
        </w:rPr>
        <w:t>4</w:t>
      </w:r>
      <w:r>
        <w:rPr>
          <w:color w:val="000000"/>
          <w:spacing w:val="-4"/>
          <w:lang w:val="vi-VN" w:eastAsia="vi-VN"/>
        </w:rPr>
        <w:t>/</w:t>
      </w:r>
      <w:r w:rsidRPr="00396A3F">
        <w:rPr>
          <w:color w:val="000000"/>
          <w:spacing w:val="-4"/>
          <w:lang w:val="vi-VN" w:eastAsia="vi-VN"/>
        </w:rPr>
        <w:t xml:space="preserve">2019 của Chính phủ quy định chi tiết một số điều và biện pháp tổ chức thi hành Luật </w:t>
      </w:r>
      <w:r w:rsidRPr="00396A3F">
        <w:rPr>
          <w:color w:val="000000"/>
          <w:spacing w:val="-4"/>
          <w:lang w:eastAsia="vi-VN"/>
        </w:rPr>
        <w:t>t</w:t>
      </w:r>
      <w:r w:rsidRPr="00396A3F">
        <w:rPr>
          <w:color w:val="000000"/>
          <w:spacing w:val="-4"/>
          <w:lang w:val="vi-VN" w:eastAsia="vi-VN"/>
        </w:rPr>
        <w:t>ố cáo</w:t>
      </w:r>
      <w:r w:rsidRPr="00396A3F">
        <w:rPr>
          <w:color w:val="000000"/>
        </w:rPr>
        <w:t>;</w:t>
      </w:r>
    </w:p>
    <w:p w14:paraId="505E02D4" w14:textId="77777777"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VBQuyPham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; </w:t>
      </w:r>
    </w:p>
    <w:p w14:paraId="419F4DEA" w14:textId="77777777"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Theo </w:t>
      </w:r>
      <w:proofErr w:type="spellStart"/>
      <w:r w:rsidRPr="00760F8D">
        <w:rPr>
          <w:color w:val="000000"/>
        </w:rPr>
        <w:t>đề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nghị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của</w:t>
      </w:r>
      <w:proofErr w:type="spellEnd"/>
      <w:r>
        <w:rPr>
          <w:color w:val="000000"/>
        </w:rPr>
        <w:t>[[</w:t>
      </w:r>
      <w:proofErr w:type="spellStart"/>
      <w:r>
        <w:rPr>
          <w:color w:val="000000"/>
        </w:rPr>
        <w:t>NguoiDeNghiGiaHan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>,</w:t>
      </w:r>
    </w:p>
    <w:p w14:paraId="177CEE1D" w14:textId="77777777" w:rsidR="000C1109" w:rsidRPr="00760F8D" w:rsidRDefault="000C1109" w:rsidP="000C1109">
      <w:pPr>
        <w:pStyle w:val="BodyTextIndent"/>
        <w:spacing w:before="120" w:beforeAutospacing="0" w:after="120" w:afterAutospacing="0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QUYẾT ĐỊNH:</w:t>
      </w:r>
    </w:p>
    <w:p w14:paraId="2EC79BCA" w14:textId="3DE858FE" w:rsidR="000C1109" w:rsidRPr="00641CCB" w:rsidRDefault="000C1109" w:rsidP="000C1109">
      <w:pPr>
        <w:spacing w:before="60"/>
        <w:ind w:firstLine="720"/>
        <w:rPr>
          <w:color w:val="000000"/>
        </w:rPr>
      </w:pPr>
      <w:proofErr w:type="spellStart"/>
      <w:r w:rsidRPr="00641CCB">
        <w:rPr>
          <w:color w:val="000000"/>
        </w:rPr>
        <w:t>Điều</w:t>
      </w:r>
      <w:proofErr w:type="spellEnd"/>
      <w:r w:rsidRPr="00641CCB">
        <w:rPr>
          <w:color w:val="000000"/>
        </w:rPr>
        <w:t xml:space="preserve"> 1. Gia </w:t>
      </w:r>
      <w:proofErr w:type="spellStart"/>
      <w:r w:rsidRPr="00641CCB">
        <w:rPr>
          <w:color w:val="000000"/>
        </w:rPr>
        <w:t>hạn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giải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quyết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tố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cáo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đối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với</w:t>
      </w:r>
      <w:proofErr w:type="spellEnd"/>
      <w:r w:rsidRPr="00641CCB">
        <w:rPr>
          <w:color w:val="000000"/>
        </w:rPr>
        <w:t xml:space="preserve"> [[</w:t>
      </w:r>
      <w:proofErr w:type="spellStart"/>
      <w:r w:rsidRPr="00641CCB">
        <w:rPr>
          <w:color w:val="000000"/>
        </w:rPr>
        <w:t>TenCQ</w:t>
      </w:r>
      <w:proofErr w:type="spellEnd"/>
      <w:r w:rsidRPr="00641CCB">
        <w:rPr>
          <w:color w:val="000000"/>
        </w:rPr>
        <w:t xml:space="preserve">]] </w:t>
      </w:r>
      <w:proofErr w:type="spellStart"/>
      <w:r w:rsidRPr="00641CCB">
        <w:rPr>
          <w:color w:val="000000"/>
        </w:rPr>
        <w:t>về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việc</w:t>
      </w:r>
      <w:proofErr w:type="spellEnd"/>
      <w:r w:rsidRPr="00641CCB">
        <w:rPr>
          <w:color w:val="000000"/>
        </w:rPr>
        <w:t xml:space="preserve"> [[</w:t>
      </w:r>
      <w:proofErr w:type="spellStart"/>
      <w:r w:rsidRPr="00641CCB">
        <w:rPr>
          <w:color w:val="000000"/>
        </w:rPr>
        <w:t>TomTat</w:t>
      </w:r>
      <w:proofErr w:type="spellEnd"/>
      <w:r w:rsidRPr="00641CCB">
        <w:rPr>
          <w:color w:val="000000"/>
        </w:rPr>
        <w:t xml:space="preserve">]] </w:t>
      </w:r>
      <w:proofErr w:type="spellStart"/>
      <w:r w:rsidRPr="00641CCB">
        <w:rPr>
          <w:color w:val="000000"/>
        </w:rPr>
        <w:t>đã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được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thụ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lý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tại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Quyết</w:t>
      </w:r>
      <w:proofErr w:type="spellEnd"/>
      <w:r w:rsidRPr="00641CCB">
        <w:rPr>
          <w:color w:val="000000"/>
        </w:rPr>
        <w:t xml:space="preserve"> </w:t>
      </w:r>
      <w:proofErr w:type="spellStart"/>
      <w:r w:rsidRPr="00641CCB">
        <w:rPr>
          <w:color w:val="000000"/>
        </w:rPr>
        <w:t>định</w:t>
      </w:r>
      <w:proofErr w:type="spellEnd"/>
      <w:r w:rsidRPr="00641CCB">
        <w:rPr>
          <w:color w:val="000000"/>
        </w:rPr>
        <w:t xml:space="preserve"> [[So]].</w:t>
      </w:r>
    </w:p>
    <w:p w14:paraId="3AB05246" w14:textId="77777777" w:rsidR="000C1109" w:rsidRPr="00641CCB" w:rsidRDefault="000C1109" w:rsidP="000C1109">
      <w:pPr>
        <w:pStyle w:val="BodyTextIndent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proofErr w:type="spellStart"/>
      <w:r w:rsidRPr="00641CCB">
        <w:rPr>
          <w:color w:val="000000"/>
          <w:sz w:val="28"/>
          <w:szCs w:val="28"/>
        </w:rPr>
        <w:t>Thời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gian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gia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hạn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là</w:t>
      </w:r>
      <w:proofErr w:type="spellEnd"/>
      <w:r w:rsidRPr="00641CCB">
        <w:rPr>
          <w:color w:val="000000"/>
          <w:sz w:val="28"/>
          <w:szCs w:val="28"/>
        </w:rPr>
        <w:t>[[</w:t>
      </w:r>
      <w:proofErr w:type="spellStart"/>
      <w:r w:rsidRPr="00641CCB">
        <w:rPr>
          <w:color w:val="000000"/>
          <w:sz w:val="28"/>
          <w:szCs w:val="28"/>
        </w:rPr>
        <w:t>ThoiGian</w:t>
      </w:r>
      <w:proofErr w:type="spellEnd"/>
      <w:r w:rsidRPr="00641CCB">
        <w:rPr>
          <w:color w:val="000000"/>
          <w:sz w:val="28"/>
          <w:szCs w:val="28"/>
        </w:rPr>
        <w:t xml:space="preserve">]] </w:t>
      </w:r>
      <w:proofErr w:type="spellStart"/>
      <w:r w:rsidRPr="00641CCB">
        <w:rPr>
          <w:color w:val="000000"/>
          <w:sz w:val="28"/>
          <w:szCs w:val="28"/>
        </w:rPr>
        <w:t>ngày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làm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việc</w:t>
      </w:r>
      <w:proofErr w:type="spellEnd"/>
      <w:r w:rsidRPr="00641CCB">
        <w:rPr>
          <w:color w:val="000000"/>
          <w:sz w:val="28"/>
          <w:szCs w:val="28"/>
        </w:rPr>
        <w:t xml:space="preserve">, </w:t>
      </w:r>
      <w:proofErr w:type="spellStart"/>
      <w:r w:rsidRPr="00641CCB">
        <w:rPr>
          <w:color w:val="000000"/>
          <w:sz w:val="28"/>
          <w:szCs w:val="28"/>
        </w:rPr>
        <w:t>kể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từ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ngày</w:t>
      </w:r>
      <w:proofErr w:type="spellEnd"/>
      <w:r w:rsidRPr="00641CCB">
        <w:rPr>
          <w:color w:val="000000"/>
          <w:sz w:val="28"/>
          <w:szCs w:val="28"/>
        </w:rPr>
        <w:t xml:space="preserve"> [[</w:t>
      </w:r>
      <w:proofErr w:type="spellStart"/>
      <w:r w:rsidRPr="00641CCB">
        <w:rPr>
          <w:color w:val="000000"/>
          <w:sz w:val="28"/>
          <w:szCs w:val="28"/>
        </w:rPr>
        <w:t>NgayHetHan</w:t>
      </w:r>
      <w:proofErr w:type="spellEnd"/>
      <w:r w:rsidRPr="00641CCB">
        <w:rPr>
          <w:color w:val="000000"/>
          <w:sz w:val="28"/>
          <w:szCs w:val="28"/>
        </w:rPr>
        <w:t>]].</w:t>
      </w:r>
    </w:p>
    <w:p w14:paraId="1951229F" w14:textId="383E023B" w:rsidR="000C1109" w:rsidRPr="00641CCB" w:rsidRDefault="000C1109" w:rsidP="000C1109">
      <w:pPr>
        <w:pStyle w:val="BodyTextIndent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proofErr w:type="spellStart"/>
      <w:r w:rsidRPr="00641CCB">
        <w:rPr>
          <w:color w:val="000000"/>
          <w:sz w:val="28"/>
          <w:szCs w:val="28"/>
        </w:rPr>
        <w:t>Điều</w:t>
      </w:r>
      <w:proofErr w:type="spellEnd"/>
      <w:r w:rsidRPr="00641CCB">
        <w:rPr>
          <w:color w:val="000000"/>
          <w:sz w:val="28"/>
          <w:szCs w:val="28"/>
        </w:rPr>
        <w:t xml:space="preserve"> 2. [[</w:t>
      </w:r>
      <w:proofErr w:type="spellStart"/>
      <w:r w:rsidR="008C63DC" w:rsidRPr="00641CCB">
        <w:rPr>
          <w:color w:val="000000"/>
        </w:rPr>
        <w:t>TenCQ</w:t>
      </w:r>
      <w:proofErr w:type="spellEnd"/>
      <w:r w:rsidRPr="00641CCB">
        <w:rPr>
          <w:color w:val="000000"/>
          <w:sz w:val="28"/>
          <w:szCs w:val="28"/>
        </w:rPr>
        <w:t>]]</w:t>
      </w:r>
      <w:r w:rsidRPr="00641CCB">
        <w:rPr>
          <w:color w:val="000000"/>
          <w:szCs w:val="28"/>
        </w:rPr>
        <w:t xml:space="preserve">, </w:t>
      </w:r>
      <w:r w:rsidRPr="00641CCB">
        <w:rPr>
          <w:color w:val="000000"/>
          <w:sz w:val="28"/>
          <w:szCs w:val="28"/>
        </w:rPr>
        <w:t xml:space="preserve">[[DV]] </w:t>
      </w:r>
      <w:proofErr w:type="spellStart"/>
      <w:r w:rsidRPr="00641CCB">
        <w:rPr>
          <w:color w:val="000000"/>
          <w:sz w:val="28"/>
          <w:szCs w:val="28"/>
        </w:rPr>
        <w:t>chịu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trách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nhiệm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thi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hành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Quyết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định</w:t>
      </w:r>
      <w:proofErr w:type="spellEnd"/>
      <w:r w:rsidRPr="00641CCB">
        <w:rPr>
          <w:color w:val="000000"/>
          <w:sz w:val="28"/>
          <w:szCs w:val="28"/>
        </w:rPr>
        <w:t xml:space="preserve"> </w:t>
      </w:r>
      <w:proofErr w:type="spellStart"/>
      <w:r w:rsidRPr="00641CCB">
        <w:rPr>
          <w:color w:val="000000"/>
          <w:sz w:val="28"/>
          <w:szCs w:val="28"/>
        </w:rPr>
        <w:t>này</w:t>
      </w:r>
      <w:proofErr w:type="spellEnd"/>
      <w:r w:rsidRPr="00641CCB">
        <w:rPr>
          <w:color w:val="000000"/>
          <w:sz w:val="28"/>
          <w:szCs w:val="28"/>
        </w:rPr>
        <w:t>./.</w:t>
      </w:r>
    </w:p>
    <w:p w14:paraId="58A9E369" w14:textId="77777777"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08860F16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9"/>
    <w:rsid w:val="000C1109"/>
    <w:rsid w:val="0014769B"/>
    <w:rsid w:val="0022349F"/>
    <w:rsid w:val="005D6E82"/>
    <w:rsid w:val="00641CCB"/>
    <w:rsid w:val="0066473E"/>
    <w:rsid w:val="006E6DB9"/>
    <w:rsid w:val="008C63DC"/>
    <w:rsid w:val="00A940AF"/>
    <w:rsid w:val="00A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5BAE"/>
  <w15:chartTrackingRefBased/>
  <w15:docId w15:val="{7997F535-D39C-4435-9088-6B3610EE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0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C110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C11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10</cp:revision>
  <dcterms:created xsi:type="dcterms:W3CDTF">2025-06-30T09:37:00Z</dcterms:created>
  <dcterms:modified xsi:type="dcterms:W3CDTF">2025-07-14T09:01:00Z</dcterms:modified>
</cp:coreProperties>
</file>