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267" w14:textId="550B816D" w:rsidR="00056A08" w:rsidRPr="00326FDF" w:rsidRDefault="00056A08" w:rsidP="00056A08">
      <w:pPr>
        <w:spacing w:line="276" w:lineRule="auto"/>
        <w:jc w:val="center"/>
        <w:rPr>
          <w:b/>
          <w:color w:val="000000"/>
          <w:lang w:val="fr-FR"/>
        </w:rPr>
      </w:pPr>
      <w:proofErr w:type="spellStart"/>
      <w:r w:rsidRPr="00326FDF">
        <w:rPr>
          <w:b/>
          <w:color w:val="000000"/>
          <w:lang w:val="fr-FR"/>
        </w:rPr>
        <w:t>Kính</w:t>
      </w:r>
      <w:proofErr w:type="spellEnd"/>
      <w:r w:rsidRPr="00326FDF">
        <w:rPr>
          <w:b/>
          <w:color w:val="000000"/>
          <w:lang w:val="fr-FR"/>
        </w:rPr>
        <w:t xml:space="preserve"> </w:t>
      </w:r>
      <w:proofErr w:type="spellStart"/>
      <w:proofErr w:type="gramStart"/>
      <w:r w:rsidRPr="00326FDF">
        <w:rPr>
          <w:b/>
          <w:color w:val="000000"/>
          <w:lang w:val="fr-FR"/>
        </w:rPr>
        <w:t>gửi</w:t>
      </w:r>
      <w:proofErr w:type="spellEnd"/>
      <w:r w:rsidRPr="00326FDF">
        <w:rPr>
          <w:b/>
          <w:color w:val="000000"/>
          <w:lang w:val="fr-FR"/>
        </w:rPr>
        <w:t>:</w:t>
      </w:r>
      <w:proofErr w:type="gramEnd"/>
      <w:r w:rsidRPr="00326FDF">
        <w:rPr>
          <w:b/>
          <w:color w:val="000000"/>
          <w:lang w:val="fr-FR"/>
        </w:rPr>
        <w:t xml:space="preserve"> [[</w:t>
      </w:r>
      <w:proofErr w:type="spellStart"/>
      <w:r w:rsidR="00D3446D" w:rsidRPr="00326FDF">
        <w:rPr>
          <w:b/>
          <w:color w:val="000000"/>
          <w:lang w:val="fr-FR"/>
        </w:rPr>
        <w:t>TenCQDieuTra</w:t>
      </w:r>
      <w:proofErr w:type="spellEnd"/>
      <w:r w:rsidRPr="00326FDF">
        <w:rPr>
          <w:b/>
          <w:color w:val="000000"/>
          <w:lang w:val="fr-FR"/>
        </w:rPr>
        <w:t>]]</w:t>
      </w:r>
    </w:p>
    <w:p w14:paraId="0F893912" w14:textId="77777777" w:rsidR="00056A08" w:rsidRPr="00760F8D" w:rsidRDefault="00056A08" w:rsidP="00056A08">
      <w:pPr>
        <w:spacing w:line="276" w:lineRule="auto"/>
        <w:rPr>
          <w:color w:val="000000"/>
          <w:lang w:val="fr-FR"/>
        </w:rPr>
      </w:pPr>
    </w:p>
    <w:p w14:paraId="1E5F1E3D" w14:textId="39584912" w:rsidR="00056A08" w:rsidRPr="00760F8D" w:rsidRDefault="00056A08" w:rsidP="00D92EB6">
      <w:pPr>
        <w:spacing w:before="6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Qua </w:t>
      </w:r>
      <w:proofErr w:type="spellStart"/>
      <w:r w:rsidRPr="00760F8D">
        <w:rPr>
          <w:color w:val="000000"/>
          <w:lang w:val="fr-FR"/>
        </w:rPr>
        <w:t>giải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quyết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tố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cáo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đối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với</w:t>
      </w:r>
      <w:proofErr w:type="spellEnd"/>
      <w:r w:rsidRPr="00760F8D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</w:t>
      </w:r>
      <w:proofErr w:type="spellStart"/>
      <w:r>
        <w:rPr>
          <w:color w:val="000000"/>
          <w:lang w:val="fr-FR"/>
        </w:rPr>
        <w:t>ToChuc</w:t>
      </w:r>
      <w:proofErr w:type="spellEnd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đã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phát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hiện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hành</w:t>
      </w:r>
      <w:proofErr w:type="spellEnd"/>
      <w:r w:rsidRPr="00760F8D">
        <w:rPr>
          <w:color w:val="000000"/>
          <w:lang w:val="fr-FR"/>
        </w:rPr>
        <w:t xml:space="preserve"> vi </w:t>
      </w:r>
      <w:proofErr w:type="spellStart"/>
      <w:r w:rsidRPr="00760F8D">
        <w:rPr>
          <w:color w:val="000000"/>
          <w:lang w:val="fr-FR"/>
        </w:rPr>
        <w:t>vi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phạm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pháp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luật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có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dấu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hiệu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phạm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tội</w:t>
      </w:r>
      <w:proofErr w:type="spellEnd"/>
      <w:r w:rsidRPr="00760F8D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</w:t>
      </w:r>
      <w:proofErr w:type="spellStart"/>
      <w:r>
        <w:rPr>
          <w:color w:val="000000"/>
          <w:lang w:val="fr-FR"/>
        </w:rPr>
        <w:t>DauHieuPhamToi</w:t>
      </w:r>
      <w:proofErr w:type="spellEnd"/>
      <w:r>
        <w:rPr>
          <w:color w:val="000000"/>
          <w:lang w:val="fr-FR"/>
        </w:rPr>
        <w:t>]]</w:t>
      </w:r>
    </w:p>
    <w:p w14:paraId="0F5C25D5" w14:textId="02A3E7DE" w:rsidR="0014769B" w:rsidRPr="00C93986" w:rsidRDefault="00056A08" w:rsidP="00C93986">
      <w:pPr>
        <w:spacing w:before="60"/>
        <w:rPr>
          <w:color w:val="000000"/>
          <w:lang w:val="fr-FR"/>
        </w:rPr>
      </w:pPr>
      <w:r w:rsidRPr="00760F8D">
        <w:rPr>
          <w:color w:val="000000"/>
          <w:sz w:val="26"/>
          <w:szCs w:val="26"/>
          <w:lang w:val="fr-FR"/>
        </w:rPr>
        <w:tab/>
      </w:r>
      <w:proofErr w:type="spellStart"/>
      <w:r w:rsidRPr="00760F8D">
        <w:rPr>
          <w:color w:val="000000"/>
          <w:lang w:val="fr-FR"/>
        </w:rPr>
        <w:t>Căn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cứ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quy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định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của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Luật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tố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cáo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và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các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văn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bản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hướng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dẫn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thi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hành</w:t>
      </w:r>
      <w:proofErr w:type="spellEnd"/>
      <w:r w:rsidRPr="00760F8D">
        <w:rPr>
          <w:color w:val="000000"/>
          <w:lang w:val="fr-FR"/>
        </w:rPr>
        <w:t xml:space="preserve">, </w:t>
      </w:r>
      <w:r>
        <w:rPr>
          <w:color w:val="000000"/>
          <w:lang w:val="fr-FR"/>
        </w:rPr>
        <w:t>[[</w:t>
      </w:r>
      <w:proofErr w:type="spellStart"/>
      <w:r w:rsidR="00D3446D">
        <w:rPr>
          <w:color w:val="000000"/>
          <w:sz w:val="26"/>
          <w:szCs w:val="26"/>
        </w:rPr>
        <w:t>DVThucHien</w:t>
      </w:r>
      <w:proofErr w:type="spellEnd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chuyển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hồ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sơ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vụ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việc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nêu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trên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để</w:t>
      </w:r>
      <w:proofErr w:type="spellEnd"/>
      <w:r w:rsidRPr="00760F8D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</w:t>
      </w:r>
      <w:proofErr w:type="spellStart"/>
      <w:r>
        <w:rPr>
          <w:color w:val="000000"/>
          <w:lang w:val="fr-FR"/>
        </w:rPr>
        <w:t>TenCQDieuTra</w:t>
      </w:r>
      <w:proofErr w:type="spellEnd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xem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xét</w:t>
      </w:r>
      <w:proofErr w:type="spellEnd"/>
      <w:r w:rsidRPr="00760F8D">
        <w:rPr>
          <w:color w:val="000000"/>
          <w:lang w:val="fr-FR"/>
        </w:rPr>
        <w:t xml:space="preserve">, </w:t>
      </w:r>
      <w:proofErr w:type="spellStart"/>
      <w:r w:rsidRPr="00760F8D">
        <w:rPr>
          <w:color w:val="000000"/>
          <w:lang w:val="fr-FR"/>
        </w:rPr>
        <w:t>giải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quyết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theo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quy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định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của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pháp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luật</w:t>
      </w:r>
      <w:proofErr w:type="spellEnd"/>
      <w:r w:rsidRPr="00760F8D">
        <w:rPr>
          <w:color w:val="000000"/>
          <w:lang w:val="fr-FR"/>
        </w:rPr>
        <w:t>./.</w:t>
      </w:r>
    </w:p>
    <w:sectPr w:rsidR="0014769B" w:rsidRPr="00C9398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08"/>
    <w:rsid w:val="00056A08"/>
    <w:rsid w:val="0014769B"/>
    <w:rsid w:val="0025093B"/>
    <w:rsid w:val="00326FDF"/>
    <w:rsid w:val="00480401"/>
    <w:rsid w:val="00484A6E"/>
    <w:rsid w:val="005D6E82"/>
    <w:rsid w:val="007D2BD6"/>
    <w:rsid w:val="00A80220"/>
    <w:rsid w:val="00BC2B7C"/>
    <w:rsid w:val="00C93986"/>
    <w:rsid w:val="00D3446D"/>
    <w:rsid w:val="00D92EB6"/>
    <w:rsid w:val="00F53566"/>
    <w:rsid w:val="00FB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AC6D"/>
  <w15:chartTrackingRefBased/>
  <w15:docId w15:val="{50220C4C-89DC-4DF2-A552-3951E1D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6A08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6A0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056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</cp:revision>
  <dcterms:created xsi:type="dcterms:W3CDTF">2025-06-30T10:18:00Z</dcterms:created>
  <dcterms:modified xsi:type="dcterms:W3CDTF">2025-07-14T09:02:00Z</dcterms:modified>
</cp:coreProperties>
</file>