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3924"/>
        <w:gridCol w:w="6431"/>
      </w:tblGrid>
      <w:tr w:rsidR="001934F2" w:rsidRPr="001934F2" w14:paraId="0E9C3486" w14:textId="77777777" w:rsidTr="007642C8">
        <w:trPr>
          <w:trHeight w:val="659"/>
        </w:trPr>
        <w:tc>
          <w:tcPr>
            <w:tcW w:w="3924" w:type="dxa"/>
          </w:tcPr>
          <w:p w14:paraId="7E6F7506" w14:textId="77777777" w:rsidR="001934F2" w:rsidRPr="001934F2" w:rsidRDefault="001934F2" w:rsidP="001934F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934F2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5B2F9554" w14:textId="77777777" w:rsidR="001934F2" w:rsidRPr="001934F2" w:rsidRDefault="001934F2" w:rsidP="001934F2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1934F2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64754D2E" w14:textId="77777777" w:rsidR="001934F2" w:rsidRPr="001934F2" w:rsidRDefault="001934F2" w:rsidP="001934F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1934F2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7925AB" wp14:editId="053B4D04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36195</wp:posOffset>
                      </wp:positionV>
                      <wp:extent cx="839470" cy="0"/>
                      <wp:effectExtent l="9525" t="12700" r="8255" b="6350"/>
                      <wp:wrapNone/>
                      <wp:docPr id="1623476688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390B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4pt,2.85pt" to="119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"/>
                  </w:pict>
                </mc:Fallback>
              </mc:AlternateContent>
            </w:r>
            <w:r w:rsidRPr="001934F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</w:p>
          <w:p w14:paraId="244BF85F" w14:textId="20820341" w:rsidR="001934F2" w:rsidRPr="001934F2" w:rsidRDefault="001934F2" w:rsidP="001934F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proofErr w:type="gramStart"/>
            <w:r w:rsidRPr="001934F2">
              <w:rPr>
                <w:rFonts w:ascii="Times New Roman" w:hAnsi="Times New Roman"/>
                <w:color w:val="000000"/>
                <w:sz w:val="26"/>
                <w:szCs w:val="26"/>
              </w:rPr>
              <w:t>Số:[</w:t>
            </w:r>
            <w:proofErr w:type="gramEnd"/>
            <w:r w:rsidRPr="001934F2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08760171" w14:textId="11840E82" w:rsidR="001934F2" w:rsidRPr="001934F2" w:rsidRDefault="001934F2" w:rsidP="007642C8">
            <w:pPr>
              <w:spacing w:before="240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vi-VN"/>
              </w:rPr>
            </w:pPr>
          </w:p>
        </w:tc>
        <w:tc>
          <w:tcPr>
            <w:tcW w:w="6431" w:type="dxa"/>
          </w:tcPr>
          <w:p w14:paraId="32220C91" w14:textId="77777777" w:rsidR="001934F2" w:rsidRPr="001934F2" w:rsidRDefault="001934F2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1934F2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CỘNG HÒA XÃ HỘI CHỦ NGHĨA VIỆT NAM</w:t>
            </w:r>
          </w:p>
          <w:p w14:paraId="5F48D936" w14:textId="77777777" w:rsidR="001934F2" w:rsidRPr="001934F2" w:rsidRDefault="001934F2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1934F2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   Độc lập – Tự do – Hạnh phúc</w:t>
            </w:r>
          </w:p>
          <w:p w14:paraId="08C1D1D9" w14:textId="6A001712" w:rsidR="001934F2" w:rsidRPr="001934F2" w:rsidRDefault="001934F2" w:rsidP="007642C8">
            <w:pPr>
              <w:spacing w:before="240"/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vi-VN"/>
              </w:rPr>
            </w:pPr>
            <w:r w:rsidRPr="001934F2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A6BBAE" wp14:editId="7CBA8A9B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36195</wp:posOffset>
                      </wp:positionV>
                      <wp:extent cx="2057400" cy="0"/>
                      <wp:effectExtent l="12700" t="12700" r="6350" b="6350"/>
                      <wp:wrapNone/>
                      <wp:docPr id="52996310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EF4B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pt,2.85pt" to="228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CQnSFTaAAAABwEAAA8AAAAAAAAAAAAAAAAACgQAAGRycy9kb3ducmV2Lnht&#10;bFBLBQYAAAAABAAEAPMAAAARBQAAAAA=&#10;"/>
                  </w:pict>
                </mc:Fallback>
              </mc:AlternateContent>
            </w:r>
            <w:r w:rsidRPr="001934F2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9979F1F" w14:textId="77777777" w:rsidR="001934F2" w:rsidRPr="001934F2" w:rsidRDefault="001934F2" w:rsidP="001934F2">
      <w:pPr>
        <w:rPr>
          <w:rFonts w:ascii="Times New Roman" w:hAnsi="Times New Roman"/>
          <w:b/>
          <w:color w:val="000000"/>
          <w:sz w:val="8"/>
          <w:lang w:val="fr-FR"/>
        </w:rPr>
      </w:pPr>
    </w:p>
    <w:p w14:paraId="68C022B4" w14:textId="77777777" w:rsidR="001934F2" w:rsidRPr="001934F2" w:rsidRDefault="001934F2" w:rsidP="001934F2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1934F2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2E00474E" w14:textId="77777777" w:rsidR="001934F2" w:rsidRPr="001934F2" w:rsidRDefault="001934F2" w:rsidP="001934F2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1934F2">
        <w:rPr>
          <w:rFonts w:ascii="Times New Roman" w:hAnsi="Times New Roman"/>
          <w:b/>
          <w:color w:val="000000"/>
          <w:lang w:val="fr-FR"/>
        </w:rPr>
        <w:t>Về việc thu tài sản</w:t>
      </w:r>
    </w:p>
    <w:p w14:paraId="5BBC5519" w14:textId="2AD00451" w:rsidR="001934F2" w:rsidRPr="001934F2" w:rsidRDefault="001934F2" w:rsidP="001934F2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  <w:r w:rsidRPr="001934F2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AE2A4" wp14:editId="21B15329">
                <wp:simplePos x="0" y="0"/>
                <wp:positionH relativeFrom="column">
                  <wp:posOffset>2575560</wp:posOffset>
                </wp:positionH>
                <wp:positionV relativeFrom="paragraph">
                  <wp:posOffset>21590</wp:posOffset>
                </wp:positionV>
                <wp:extent cx="622935" cy="0"/>
                <wp:effectExtent l="13335" t="11430" r="11430" b="7620"/>
                <wp:wrapNone/>
                <wp:docPr id="141050211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4F0F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8pt,1.7pt" to="251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"/>
            </w:pict>
          </mc:Fallback>
        </mc:AlternateContent>
      </w:r>
    </w:p>
    <w:p w14:paraId="63199126" w14:textId="257DC1EA" w:rsidR="001934F2" w:rsidRPr="001934F2" w:rsidRDefault="001934F2" w:rsidP="001934F2">
      <w:pPr>
        <w:jc w:val="center"/>
        <w:rPr>
          <w:rFonts w:ascii="Times New Roman" w:hAnsi="Times New Roman"/>
          <w:color w:val="000000"/>
          <w:lang w:val="vi-VN"/>
        </w:rPr>
      </w:pPr>
      <w:r w:rsidRPr="001934F2">
        <w:rPr>
          <w:rFonts w:ascii="Times New Roman" w:hAnsi="Times New Roman"/>
          <w:color w:val="000000"/>
          <w:lang w:val="vi-VN"/>
        </w:rPr>
        <w:t>[[NguoiThuHoi]]</w:t>
      </w:r>
    </w:p>
    <w:p w14:paraId="66E23C50" w14:textId="77777777" w:rsidR="001934F2" w:rsidRPr="001934F2" w:rsidRDefault="001934F2" w:rsidP="001934F2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</w:p>
    <w:p w14:paraId="1030BD48" w14:textId="77777777" w:rsidR="001934F2" w:rsidRPr="001934F2" w:rsidRDefault="001934F2" w:rsidP="001934F2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</w:p>
    <w:p w14:paraId="38DA1C11" w14:textId="77777777" w:rsidR="001934F2" w:rsidRPr="001934F2" w:rsidRDefault="001934F2" w:rsidP="001934F2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1934F2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227398C3" w14:textId="77777777" w:rsidR="001934F2" w:rsidRPr="001934F2" w:rsidRDefault="001934F2" w:rsidP="001934F2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1934F2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47B8297C" w14:textId="4E7C1BE3" w:rsidR="001934F2" w:rsidRPr="001934F2" w:rsidRDefault="001934F2" w:rsidP="001934F2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color w:val="000000"/>
          <w:lang w:val="fr-FR"/>
        </w:rPr>
        <w:t xml:space="preserve">Căn cứ </w:t>
      </w:r>
      <w:r w:rsidRPr="001934F2">
        <w:rPr>
          <w:rFonts w:ascii="Times New Roman" w:hAnsi="Times New Roman"/>
          <w:color w:val="000000"/>
          <w:lang w:val="vi-VN"/>
        </w:rPr>
        <w:t>[[VanBanQuyPham]</w:t>
      </w:r>
      <w:proofErr w:type="gramStart"/>
      <w:r w:rsidRPr="001934F2">
        <w:rPr>
          <w:rFonts w:ascii="Times New Roman" w:hAnsi="Times New Roman"/>
          <w:color w:val="000000"/>
          <w:lang w:val="vi-VN"/>
        </w:rPr>
        <w:t>]</w:t>
      </w:r>
      <w:r w:rsidRPr="001934F2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7F1C602C" w14:textId="2AE51716" w:rsidR="001934F2" w:rsidRPr="001934F2" w:rsidRDefault="001934F2" w:rsidP="001934F2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Pr="001934F2">
        <w:rPr>
          <w:rFonts w:ascii="Times New Roman" w:hAnsi="Times New Roman"/>
          <w:color w:val="000000"/>
          <w:lang w:val="vi-VN"/>
        </w:rPr>
        <w:t xml:space="preserve">[[So]] </w:t>
      </w:r>
      <w:r w:rsidRPr="001934F2">
        <w:rPr>
          <w:rFonts w:ascii="Times New Roman" w:hAnsi="Times New Roman"/>
          <w:color w:val="000000"/>
          <w:lang w:val="fr-FR"/>
        </w:rPr>
        <w:t>ngày</w:t>
      </w:r>
      <w:r w:rsidRPr="001934F2">
        <w:rPr>
          <w:rFonts w:ascii="Times New Roman" w:hAnsi="Times New Roman"/>
          <w:color w:val="000000"/>
          <w:lang w:val="vi-VN"/>
        </w:rPr>
        <w:t xml:space="preserve"> [[Ngay]]</w:t>
      </w:r>
      <w:r w:rsidRPr="001934F2">
        <w:rPr>
          <w:rFonts w:ascii="Times New Roman" w:hAnsi="Times New Roman"/>
          <w:color w:val="000000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fr-FR"/>
        </w:rPr>
        <w:t>của</w:t>
      </w:r>
      <w:r w:rsidRPr="001934F2">
        <w:rPr>
          <w:rFonts w:ascii="Times New Roman" w:hAnsi="Times New Roman"/>
          <w:color w:val="000000"/>
          <w:lang w:val="vi-VN"/>
        </w:rPr>
        <w:t xml:space="preserve"> [[NguoiThanhTra</w:t>
      </w:r>
      <w:proofErr w:type="gramStart"/>
      <w:r w:rsidRPr="001934F2">
        <w:rPr>
          <w:rFonts w:ascii="Times New Roman" w:hAnsi="Times New Roman"/>
          <w:color w:val="000000"/>
          <w:lang w:val="vi-VN"/>
        </w:rPr>
        <w:t>]]</w:t>
      </w:r>
      <w:r w:rsidRPr="001934F2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fr-FR"/>
        </w:rPr>
        <w:t xml:space="preserve"> về</w:t>
      </w:r>
      <w:proofErr w:type="gramEnd"/>
      <w:r w:rsidRPr="001934F2">
        <w:rPr>
          <w:rFonts w:ascii="Times New Roman" w:hAnsi="Times New Roman"/>
          <w:color w:val="000000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Pr="001934F2">
        <w:rPr>
          <w:rFonts w:ascii="Times New Roman" w:hAnsi="Times New Roman"/>
          <w:color w:val="000000"/>
          <w:lang w:val="vi-VN"/>
        </w:rPr>
        <w:t>]</w:t>
      </w:r>
      <w:r w:rsidRPr="001934F2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7EA267EC" w14:textId="31B38182" w:rsidR="001934F2" w:rsidRPr="001934F2" w:rsidRDefault="001934F2" w:rsidP="001934F2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color w:val="000000"/>
          <w:lang w:val="fr-FR"/>
        </w:rPr>
        <w:t xml:space="preserve">Xét tính chất, mức độ vi phạm chế độ quản lý kinh tế của </w:t>
      </w:r>
      <w:r w:rsidRPr="001934F2">
        <w:rPr>
          <w:rFonts w:ascii="Times New Roman" w:hAnsi="Times New Roman"/>
          <w:color w:val="000000"/>
          <w:lang w:val="vi-VN"/>
        </w:rPr>
        <w:t>[[DVCoTaiSanThuHoi]</w:t>
      </w:r>
      <w:proofErr w:type="gramStart"/>
      <w:r w:rsidRPr="001934F2">
        <w:rPr>
          <w:rFonts w:ascii="Times New Roman" w:hAnsi="Times New Roman"/>
          <w:color w:val="000000"/>
          <w:lang w:val="vi-VN"/>
        </w:rPr>
        <w:t>]</w:t>
      </w:r>
      <w:r w:rsidRPr="001934F2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3779D753" w14:textId="77777777" w:rsidR="001934F2" w:rsidRPr="001934F2" w:rsidRDefault="001934F2" w:rsidP="001934F2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color w:val="000000"/>
          <w:lang w:val="fr-FR"/>
        </w:rPr>
        <w:t>Theo đề nghị của Trưởng đoàn thanh tra,</w:t>
      </w:r>
    </w:p>
    <w:p w14:paraId="5846581A" w14:textId="77777777" w:rsidR="001934F2" w:rsidRPr="001934F2" w:rsidRDefault="001934F2" w:rsidP="001934F2">
      <w:pPr>
        <w:rPr>
          <w:rFonts w:ascii="Times New Roman" w:hAnsi="Times New Roman"/>
          <w:b/>
          <w:color w:val="000000"/>
          <w:sz w:val="8"/>
          <w:lang w:val="fr-FR"/>
        </w:rPr>
      </w:pPr>
    </w:p>
    <w:p w14:paraId="1DAECC31" w14:textId="77777777" w:rsidR="001934F2" w:rsidRPr="001934F2" w:rsidRDefault="001934F2" w:rsidP="001934F2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1934F2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1934F2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55DC391C" w14:textId="5F95F8FC" w:rsidR="001934F2" w:rsidRPr="001934F2" w:rsidRDefault="001934F2" w:rsidP="001934F2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b/>
          <w:color w:val="000000"/>
          <w:lang w:val="fr-FR"/>
        </w:rPr>
        <w:t>Điều 1.</w:t>
      </w:r>
      <w:r w:rsidRPr="001934F2">
        <w:rPr>
          <w:rFonts w:ascii="Times New Roman" w:hAnsi="Times New Roman"/>
          <w:color w:val="000000"/>
          <w:lang w:val="fr-FR"/>
        </w:rPr>
        <w:t xml:space="preserve"> Thu hồi </w:t>
      </w:r>
      <w:r w:rsidRPr="001934F2">
        <w:rPr>
          <w:rFonts w:ascii="Times New Roman" w:hAnsi="Times New Roman"/>
          <w:color w:val="000000"/>
          <w:lang w:val="vi-VN"/>
        </w:rPr>
        <w:t>[[SLTaiSanThuHoi]]</w:t>
      </w:r>
      <w:r w:rsidRPr="001934F2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fr-FR"/>
        </w:rPr>
        <w:t xml:space="preserve">của </w:t>
      </w:r>
      <w:r w:rsidRPr="001934F2">
        <w:rPr>
          <w:rFonts w:ascii="Times New Roman" w:hAnsi="Times New Roman"/>
          <w:color w:val="000000"/>
          <w:lang w:val="vi-VN"/>
        </w:rPr>
        <w:t>[[DVCoTaiSanThuHoi]</w:t>
      </w:r>
      <w:proofErr w:type="gramStart"/>
      <w:r w:rsidRPr="001934F2">
        <w:rPr>
          <w:rFonts w:ascii="Times New Roman" w:hAnsi="Times New Roman"/>
          <w:color w:val="000000"/>
          <w:lang w:val="vi-VN"/>
        </w:rPr>
        <w:t>]</w:t>
      </w:r>
      <w:r w:rsidRPr="001934F2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7C87C1AF" w14:textId="177DBB45" w:rsidR="001934F2" w:rsidRPr="001934F2" w:rsidRDefault="001934F2" w:rsidP="001934F2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b/>
          <w:color w:val="000000"/>
          <w:lang w:val="fr-FR"/>
        </w:rPr>
        <w:t>Điều 2</w:t>
      </w:r>
      <w:r w:rsidRPr="001934F2">
        <w:rPr>
          <w:rFonts w:ascii="Times New Roman" w:hAnsi="Times New Roman"/>
          <w:color w:val="000000"/>
          <w:lang w:val="fr-FR"/>
        </w:rPr>
        <w:t xml:space="preserve">. Giao </w:t>
      </w:r>
      <w:r w:rsidRPr="001934F2">
        <w:rPr>
          <w:rFonts w:ascii="Times New Roman" w:hAnsi="Times New Roman"/>
          <w:color w:val="000000"/>
          <w:lang w:val="vi-VN"/>
        </w:rPr>
        <w:t>[[DVCoTaiSanThuHoi]]</w:t>
      </w:r>
      <w:r w:rsidRPr="001934F2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fr-FR"/>
        </w:rPr>
        <w:t>quản</w:t>
      </w:r>
      <w:r w:rsidRPr="001934F2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fr-FR"/>
        </w:rPr>
        <w:t xml:space="preserve">lý số tài sản bị thu hồi ghi tại Điều 1 Quyết định này đến khi cấp có thẩm quyền có Quyết định được xử lý theo quy định của pháp luật. </w:t>
      </w:r>
    </w:p>
    <w:p w14:paraId="7F1E4098" w14:textId="007498C5" w:rsidR="001934F2" w:rsidRPr="001934F2" w:rsidRDefault="001934F2" w:rsidP="001934F2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1934F2">
        <w:rPr>
          <w:rFonts w:ascii="Times New Roman" w:hAnsi="Times New Roman"/>
          <w:b/>
          <w:color w:val="000000"/>
          <w:lang w:val="fr-FR"/>
        </w:rPr>
        <w:t>Điều 3.</w:t>
      </w:r>
      <w:r w:rsidRPr="001934F2">
        <w:rPr>
          <w:rFonts w:ascii="Times New Roman" w:hAnsi="Times New Roman"/>
          <w:color w:val="000000"/>
          <w:lang w:val="fr-FR"/>
        </w:rPr>
        <w:t xml:space="preserve">  </w:t>
      </w:r>
      <w:r w:rsidRPr="001934F2">
        <w:rPr>
          <w:rFonts w:ascii="Times New Roman" w:hAnsi="Times New Roman"/>
          <w:color w:val="000000"/>
          <w:lang w:val="vi-VN"/>
        </w:rPr>
        <w:t>[[DVCoTaiSanThuHoi]]</w:t>
      </w:r>
      <w:r w:rsidRPr="001934F2">
        <w:rPr>
          <w:rFonts w:ascii="Times New Roman" w:hAnsi="Times New Roman"/>
          <w:color w:val="000000"/>
          <w:lang w:val="fr-FR"/>
        </w:rPr>
        <w:t xml:space="preserve">, </w:t>
      </w:r>
      <w:r w:rsidRPr="001934F2">
        <w:rPr>
          <w:rFonts w:ascii="Times New Roman" w:hAnsi="Times New Roman"/>
          <w:color w:val="000000"/>
          <w:lang w:val="vi-VN"/>
        </w:rPr>
        <w:t>[[DVBiThuHoi]]</w:t>
      </w:r>
      <w:r w:rsidRPr="001934F2">
        <w:rPr>
          <w:rFonts w:ascii="Times New Roman" w:hAnsi="Times New Roman"/>
          <w:color w:val="000000"/>
          <w:vertAlign w:val="superscript"/>
          <w:lang w:val="fr-FR"/>
        </w:rPr>
        <w:t xml:space="preserve">  </w:t>
      </w:r>
      <w:r w:rsidRPr="001934F2">
        <w:rPr>
          <w:rFonts w:ascii="Times New Roman" w:hAnsi="Times New Roman"/>
          <w:color w:val="000000"/>
          <w:lang w:val="fr-FR"/>
        </w:rPr>
        <w:t xml:space="preserve">và </w:t>
      </w:r>
      <w:r w:rsidRPr="001934F2">
        <w:rPr>
          <w:rFonts w:ascii="Times New Roman" w:hAnsi="Times New Roman"/>
          <w:color w:val="000000"/>
          <w:lang w:val="vi-VN"/>
        </w:rPr>
        <w:t>[[DVLienQuan]]</w:t>
      </w:r>
      <w:r w:rsidRPr="001934F2">
        <w:rPr>
          <w:rFonts w:ascii="Times New Roman" w:hAnsi="Times New Roman"/>
          <w:color w:val="000000"/>
          <w:sz w:val="26"/>
          <w:szCs w:val="26"/>
          <w:vertAlign w:val="superscript"/>
          <w:lang w:val="fr-FR"/>
        </w:rPr>
        <w:t xml:space="preserve"> </w:t>
      </w:r>
      <w:r w:rsidRPr="001934F2">
        <w:rPr>
          <w:rFonts w:ascii="Times New Roman" w:hAnsi="Times New Roman"/>
          <w:color w:val="000000"/>
          <w:lang w:val="fr-FR"/>
        </w:rPr>
        <w:t>có trách nhiệm thi hành Quyết định này./.</w:t>
      </w:r>
    </w:p>
    <w:p w14:paraId="46A10852" w14:textId="77777777" w:rsidR="001934F2" w:rsidRPr="001934F2" w:rsidRDefault="001934F2" w:rsidP="001934F2">
      <w:pPr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1934F2" w:rsidRPr="001934F2" w14:paraId="1594FFB3" w14:textId="77777777" w:rsidTr="001934F2">
        <w:tc>
          <w:tcPr>
            <w:tcW w:w="4678" w:type="dxa"/>
          </w:tcPr>
          <w:p w14:paraId="2AC90A6E" w14:textId="77777777" w:rsidR="001934F2" w:rsidRPr="001934F2" w:rsidRDefault="001934F2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</w:p>
          <w:p w14:paraId="75119F00" w14:textId="77777777" w:rsidR="001934F2" w:rsidRPr="001934F2" w:rsidRDefault="001934F2" w:rsidP="001934F2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1934F2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1934F2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400DB5A4" w14:textId="77777777" w:rsidR="001934F2" w:rsidRPr="001934F2" w:rsidRDefault="001934F2" w:rsidP="001934F2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1934F2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64B9FE1B" w14:textId="68FE2B1E" w:rsidR="001934F2" w:rsidRPr="001934F2" w:rsidRDefault="001934F2" w:rsidP="001934F2">
            <w:pPr>
              <w:jc w:val="both"/>
              <w:rPr>
                <w:rFonts w:ascii="Times New Roman" w:hAnsi="Times New Roman"/>
                <w:color w:val="000000"/>
                <w:lang w:val="fr-FR"/>
              </w:rPr>
            </w:pPr>
            <w:r w:rsidRPr="001934F2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1934F2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1934F2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1934F2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1934F2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1934F2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2C7AF2D8" w14:textId="77777777" w:rsidR="001934F2" w:rsidRPr="001934F2" w:rsidRDefault="001934F2" w:rsidP="001934F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1934F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5B8D48B3" w14:textId="77777777" w:rsidR="001934F2" w:rsidRPr="001934F2" w:rsidRDefault="001934F2" w:rsidP="007642C8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</w:p>
          <w:p w14:paraId="562AD936" w14:textId="77777777" w:rsidR="001934F2" w:rsidRPr="001934F2" w:rsidRDefault="001934F2" w:rsidP="007642C8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1934F2">
              <w:rPr>
                <w:rFonts w:ascii="Times New Roman" w:hAnsi="Times New Roman"/>
                <w:i/>
                <w:color w:val="000000"/>
                <w:lang w:val="fr-FR"/>
              </w:rPr>
              <w:t>(Chữ ký, dấu-nếu có)</w:t>
            </w:r>
          </w:p>
          <w:p w14:paraId="44DBD2D2" w14:textId="77777777" w:rsidR="001934F2" w:rsidRPr="001934F2" w:rsidRDefault="001934F2" w:rsidP="007642C8">
            <w:pPr>
              <w:jc w:val="center"/>
              <w:rPr>
                <w:rFonts w:ascii="Times New Roman" w:hAnsi="Times New Roman"/>
                <w:b/>
                <w:color w:val="000000"/>
                <w:lang w:val="fr-FR"/>
              </w:rPr>
            </w:pPr>
          </w:p>
          <w:p w14:paraId="403392D6" w14:textId="77777777" w:rsidR="001934F2" w:rsidRPr="001934F2" w:rsidRDefault="001934F2" w:rsidP="007642C8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1934F2">
              <w:rPr>
                <w:rFonts w:ascii="Times New Roman" w:hAnsi="Times New Roman"/>
                <w:b/>
                <w:color w:val="000000"/>
                <w:lang w:val="fr-FR"/>
              </w:rPr>
              <w:t xml:space="preserve"> (Cấp bậc, họ tên)</w:t>
            </w:r>
          </w:p>
        </w:tc>
      </w:tr>
    </w:tbl>
    <w:p w14:paraId="78D49D89" w14:textId="77777777" w:rsidR="00173DF4" w:rsidRPr="001934F2" w:rsidRDefault="00173DF4">
      <w:pPr>
        <w:rPr>
          <w:rFonts w:ascii="Times New Roman" w:hAnsi="Times New Roman"/>
        </w:rPr>
      </w:pPr>
    </w:p>
    <w:sectPr w:rsidR="00173DF4" w:rsidRPr="001934F2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F2"/>
    <w:rsid w:val="00073BEE"/>
    <w:rsid w:val="000848D7"/>
    <w:rsid w:val="00173DF4"/>
    <w:rsid w:val="001934F2"/>
    <w:rsid w:val="00241FD1"/>
    <w:rsid w:val="00502881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9E1F"/>
  <w15:chartTrackingRefBased/>
  <w15:docId w15:val="{40022312-77CE-4649-A613-422493CD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F2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4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4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4F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4F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4F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4F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4F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4F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4F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4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93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4F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93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4F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93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4F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93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2025-07-02T03:29:00Z</dcterms:created>
  <dcterms:modified xsi:type="dcterms:W3CDTF">2025-07-02T03:39:00Z</dcterms:modified>
</cp:coreProperties>
</file>