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6A34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F139B" w:rsidRPr="001D4979" w14:paraId="3BE0FA6D" w14:textId="77777777" w:rsidTr="005F139B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4AD9" w14:textId="77777777" w:rsidR="005F139B" w:rsidRPr="001D4979" w:rsidRDefault="005F139B" w:rsidP="005F139B">
            <w:pPr>
              <w:spacing w:before="120" w:after="280" w:afterAutospacing="1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BCCP-03 </w:t>
            </w:r>
          </w:p>
          <w:p w14:paraId="39A22759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1D4979">
              <w:rPr>
                <w:rFonts w:ascii="Times New Roman" w:hAnsi="Times New Roman"/>
                <w:sz w:val="20"/>
              </w:rPr>
              <w:t>à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1D4979">
              <w:rPr>
                <w:rFonts w:ascii="Times New Roman" w:hAnsi="Times New Roman"/>
                <w:sz w:val="20"/>
              </w:rPr>
              <w:t>ố …..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43DF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br/>
              <w:t>SỐ TIỀN DOANH NGHIỆP BƯU CHÍNH NỘP NSNN CHIA THEO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80E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1D4979">
              <w:rPr>
                <w:rFonts w:ascii="Times New Roman" w:hAnsi="Times New Roman"/>
                <w:sz w:val="20"/>
              </w:rPr>
              <w:t>ơn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1D4979">
              <w:rPr>
                <w:rFonts w:ascii="Times New Roman" w:hAnsi="Times New Roman"/>
                <w:sz w:val="20"/>
              </w:rPr>
              <w:t>b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1D4979">
              <w:rPr>
                <w:rFonts w:ascii="Times New Roman" w:hAnsi="Times New Roman"/>
                <w:sz w:val="20"/>
              </w:rPr>
              <w:t>á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1D4979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5F139B" w:rsidRPr="001D4979" w14:paraId="6D823F81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F466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CDD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64D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F139B" w:rsidRPr="001D4979" w14:paraId="0C04BCDE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28EE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1D4979">
              <w:rPr>
                <w:rFonts w:ascii="Times New Roman" w:hAnsi="Times New Roman"/>
                <w:sz w:val="20"/>
              </w:rPr>
              <w:t>ậ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1D4979">
              <w:rPr>
                <w:rFonts w:ascii="Times New Roman" w:hAnsi="Times New Roman"/>
                <w:sz w:val="20"/>
              </w:rPr>
              <w:t>á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1D4979">
              <w:rPr>
                <w:rFonts w:ascii="Times New Roman" w:hAnsi="Times New Roman"/>
                <w:sz w:val="20"/>
              </w:rPr>
              <w:t>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100B" w14:textId="3ADD71E8" w:rsidR="005F139B" w:rsidRPr="002129AA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2129AA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712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1D4979">
              <w:rPr>
                <w:rFonts w:ascii="Times New Roman" w:hAnsi="Times New Roman"/>
                <w:sz w:val="20"/>
              </w:rPr>
              <w:t>Vụ BC, Sở TT&amp;TT (*)</w:t>
            </w:r>
          </w:p>
        </w:tc>
      </w:tr>
    </w:tbl>
    <w:p w14:paraId="2CCE4B3E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3"/>
      </w:tblPr>
      <w:tblGrid>
        <w:gridCol w:w="360"/>
        <w:gridCol w:w="883"/>
        <w:gridCol w:w="309"/>
        <w:gridCol w:w="651"/>
        <w:gridCol w:w="939"/>
        <w:gridCol w:w="868"/>
        <w:gridCol w:w="707"/>
        <w:gridCol w:w="524"/>
        <w:gridCol w:w="524"/>
        <w:gridCol w:w="625"/>
        <w:gridCol w:w="608"/>
        <w:gridCol w:w="707"/>
        <w:gridCol w:w="708"/>
        <w:gridCol w:w="903"/>
        <w:gridCol w:w="16"/>
        <w:gridCol w:w="6"/>
        <w:gridCol w:w="6"/>
        <w:gridCol w:w="6"/>
      </w:tblGrid>
      <w:tr w:rsidR="005F139B" w:rsidRPr="001D4979" w14:paraId="7103F6AE" w14:textId="77777777" w:rsidTr="005F139B">
        <w:tc>
          <w:tcPr>
            <w:tcW w:w="1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650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47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F59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Địa b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à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</w:t>
            </w:r>
          </w:p>
        </w:tc>
        <w:tc>
          <w:tcPr>
            <w:tcW w:w="15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537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130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C46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Lao độ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g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của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DNBC</w:t>
            </w:r>
          </w:p>
        </w:tc>
        <w:tc>
          <w:tcPr>
            <w:tcW w:w="161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96D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Số điểm phục vụ bưu chính</w:t>
            </w:r>
          </w:p>
        </w:tc>
        <w:tc>
          <w:tcPr>
            <w:tcW w:w="3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0C53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trung 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â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m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khai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thác chia chọn</w:t>
            </w:r>
          </w:p>
        </w:tc>
        <w:tc>
          <w:tcPr>
            <w:tcW w:w="38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B1E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Số tiền DNBC nộp NSNN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(triệu đ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ồ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ng)</w:t>
            </w:r>
          </w:p>
        </w:tc>
        <w:tc>
          <w:tcPr>
            <w:tcW w:w="48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DE6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Gh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chú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3A2BE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3B9C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EBC8B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80B74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2E044611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01B73F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83C7CD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8ECB4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537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o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động (ngư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ờ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i)</w:t>
            </w:r>
          </w:p>
        </w:tc>
        <w:tc>
          <w:tcPr>
            <w:tcW w:w="50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76F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Trong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đó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,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o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động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hợp đồng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th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ời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hạn từ 1 n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ăm trở lê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</w:t>
            </w:r>
          </w:p>
        </w:tc>
        <w:tc>
          <w:tcPr>
            <w:tcW w:w="46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865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Tỷ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lệ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% lao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động nữ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tro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ng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ổn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g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số</w:t>
            </w:r>
          </w:p>
        </w:tc>
        <w:tc>
          <w:tcPr>
            <w:tcW w:w="38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03C1" w14:textId="77777777" w:rsidR="005F139B" w:rsidRPr="001D4979" w:rsidRDefault="005F139B" w:rsidP="005F139B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ố</w:t>
            </w:r>
          </w:p>
          <w:p w14:paraId="3659E8A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(4 =5 +6 +7 +8)</w:t>
            </w:r>
          </w:p>
        </w:tc>
        <w:tc>
          <w:tcPr>
            <w:tcW w:w="1235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D12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Tr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o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ng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đó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EEA2BB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89B086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9F49B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DBBE9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2B3073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EE68D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3901B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6097C6BE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500B99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DBBCC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3E5F4B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7E8C7F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84C729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7D53AF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A42DD7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9EC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5C7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Đại lý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F3B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Điểm BĐ VHX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371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Điểm phục vụ hình thức khác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433EF6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774588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573F9A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3E06C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973BE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E2534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A0B6F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60CF314C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5D0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A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FF5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2A4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F42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80D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926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27E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ADA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8B6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8B5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66C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399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000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10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63A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B6370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6A630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651E8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5173A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2FF02F2F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2A1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B8E0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 CỘNG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360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7D6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214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5FF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3EA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936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2D7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77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759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3AD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E05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477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8510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389D1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EF02E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4FFED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399645BC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F70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1F3B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Hà Nội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FEE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01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20D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A22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97A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AC73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75E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9BE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7C6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98A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7C2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18F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C766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9A5DB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09D7C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A88E7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6D5D03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7C1A348F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0AB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40DB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H</w:t>
            </w:r>
            <w:r w:rsidRPr="001D4979">
              <w:rPr>
                <w:rFonts w:ascii="Times New Roman" w:hAnsi="Times New Roman"/>
                <w:sz w:val="20"/>
              </w:rPr>
              <w:t>à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Giang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E48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02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05A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A00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B1F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210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BF0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D6FF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D1D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4A2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59D2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8CF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3BC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1CC6F1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08F07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FE6BD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7CB43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3F60E231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53F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70D0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A5BF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3D1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929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C43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04AB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E9E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8F0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AAE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267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209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E3C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153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DD1F2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01B14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FBBA6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2ADCAF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14:paraId="380F4A14" w14:textId="77777777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499F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63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07BE" w14:textId="77777777"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C</w:t>
            </w:r>
            <w:r w:rsidRPr="001D4979">
              <w:rPr>
                <w:rFonts w:ascii="Times New Roman" w:hAnsi="Times New Roman"/>
                <w:sz w:val="20"/>
              </w:rPr>
              <w:t>à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Mau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D99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96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775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CCE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59C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9557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12B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F26A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909E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DB83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E97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288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F380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F44645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38BDEC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DB0669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91D7C4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</w:tbl>
    <w:p w14:paraId="3D99ACDE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F139B" w:rsidRPr="001D4979" w14:paraId="2CF8749A" w14:textId="77777777" w:rsidTr="005F139B"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A50D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TỔNG HỢP, LẬP BIỂU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(Thông tin người thực hiện)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CCD8" w14:textId="77777777"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20... 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(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K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iện 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529E14C8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p w14:paraId="15901885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i/>
          <w:iCs/>
          <w:sz w:val="20"/>
          <w:lang w:val="vi-VN"/>
        </w:rPr>
        <w:t>a) Khái niệm, ph</w:t>
      </w:r>
      <w:r w:rsidRPr="001D4979">
        <w:rPr>
          <w:rFonts w:ascii="Times New Roman" w:hAnsi="Times New Roman"/>
          <w:i/>
          <w:iCs/>
          <w:sz w:val="20"/>
        </w:rPr>
        <w:t>ươn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g pháp </w:t>
      </w:r>
      <w:r w:rsidRPr="001D4979">
        <w:rPr>
          <w:rFonts w:ascii="Times New Roman" w:hAnsi="Times New Roman"/>
          <w:i/>
          <w:iCs/>
          <w:sz w:val="20"/>
        </w:rPr>
        <w:t>tí</w:t>
      </w:r>
      <w:r w:rsidRPr="001D4979">
        <w:rPr>
          <w:rFonts w:ascii="Times New Roman" w:hAnsi="Times New Roman"/>
          <w:i/>
          <w:iCs/>
          <w:sz w:val="20"/>
          <w:lang w:val="vi-VN"/>
        </w:rPr>
        <w:t>nh</w:t>
      </w:r>
    </w:p>
    <w:p w14:paraId="54097451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b/>
          <w:bCs/>
          <w:sz w:val="20"/>
          <w:lang w:val="vi-VN"/>
        </w:rPr>
        <w:t>S</w:t>
      </w:r>
      <w:r w:rsidRPr="001D4979">
        <w:rPr>
          <w:rFonts w:ascii="Times New Roman" w:hAnsi="Times New Roman"/>
          <w:b/>
          <w:bCs/>
          <w:sz w:val="20"/>
        </w:rPr>
        <w:t>ố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 l</w:t>
      </w:r>
      <w:r w:rsidRPr="001D4979">
        <w:rPr>
          <w:rFonts w:ascii="Times New Roman" w:hAnsi="Times New Roman"/>
          <w:b/>
          <w:bCs/>
          <w:sz w:val="20"/>
        </w:rPr>
        <w:t>ượ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ng lao </w:t>
      </w:r>
      <w:r w:rsidRPr="001D4979">
        <w:rPr>
          <w:rFonts w:ascii="Times New Roman" w:hAnsi="Times New Roman"/>
          <w:b/>
          <w:bCs/>
          <w:sz w:val="20"/>
        </w:rPr>
        <w:t>động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 của DNBC:</w:t>
      </w:r>
      <w:r w:rsidRPr="001D4979">
        <w:rPr>
          <w:rFonts w:ascii="Times New Roman" w:hAnsi="Times New Roman"/>
          <w:sz w:val="20"/>
          <w:lang w:val="vi-VN"/>
        </w:rPr>
        <w:t xml:space="preserve"> L</w:t>
      </w:r>
      <w:r w:rsidRPr="001D4979">
        <w:rPr>
          <w:rFonts w:ascii="Times New Roman" w:hAnsi="Times New Roman"/>
          <w:sz w:val="20"/>
        </w:rPr>
        <w:t>à</w:t>
      </w:r>
      <w:r w:rsidRPr="001D4979">
        <w:rPr>
          <w:rFonts w:ascii="Times New Roman" w:hAnsi="Times New Roman"/>
          <w:sz w:val="20"/>
          <w:lang w:val="vi-VN"/>
        </w:rPr>
        <w:t xml:space="preserve"> t</w:t>
      </w:r>
      <w:r w:rsidRPr="001D4979">
        <w:rPr>
          <w:rFonts w:ascii="Times New Roman" w:hAnsi="Times New Roman"/>
          <w:sz w:val="20"/>
        </w:rPr>
        <w:t>ổ</w:t>
      </w:r>
      <w:r w:rsidRPr="001D4979">
        <w:rPr>
          <w:rFonts w:ascii="Times New Roman" w:hAnsi="Times New Roman"/>
          <w:sz w:val="20"/>
          <w:lang w:val="vi-VN"/>
        </w:rPr>
        <w:t>ng số người lao động hư</w:t>
      </w:r>
      <w:r w:rsidRPr="001D4979">
        <w:rPr>
          <w:rFonts w:ascii="Times New Roman" w:hAnsi="Times New Roman"/>
          <w:sz w:val="20"/>
        </w:rPr>
        <w:t>ở</w:t>
      </w:r>
      <w:r w:rsidRPr="001D4979">
        <w:rPr>
          <w:rFonts w:ascii="Times New Roman" w:hAnsi="Times New Roman"/>
          <w:sz w:val="20"/>
          <w:lang w:val="vi-VN"/>
        </w:rPr>
        <w:t>ng lương của DN</w:t>
      </w:r>
      <w:r w:rsidRPr="001D4979">
        <w:rPr>
          <w:rFonts w:ascii="Times New Roman" w:hAnsi="Times New Roman"/>
          <w:sz w:val="20"/>
        </w:rPr>
        <w:t>B</w:t>
      </w:r>
      <w:r w:rsidRPr="001D4979">
        <w:rPr>
          <w:rFonts w:ascii="Times New Roman" w:hAnsi="Times New Roman"/>
          <w:sz w:val="20"/>
          <w:lang w:val="vi-VN"/>
        </w:rPr>
        <w:t xml:space="preserve">C tính đến </w:t>
      </w:r>
      <w:r w:rsidRPr="001D4979">
        <w:rPr>
          <w:rFonts w:ascii="Times New Roman" w:hAnsi="Times New Roman"/>
          <w:sz w:val="20"/>
        </w:rPr>
        <w:t xml:space="preserve">thời </w:t>
      </w:r>
      <w:r w:rsidRPr="001D4979">
        <w:rPr>
          <w:rFonts w:ascii="Times New Roman" w:hAnsi="Times New Roman"/>
          <w:sz w:val="20"/>
          <w:lang w:val="vi-VN"/>
        </w:rPr>
        <w:t>điểm cuối kỳ báo c</w:t>
      </w:r>
      <w:r w:rsidRPr="001D4979">
        <w:rPr>
          <w:rFonts w:ascii="Times New Roman" w:hAnsi="Times New Roman"/>
          <w:sz w:val="20"/>
        </w:rPr>
        <w:t>á</w:t>
      </w:r>
      <w:r w:rsidRPr="001D4979">
        <w:rPr>
          <w:rFonts w:ascii="Times New Roman" w:hAnsi="Times New Roman"/>
          <w:sz w:val="20"/>
          <w:lang w:val="vi-VN"/>
        </w:rPr>
        <w:t>o.</w:t>
      </w:r>
    </w:p>
    <w:p w14:paraId="09C024A4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b/>
          <w:bCs/>
          <w:sz w:val="20"/>
          <w:lang w:val="vi-VN"/>
        </w:rPr>
        <w:t>S</w:t>
      </w:r>
      <w:r w:rsidRPr="001D4979">
        <w:rPr>
          <w:rFonts w:ascii="Times New Roman" w:hAnsi="Times New Roman"/>
          <w:b/>
          <w:bCs/>
          <w:sz w:val="20"/>
        </w:rPr>
        <w:t>ố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 lượng </w:t>
      </w:r>
      <w:r w:rsidRPr="001D4979">
        <w:rPr>
          <w:rFonts w:ascii="Times New Roman" w:hAnsi="Times New Roman"/>
          <w:b/>
          <w:bCs/>
          <w:sz w:val="20"/>
        </w:rPr>
        <w:t>điểm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 phục vụ b</w:t>
      </w:r>
      <w:r w:rsidRPr="001D4979">
        <w:rPr>
          <w:rFonts w:ascii="Times New Roman" w:hAnsi="Times New Roman"/>
          <w:b/>
          <w:bCs/>
          <w:sz w:val="20"/>
        </w:rPr>
        <w:t>ư</w:t>
      </w:r>
      <w:r w:rsidRPr="001D4979">
        <w:rPr>
          <w:rFonts w:ascii="Times New Roman" w:hAnsi="Times New Roman"/>
          <w:b/>
          <w:bCs/>
          <w:sz w:val="20"/>
          <w:lang w:val="vi-VN"/>
        </w:rPr>
        <w:t>u chính:</w:t>
      </w:r>
      <w:r w:rsidRPr="001D4979">
        <w:rPr>
          <w:rFonts w:ascii="Times New Roman" w:hAnsi="Times New Roman"/>
          <w:sz w:val="20"/>
          <w:lang w:val="vi-VN"/>
        </w:rPr>
        <w:t xml:space="preserve"> Là s</w:t>
      </w:r>
      <w:r w:rsidRPr="001D4979">
        <w:rPr>
          <w:rFonts w:ascii="Times New Roman" w:hAnsi="Times New Roman"/>
          <w:sz w:val="20"/>
        </w:rPr>
        <w:t>ố</w:t>
      </w:r>
      <w:r w:rsidRPr="001D4979">
        <w:rPr>
          <w:rFonts w:ascii="Times New Roman" w:hAnsi="Times New Roman"/>
          <w:sz w:val="20"/>
          <w:lang w:val="vi-VN"/>
        </w:rPr>
        <w:t xml:space="preserve"> lượng điểm phục vụ của doanh nghiệp bưu chính tính đến thời điểm cuối kỳ báo cáo. </w:t>
      </w:r>
      <w:r w:rsidRPr="001D4979">
        <w:rPr>
          <w:rFonts w:ascii="Times New Roman" w:hAnsi="Times New Roman"/>
          <w:sz w:val="20"/>
        </w:rPr>
        <w:t xml:space="preserve">Điểm </w:t>
      </w:r>
      <w:r w:rsidRPr="001D4979">
        <w:rPr>
          <w:rFonts w:ascii="Times New Roman" w:hAnsi="Times New Roman"/>
          <w:sz w:val="20"/>
          <w:lang w:val="vi-VN"/>
        </w:rPr>
        <w:t xml:space="preserve">phục vụ bưu chính là nơi chấp nhận, phát bưu gửi (bao gồm </w:t>
      </w:r>
      <w:r w:rsidRPr="001D4979">
        <w:rPr>
          <w:rFonts w:ascii="Times New Roman" w:hAnsi="Times New Roman"/>
          <w:sz w:val="20"/>
        </w:rPr>
        <w:t>b</w:t>
      </w:r>
      <w:r w:rsidRPr="001D4979">
        <w:rPr>
          <w:rFonts w:ascii="Times New Roman" w:hAnsi="Times New Roman"/>
          <w:sz w:val="20"/>
          <w:lang w:val="vi-VN"/>
        </w:rPr>
        <w:t xml:space="preserve">ưu </w:t>
      </w:r>
      <w:r w:rsidRPr="001D4979">
        <w:rPr>
          <w:rFonts w:ascii="Times New Roman" w:hAnsi="Times New Roman"/>
          <w:sz w:val="20"/>
        </w:rPr>
        <w:t>cục</w:t>
      </w:r>
      <w:r w:rsidRPr="001D4979">
        <w:rPr>
          <w:rFonts w:ascii="Times New Roman" w:hAnsi="Times New Roman"/>
          <w:sz w:val="20"/>
          <w:lang w:val="vi-VN"/>
        </w:rPr>
        <w:t xml:space="preserve">, ki-ốt, </w:t>
      </w:r>
      <w:r w:rsidRPr="001D4979">
        <w:rPr>
          <w:rFonts w:ascii="Times New Roman" w:hAnsi="Times New Roman"/>
          <w:sz w:val="20"/>
        </w:rPr>
        <w:t>đ</w:t>
      </w:r>
      <w:r w:rsidRPr="001D4979">
        <w:rPr>
          <w:rFonts w:ascii="Times New Roman" w:hAnsi="Times New Roman"/>
          <w:sz w:val="20"/>
          <w:lang w:val="vi-VN"/>
        </w:rPr>
        <w:t>ại lý, t</w:t>
      </w:r>
      <w:r w:rsidRPr="001D4979">
        <w:rPr>
          <w:rFonts w:ascii="Times New Roman" w:hAnsi="Times New Roman"/>
          <w:sz w:val="20"/>
        </w:rPr>
        <w:t>hù</w:t>
      </w:r>
      <w:r w:rsidRPr="001D4979">
        <w:rPr>
          <w:rFonts w:ascii="Times New Roman" w:hAnsi="Times New Roman"/>
          <w:sz w:val="20"/>
          <w:lang w:val="vi-VN"/>
        </w:rPr>
        <w:t>ng thư c</w:t>
      </w:r>
      <w:r w:rsidRPr="001D4979">
        <w:rPr>
          <w:rFonts w:ascii="Times New Roman" w:hAnsi="Times New Roman"/>
          <w:sz w:val="20"/>
        </w:rPr>
        <w:t>ô</w:t>
      </w:r>
      <w:r w:rsidRPr="001D4979">
        <w:rPr>
          <w:rFonts w:ascii="Times New Roman" w:hAnsi="Times New Roman"/>
          <w:sz w:val="20"/>
          <w:lang w:val="vi-VN"/>
        </w:rPr>
        <w:t>ng cộng, điểm Bưu điện v</w:t>
      </w:r>
      <w:r w:rsidRPr="001D4979">
        <w:rPr>
          <w:rFonts w:ascii="Times New Roman" w:hAnsi="Times New Roman"/>
          <w:sz w:val="20"/>
        </w:rPr>
        <w:t>ă</w:t>
      </w:r>
      <w:r w:rsidRPr="001D4979">
        <w:rPr>
          <w:rFonts w:ascii="Times New Roman" w:hAnsi="Times New Roman"/>
          <w:sz w:val="20"/>
          <w:lang w:val="vi-VN"/>
        </w:rPr>
        <w:t>n h</w:t>
      </w:r>
      <w:r w:rsidRPr="001D4979">
        <w:rPr>
          <w:rFonts w:ascii="Times New Roman" w:hAnsi="Times New Roman"/>
          <w:sz w:val="20"/>
        </w:rPr>
        <w:t>ó</w:t>
      </w:r>
      <w:r w:rsidRPr="001D4979">
        <w:rPr>
          <w:rFonts w:ascii="Times New Roman" w:hAnsi="Times New Roman"/>
          <w:sz w:val="20"/>
          <w:lang w:val="vi-VN"/>
        </w:rPr>
        <w:t>a x</w:t>
      </w:r>
      <w:r w:rsidRPr="001D4979">
        <w:rPr>
          <w:rFonts w:ascii="Times New Roman" w:hAnsi="Times New Roman"/>
          <w:sz w:val="20"/>
        </w:rPr>
        <w:t>ã</w:t>
      </w:r>
      <w:r w:rsidRPr="001D4979">
        <w:rPr>
          <w:rFonts w:ascii="Times New Roman" w:hAnsi="Times New Roman"/>
          <w:sz w:val="20"/>
          <w:lang w:val="vi-VN"/>
        </w:rPr>
        <w:t xml:space="preserve"> và hình thức khác để chấp nhận, ph</w:t>
      </w:r>
      <w:r w:rsidRPr="001D4979">
        <w:rPr>
          <w:rFonts w:ascii="Times New Roman" w:hAnsi="Times New Roman"/>
          <w:sz w:val="20"/>
        </w:rPr>
        <w:t>át</w:t>
      </w:r>
      <w:r w:rsidRPr="001D4979">
        <w:rPr>
          <w:rFonts w:ascii="Times New Roman" w:hAnsi="Times New Roman"/>
          <w:sz w:val="20"/>
          <w:lang w:val="vi-VN"/>
        </w:rPr>
        <w:t xml:space="preserve"> bưu gửi).</w:t>
      </w:r>
    </w:p>
    <w:p w14:paraId="2B4A598F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b/>
          <w:bCs/>
          <w:sz w:val="20"/>
        </w:rPr>
        <w:t>Số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 l</w:t>
      </w:r>
      <w:r w:rsidRPr="001D4979">
        <w:rPr>
          <w:rFonts w:ascii="Times New Roman" w:hAnsi="Times New Roman"/>
          <w:b/>
          <w:bCs/>
          <w:sz w:val="20"/>
        </w:rPr>
        <w:t>ượ</w:t>
      </w:r>
      <w:r w:rsidRPr="001D4979">
        <w:rPr>
          <w:rFonts w:ascii="Times New Roman" w:hAnsi="Times New Roman"/>
          <w:b/>
          <w:bCs/>
          <w:sz w:val="20"/>
          <w:lang w:val="vi-VN"/>
        </w:rPr>
        <w:t>ng phương tiện vận chuy</w:t>
      </w:r>
      <w:r w:rsidRPr="001D4979">
        <w:rPr>
          <w:rFonts w:ascii="Times New Roman" w:hAnsi="Times New Roman"/>
          <w:b/>
          <w:bCs/>
          <w:sz w:val="20"/>
        </w:rPr>
        <w:t>ể</w:t>
      </w:r>
      <w:r w:rsidRPr="001D4979">
        <w:rPr>
          <w:rFonts w:ascii="Times New Roman" w:hAnsi="Times New Roman"/>
          <w:b/>
          <w:bCs/>
          <w:sz w:val="20"/>
          <w:lang w:val="vi-VN"/>
        </w:rPr>
        <w:t>n bưu ch</w:t>
      </w:r>
      <w:r w:rsidRPr="001D4979">
        <w:rPr>
          <w:rFonts w:ascii="Times New Roman" w:hAnsi="Times New Roman"/>
          <w:b/>
          <w:bCs/>
          <w:sz w:val="20"/>
        </w:rPr>
        <w:t>í</w:t>
      </w:r>
      <w:r w:rsidRPr="001D4979">
        <w:rPr>
          <w:rFonts w:ascii="Times New Roman" w:hAnsi="Times New Roman"/>
          <w:b/>
          <w:bCs/>
          <w:sz w:val="20"/>
          <w:lang w:val="vi-VN"/>
        </w:rPr>
        <w:t>nh:</w:t>
      </w:r>
      <w:r w:rsidRPr="001D4979">
        <w:rPr>
          <w:rFonts w:ascii="Times New Roman" w:hAnsi="Times New Roman"/>
          <w:sz w:val="20"/>
          <w:lang w:val="vi-VN"/>
        </w:rPr>
        <w:t xml:space="preserve"> Là s</w:t>
      </w:r>
      <w:r w:rsidRPr="001D4979">
        <w:rPr>
          <w:rFonts w:ascii="Times New Roman" w:hAnsi="Times New Roman"/>
          <w:sz w:val="20"/>
        </w:rPr>
        <w:t>ố</w:t>
      </w:r>
      <w:r w:rsidRPr="001D4979">
        <w:rPr>
          <w:rFonts w:ascii="Times New Roman" w:hAnsi="Times New Roman"/>
          <w:sz w:val="20"/>
          <w:lang w:val="vi-VN"/>
        </w:rPr>
        <w:t xml:space="preserve"> lượng phương </w:t>
      </w:r>
      <w:r w:rsidRPr="001D4979">
        <w:rPr>
          <w:rFonts w:ascii="Times New Roman" w:hAnsi="Times New Roman"/>
          <w:sz w:val="20"/>
        </w:rPr>
        <w:t>tiện</w:t>
      </w:r>
      <w:r w:rsidRPr="001D4979">
        <w:rPr>
          <w:rFonts w:ascii="Times New Roman" w:hAnsi="Times New Roman"/>
          <w:sz w:val="20"/>
          <w:lang w:val="vi-VN"/>
        </w:rPr>
        <w:t xml:space="preserve"> v</w:t>
      </w:r>
      <w:r w:rsidRPr="001D4979">
        <w:rPr>
          <w:rFonts w:ascii="Times New Roman" w:hAnsi="Times New Roman"/>
          <w:sz w:val="20"/>
        </w:rPr>
        <w:t>ậ</w:t>
      </w:r>
      <w:r w:rsidRPr="001D4979">
        <w:rPr>
          <w:rFonts w:ascii="Times New Roman" w:hAnsi="Times New Roman"/>
          <w:sz w:val="20"/>
          <w:lang w:val="vi-VN"/>
        </w:rPr>
        <w:t>n tải, chuy</w:t>
      </w:r>
      <w:r w:rsidRPr="001D4979">
        <w:rPr>
          <w:rFonts w:ascii="Times New Roman" w:hAnsi="Times New Roman"/>
          <w:sz w:val="20"/>
        </w:rPr>
        <w:t>ê</w:t>
      </w:r>
      <w:r w:rsidRPr="001D4979">
        <w:rPr>
          <w:rFonts w:ascii="Times New Roman" w:hAnsi="Times New Roman"/>
          <w:sz w:val="20"/>
          <w:lang w:val="vi-VN"/>
        </w:rPr>
        <w:t>n ch</w:t>
      </w:r>
      <w:r w:rsidRPr="001D4979">
        <w:rPr>
          <w:rFonts w:ascii="Times New Roman" w:hAnsi="Times New Roman"/>
          <w:sz w:val="20"/>
        </w:rPr>
        <w:t>ở</w:t>
      </w:r>
      <w:r w:rsidRPr="001D4979">
        <w:rPr>
          <w:rFonts w:ascii="Times New Roman" w:hAnsi="Times New Roman"/>
          <w:sz w:val="20"/>
          <w:lang w:val="vi-VN"/>
        </w:rPr>
        <w:t xml:space="preserve"> (gồm ô tô, xe máy,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>àu/thuy</w:t>
      </w:r>
      <w:r w:rsidRPr="001D4979">
        <w:rPr>
          <w:rFonts w:ascii="Times New Roman" w:hAnsi="Times New Roman"/>
          <w:sz w:val="20"/>
        </w:rPr>
        <w:t>ề</w:t>
      </w:r>
      <w:r w:rsidRPr="001D4979">
        <w:rPr>
          <w:rFonts w:ascii="Times New Roman" w:hAnsi="Times New Roman"/>
          <w:sz w:val="20"/>
          <w:lang w:val="vi-VN"/>
        </w:rPr>
        <w:t>n, m</w:t>
      </w:r>
      <w:r w:rsidRPr="001D4979">
        <w:rPr>
          <w:rFonts w:ascii="Times New Roman" w:hAnsi="Times New Roman"/>
          <w:sz w:val="20"/>
        </w:rPr>
        <w:t>á</w:t>
      </w:r>
      <w:r w:rsidRPr="001D4979">
        <w:rPr>
          <w:rFonts w:ascii="Times New Roman" w:hAnsi="Times New Roman"/>
          <w:sz w:val="20"/>
          <w:lang w:val="vi-VN"/>
        </w:rPr>
        <w:t>y bay) m</w:t>
      </w:r>
      <w:r w:rsidRPr="001D4979">
        <w:rPr>
          <w:rFonts w:ascii="Times New Roman" w:hAnsi="Times New Roman"/>
          <w:sz w:val="20"/>
        </w:rPr>
        <w:t>à</w:t>
      </w:r>
      <w:r w:rsidRPr="001D4979">
        <w:rPr>
          <w:rFonts w:ascii="Times New Roman" w:hAnsi="Times New Roman"/>
          <w:sz w:val="20"/>
          <w:lang w:val="vi-VN"/>
        </w:rPr>
        <w:t xml:space="preserve"> doanh nghiệp s</w:t>
      </w:r>
      <w:r w:rsidRPr="001D4979">
        <w:rPr>
          <w:rFonts w:ascii="Times New Roman" w:hAnsi="Times New Roman"/>
          <w:sz w:val="20"/>
        </w:rPr>
        <w:t>ử</w:t>
      </w:r>
      <w:r w:rsidRPr="001D4979">
        <w:rPr>
          <w:rFonts w:ascii="Times New Roman" w:hAnsi="Times New Roman"/>
          <w:sz w:val="20"/>
          <w:lang w:val="vi-VN"/>
        </w:rPr>
        <w:t xml:space="preserve"> dụng chuyên đ</w:t>
      </w:r>
      <w:r w:rsidRPr="001D4979">
        <w:rPr>
          <w:rFonts w:ascii="Times New Roman" w:hAnsi="Times New Roman"/>
          <w:sz w:val="20"/>
        </w:rPr>
        <w:t>ể</w:t>
      </w:r>
      <w:r w:rsidRPr="001D4979">
        <w:rPr>
          <w:rFonts w:ascii="Times New Roman" w:hAnsi="Times New Roman"/>
          <w:sz w:val="20"/>
          <w:lang w:val="vi-VN"/>
        </w:rPr>
        <w:t xml:space="preserve"> phục vụ vận chuy</w:t>
      </w:r>
      <w:r w:rsidRPr="001D4979">
        <w:rPr>
          <w:rFonts w:ascii="Times New Roman" w:hAnsi="Times New Roman"/>
          <w:sz w:val="20"/>
        </w:rPr>
        <w:t>ể</w:t>
      </w:r>
      <w:r w:rsidRPr="001D4979">
        <w:rPr>
          <w:rFonts w:ascii="Times New Roman" w:hAnsi="Times New Roman"/>
          <w:sz w:val="20"/>
          <w:lang w:val="vi-VN"/>
        </w:rPr>
        <w:t xml:space="preserve">n bưu gửi, hàng gửi </w:t>
      </w:r>
      <w:r w:rsidRPr="001D4979">
        <w:rPr>
          <w:rFonts w:ascii="Times New Roman" w:hAnsi="Times New Roman"/>
          <w:sz w:val="20"/>
        </w:rPr>
        <w:t>tí</w:t>
      </w:r>
      <w:r w:rsidRPr="001D4979">
        <w:rPr>
          <w:rFonts w:ascii="Times New Roman" w:hAnsi="Times New Roman"/>
          <w:sz w:val="20"/>
          <w:lang w:val="vi-VN"/>
        </w:rPr>
        <w:t xml:space="preserve">nh </w:t>
      </w:r>
      <w:r w:rsidRPr="001D4979">
        <w:rPr>
          <w:rFonts w:ascii="Times New Roman" w:hAnsi="Times New Roman"/>
          <w:sz w:val="20"/>
        </w:rPr>
        <w:t>đế</w:t>
      </w:r>
      <w:r w:rsidRPr="001D4979">
        <w:rPr>
          <w:rFonts w:ascii="Times New Roman" w:hAnsi="Times New Roman"/>
          <w:sz w:val="20"/>
          <w:lang w:val="vi-VN"/>
        </w:rPr>
        <w:t xml:space="preserve">n thời </w:t>
      </w:r>
      <w:r w:rsidRPr="001D4979">
        <w:rPr>
          <w:rFonts w:ascii="Times New Roman" w:hAnsi="Times New Roman"/>
          <w:sz w:val="20"/>
        </w:rPr>
        <w:t>điểm</w:t>
      </w:r>
      <w:r w:rsidRPr="001D4979">
        <w:rPr>
          <w:rFonts w:ascii="Times New Roman" w:hAnsi="Times New Roman"/>
          <w:sz w:val="20"/>
          <w:lang w:val="vi-VN"/>
        </w:rPr>
        <w:t xml:space="preserve"> cu</w:t>
      </w:r>
      <w:r w:rsidRPr="001D4979">
        <w:rPr>
          <w:rFonts w:ascii="Times New Roman" w:hAnsi="Times New Roman"/>
          <w:sz w:val="20"/>
        </w:rPr>
        <w:t>ố</w:t>
      </w:r>
      <w:r w:rsidRPr="001D4979">
        <w:rPr>
          <w:rFonts w:ascii="Times New Roman" w:hAnsi="Times New Roman"/>
          <w:sz w:val="20"/>
          <w:lang w:val="vi-VN"/>
        </w:rPr>
        <w:t>i kỳ báo cáo (gồm phư</w:t>
      </w:r>
      <w:r w:rsidRPr="001D4979">
        <w:rPr>
          <w:rFonts w:ascii="Times New Roman" w:hAnsi="Times New Roman"/>
          <w:sz w:val="20"/>
        </w:rPr>
        <w:t>ơn</w:t>
      </w:r>
      <w:r w:rsidRPr="001D4979">
        <w:rPr>
          <w:rFonts w:ascii="Times New Roman" w:hAnsi="Times New Roman"/>
          <w:sz w:val="20"/>
          <w:lang w:val="vi-VN"/>
        </w:rPr>
        <w:t>g tiện do D</w:t>
      </w:r>
      <w:r w:rsidRPr="001D4979">
        <w:rPr>
          <w:rFonts w:ascii="Times New Roman" w:hAnsi="Times New Roman"/>
          <w:sz w:val="20"/>
        </w:rPr>
        <w:t>N</w:t>
      </w:r>
      <w:r w:rsidRPr="001D4979">
        <w:rPr>
          <w:rFonts w:ascii="Times New Roman" w:hAnsi="Times New Roman"/>
          <w:sz w:val="20"/>
          <w:lang w:val="vi-VN"/>
        </w:rPr>
        <w:t xml:space="preserve"> s</w:t>
      </w:r>
      <w:r w:rsidRPr="001D4979">
        <w:rPr>
          <w:rFonts w:ascii="Times New Roman" w:hAnsi="Times New Roman"/>
          <w:sz w:val="20"/>
        </w:rPr>
        <w:t>ở</w:t>
      </w:r>
      <w:r w:rsidRPr="001D4979">
        <w:rPr>
          <w:rFonts w:ascii="Times New Roman" w:hAnsi="Times New Roman"/>
          <w:sz w:val="20"/>
          <w:lang w:val="vi-VN"/>
        </w:rPr>
        <w:t xml:space="preserve"> hữu hoặc thuê).</w:t>
      </w:r>
    </w:p>
    <w:p w14:paraId="5E5A7C58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b/>
          <w:bCs/>
          <w:sz w:val="20"/>
          <w:lang w:val="vi-VN"/>
        </w:rPr>
        <w:t>S</w:t>
      </w:r>
      <w:r w:rsidRPr="001D4979">
        <w:rPr>
          <w:rFonts w:ascii="Times New Roman" w:hAnsi="Times New Roman"/>
          <w:b/>
          <w:bCs/>
          <w:sz w:val="20"/>
        </w:rPr>
        <w:t>ố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 lượng trung </w:t>
      </w:r>
      <w:r w:rsidRPr="001D4979">
        <w:rPr>
          <w:rFonts w:ascii="Times New Roman" w:hAnsi="Times New Roman"/>
          <w:b/>
          <w:bCs/>
          <w:sz w:val="20"/>
        </w:rPr>
        <w:t>tâ</w:t>
      </w:r>
      <w:r w:rsidRPr="001D4979">
        <w:rPr>
          <w:rFonts w:ascii="Times New Roman" w:hAnsi="Times New Roman"/>
          <w:b/>
          <w:bCs/>
          <w:sz w:val="20"/>
          <w:lang w:val="vi-VN"/>
        </w:rPr>
        <w:t xml:space="preserve">m khai </w:t>
      </w:r>
      <w:r w:rsidRPr="001D4979">
        <w:rPr>
          <w:rFonts w:ascii="Times New Roman" w:hAnsi="Times New Roman"/>
          <w:b/>
          <w:bCs/>
          <w:sz w:val="20"/>
        </w:rPr>
        <w:t>t</w:t>
      </w:r>
      <w:r w:rsidRPr="001D4979">
        <w:rPr>
          <w:rFonts w:ascii="Times New Roman" w:hAnsi="Times New Roman"/>
          <w:b/>
          <w:bCs/>
          <w:sz w:val="20"/>
          <w:lang w:val="vi-VN"/>
        </w:rPr>
        <w:t>h</w:t>
      </w:r>
      <w:r w:rsidRPr="001D4979">
        <w:rPr>
          <w:rFonts w:ascii="Times New Roman" w:hAnsi="Times New Roman"/>
          <w:b/>
          <w:bCs/>
          <w:sz w:val="20"/>
        </w:rPr>
        <w:t>ác</w:t>
      </w:r>
      <w:r w:rsidRPr="001D4979">
        <w:rPr>
          <w:rFonts w:ascii="Times New Roman" w:hAnsi="Times New Roman"/>
          <w:b/>
          <w:bCs/>
          <w:sz w:val="20"/>
          <w:lang w:val="vi-VN"/>
        </w:rPr>
        <w:t>, chia chọn:</w:t>
      </w:r>
      <w:r w:rsidRPr="001D4979">
        <w:rPr>
          <w:rFonts w:ascii="Times New Roman" w:hAnsi="Times New Roman"/>
          <w:sz w:val="20"/>
          <w:lang w:val="vi-VN"/>
        </w:rPr>
        <w:t xml:space="preserve"> Là s</w:t>
      </w:r>
      <w:r w:rsidRPr="001D4979">
        <w:rPr>
          <w:rFonts w:ascii="Times New Roman" w:hAnsi="Times New Roman"/>
          <w:sz w:val="20"/>
        </w:rPr>
        <w:t>ố</w:t>
      </w:r>
      <w:r w:rsidRPr="001D4979">
        <w:rPr>
          <w:rFonts w:ascii="Times New Roman" w:hAnsi="Times New Roman"/>
          <w:sz w:val="20"/>
          <w:lang w:val="vi-VN"/>
        </w:rPr>
        <w:t xml:space="preserve"> lư</w:t>
      </w:r>
      <w:r w:rsidRPr="001D4979">
        <w:rPr>
          <w:rFonts w:ascii="Times New Roman" w:hAnsi="Times New Roman"/>
          <w:sz w:val="20"/>
        </w:rPr>
        <w:t>ợ</w:t>
      </w:r>
      <w:r w:rsidRPr="001D4979">
        <w:rPr>
          <w:rFonts w:ascii="Times New Roman" w:hAnsi="Times New Roman"/>
          <w:sz w:val="20"/>
          <w:lang w:val="vi-VN"/>
        </w:rPr>
        <w:t xml:space="preserve">ng </w:t>
      </w:r>
      <w:r w:rsidRPr="001D4979">
        <w:rPr>
          <w:rFonts w:ascii="Times New Roman" w:hAnsi="Times New Roman"/>
          <w:sz w:val="20"/>
        </w:rPr>
        <w:t>tr</w:t>
      </w:r>
      <w:r w:rsidRPr="001D4979">
        <w:rPr>
          <w:rFonts w:ascii="Times New Roman" w:hAnsi="Times New Roman"/>
          <w:sz w:val="20"/>
          <w:lang w:val="vi-VN"/>
        </w:rPr>
        <w:t>ung tâm khai thác chia chọn bưu gử</w:t>
      </w:r>
      <w:r w:rsidRPr="001D4979">
        <w:rPr>
          <w:rFonts w:ascii="Times New Roman" w:hAnsi="Times New Roman"/>
          <w:sz w:val="20"/>
        </w:rPr>
        <w:t>i</w:t>
      </w:r>
      <w:r w:rsidRPr="001D4979">
        <w:rPr>
          <w:rFonts w:ascii="Times New Roman" w:hAnsi="Times New Roman"/>
          <w:sz w:val="20"/>
          <w:lang w:val="vi-VN"/>
        </w:rPr>
        <w:t xml:space="preserve"> tính đến thời điểm c</w:t>
      </w:r>
      <w:r w:rsidRPr="001D4979">
        <w:rPr>
          <w:rFonts w:ascii="Times New Roman" w:hAnsi="Times New Roman"/>
          <w:sz w:val="20"/>
        </w:rPr>
        <w:t>uố</w:t>
      </w:r>
      <w:r w:rsidRPr="001D4979">
        <w:rPr>
          <w:rFonts w:ascii="Times New Roman" w:hAnsi="Times New Roman"/>
          <w:sz w:val="20"/>
          <w:lang w:val="vi-VN"/>
        </w:rPr>
        <w:t>i kỳ báo c</w:t>
      </w:r>
      <w:r w:rsidRPr="001D4979">
        <w:rPr>
          <w:rFonts w:ascii="Times New Roman" w:hAnsi="Times New Roman"/>
          <w:sz w:val="20"/>
        </w:rPr>
        <w:t>á</w:t>
      </w:r>
      <w:r w:rsidRPr="001D4979">
        <w:rPr>
          <w:rFonts w:ascii="Times New Roman" w:hAnsi="Times New Roman"/>
          <w:sz w:val="20"/>
          <w:lang w:val="vi-VN"/>
        </w:rPr>
        <w:t>o. Trung lâm ch</w:t>
      </w:r>
      <w:r w:rsidRPr="001D4979">
        <w:rPr>
          <w:rFonts w:ascii="Times New Roman" w:hAnsi="Times New Roman"/>
          <w:sz w:val="20"/>
        </w:rPr>
        <w:t>i</w:t>
      </w:r>
      <w:r w:rsidRPr="001D4979">
        <w:rPr>
          <w:rFonts w:ascii="Times New Roman" w:hAnsi="Times New Roman"/>
          <w:sz w:val="20"/>
          <w:lang w:val="vi-VN"/>
        </w:rPr>
        <w:t xml:space="preserve">a chọn </w:t>
      </w:r>
      <w:r w:rsidRPr="001D4979">
        <w:rPr>
          <w:rFonts w:ascii="Times New Roman" w:hAnsi="Times New Roman"/>
          <w:sz w:val="20"/>
        </w:rPr>
        <w:t>b</w:t>
      </w:r>
      <w:r w:rsidRPr="001D4979">
        <w:rPr>
          <w:rFonts w:ascii="Times New Roman" w:hAnsi="Times New Roman"/>
          <w:sz w:val="20"/>
          <w:lang w:val="vi-VN"/>
        </w:rPr>
        <w:t>ưu chính l</w:t>
      </w:r>
      <w:r w:rsidRPr="001D4979">
        <w:rPr>
          <w:rFonts w:ascii="Times New Roman" w:hAnsi="Times New Roman"/>
          <w:sz w:val="20"/>
        </w:rPr>
        <w:t>à</w:t>
      </w:r>
      <w:r w:rsidRPr="001D4979">
        <w:rPr>
          <w:rFonts w:ascii="Times New Roman" w:hAnsi="Times New Roman"/>
          <w:sz w:val="20"/>
          <w:lang w:val="vi-VN"/>
        </w:rPr>
        <w:t xml:space="preserve"> n</w:t>
      </w:r>
      <w:r w:rsidRPr="001D4979">
        <w:rPr>
          <w:rFonts w:ascii="Times New Roman" w:hAnsi="Times New Roman"/>
          <w:sz w:val="20"/>
        </w:rPr>
        <w:t>ơ</w:t>
      </w:r>
      <w:r w:rsidRPr="001D4979">
        <w:rPr>
          <w:rFonts w:ascii="Times New Roman" w:hAnsi="Times New Roman"/>
          <w:sz w:val="20"/>
          <w:lang w:val="vi-VN"/>
        </w:rPr>
        <w:t xml:space="preserve">i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>ập k</w:t>
      </w:r>
      <w:r w:rsidRPr="001D4979">
        <w:rPr>
          <w:rFonts w:ascii="Times New Roman" w:hAnsi="Times New Roman"/>
          <w:sz w:val="20"/>
        </w:rPr>
        <w:t>ết</w:t>
      </w:r>
      <w:r w:rsidRPr="001D4979">
        <w:rPr>
          <w:rFonts w:ascii="Times New Roman" w:hAnsi="Times New Roman"/>
          <w:sz w:val="20"/>
          <w:lang w:val="vi-VN"/>
        </w:rPr>
        <w:t xml:space="preserve"> bưu gửi đ</w:t>
      </w:r>
      <w:r w:rsidRPr="001D4979">
        <w:rPr>
          <w:rFonts w:ascii="Times New Roman" w:hAnsi="Times New Roman"/>
          <w:sz w:val="20"/>
        </w:rPr>
        <w:t>ể</w:t>
      </w:r>
      <w:r w:rsidRPr="001D4979">
        <w:rPr>
          <w:rFonts w:ascii="Times New Roman" w:hAnsi="Times New Roman"/>
          <w:sz w:val="20"/>
          <w:lang w:val="vi-VN"/>
        </w:rPr>
        <w:t xml:space="preserve"> chia chọn g</w:t>
      </w:r>
      <w:r w:rsidRPr="001D4979">
        <w:rPr>
          <w:rFonts w:ascii="Times New Roman" w:hAnsi="Times New Roman"/>
          <w:sz w:val="20"/>
        </w:rPr>
        <w:t>ửi đ</w:t>
      </w:r>
      <w:r w:rsidRPr="001D4979">
        <w:rPr>
          <w:rFonts w:ascii="Times New Roman" w:hAnsi="Times New Roman"/>
          <w:sz w:val="20"/>
          <w:lang w:val="vi-VN"/>
        </w:rPr>
        <w:t xml:space="preserve">i các tuyến, được </w:t>
      </w:r>
      <w:r w:rsidRPr="001D4979">
        <w:rPr>
          <w:rFonts w:ascii="Times New Roman" w:hAnsi="Times New Roman"/>
          <w:sz w:val="20"/>
        </w:rPr>
        <w:t>tí</w:t>
      </w:r>
      <w:r w:rsidRPr="001D4979">
        <w:rPr>
          <w:rFonts w:ascii="Times New Roman" w:hAnsi="Times New Roman"/>
          <w:sz w:val="20"/>
          <w:lang w:val="vi-VN"/>
        </w:rPr>
        <w:t>nh bằng s</w:t>
      </w:r>
      <w:r w:rsidRPr="001D4979">
        <w:rPr>
          <w:rFonts w:ascii="Times New Roman" w:hAnsi="Times New Roman"/>
          <w:sz w:val="20"/>
        </w:rPr>
        <w:t>ố</w:t>
      </w:r>
      <w:r w:rsidRPr="001D4979">
        <w:rPr>
          <w:rFonts w:ascii="Times New Roman" w:hAnsi="Times New Roman"/>
          <w:sz w:val="20"/>
          <w:lang w:val="vi-VN"/>
        </w:rPr>
        <w:t xml:space="preserve"> lượng trung </w:t>
      </w:r>
      <w:r w:rsidRPr="001D4979">
        <w:rPr>
          <w:rFonts w:ascii="Times New Roman" w:hAnsi="Times New Roman"/>
          <w:sz w:val="20"/>
        </w:rPr>
        <w:t>tâ</w:t>
      </w:r>
      <w:r w:rsidRPr="001D4979">
        <w:rPr>
          <w:rFonts w:ascii="Times New Roman" w:hAnsi="Times New Roman"/>
          <w:sz w:val="20"/>
          <w:lang w:val="vi-VN"/>
        </w:rPr>
        <w:t>m khai thác chia chọn c</w:t>
      </w:r>
      <w:r w:rsidRPr="001D4979">
        <w:rPr>
          <w:rFonts w:ascii="Times New Roman" w:hAnsi="Times New Roman"/>
          <w:sz w:val="20"/>
        </w:rPr>
        <w:t>ấ</w:t>
      </w:r>
      <w:r w:rsidRPr="001D4979">
        <w:rPr>
          <w:rFonts w:ascii="Times New Roman" w:hAnsi="Times New Roman"/>
          <w:sz w:val="20"/>
          <w:lang w:val="vi-VN"/>
        </w:rPr>
        <w:t xml:space="preserve">p </w:t>
      </w:r>
      <w:r w:rsidRPr="001D4979">
        <w:rPr>
          <w:rFonts w:ascii="Times New Roman" w:hAnsi="Times New Roman"/>
          <w:sz w:val="20"/>
        </w:rPr>
        <w:t>tỉ</w:t>
      </w:r>
      <w:r w:rsidRPr="001D4979">
        <w:rPr>
          <w:rFonts w:ascii="Times New Roman" w:hAnsi="Times New Roman"/>
          <w:sz w:val="20"/>
          <w:lang w:val="vi-VN"/>
        </w:rPr>
        <w:t xml:space="preserve">nh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>rở lên của doanh nghiệp tạ</w:t>
      </w:r>
      <w:r w:rsidRPr="001D4979">
        <w:rPr>
          <w:rFonts w:ascii="Times New Roman" w:hAnsi="Times New Roman"/>
          <w:sz w:val="20"/>
        </w:rPr>
        <w:t>i</w:t>
      </w:r>
      <w:r w:rsidRPr="001D4979">
        <w:rPr>
          <w:rFonts w:ascii="Times New Roman" w:hAnsi="Times New Roman"/>
          <w:sz w:val="20"/>
          <w:lang w:val="vi-VN"/>
        </w:rPr>
        <w:t xml:space="preserve"> đ</w:t>
      </w:r>
      <w:r w:rsidRPr="001D4979">
        <w:rPr>
          <w:rFonts w:ascii="Times New Roman" w:hAnsi="Times New Roman"/>
          <w:sz w:val="20"/>
        </w:rPr>
        <w:t>ị</w:t>
      </w:r>
      <w:r w:rsidRPr="001D4979">
        <w:rPr>
          <w:rFonts w:ascii="Times New Roman" w:hAnsi="Times New Roman"/>
          <w:sz w:val="20"/>
          <w:lang w:val="vi-VN"/>
        </w:rPr>
        <w:t>a b</w:t>
      </w:r>
      <w:r w:rsidRPr="001D4979">
        <w:rPr>
          <w:rFonts w:ascii="Times New Roman" w:hAnsi="Times New Roman"/>
          <w:sz w:val="20"/>
        </w:rPr>
        <w:t>à</w:t>
      </w:r>
      <w:r w:rsidRPr="001D4979">
        <w:rPr>
          <w:rFonts w:ascii="Times New Roman" w:hAnsi="Times New Roman"/>
          <w:sz w:val="20"/>
          <w:lang w:val="vi-VN"/>
        </w:rPr>
        <w:t>n.</w:t>
      </w:r>
    </w:p>
    <w:p w14:paraId="50611B0D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i/>
          <w:iCs/>
          <w:sz w:val="20"/>
          <w:lang w:val="vi-VN"/>
        </w:rPr>
        <w:t>b) Cách ghi biểu</w:t>
      </w:r>
    </w:p>
    <w:p w14:paraId="3857AED2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  <w:lang w:val="vi-VN"/>
        </w:rPr>
        <w:t xml:space="preserve">Cột </w:t>
      </w:r>
      <w:r w:rsidRPr="001D4979">
        <w:rPr>
          <w:rFonts w:ascii="Times New Roman" w:hAnsi="Times New Roman"/>
          <w:sz w:val="20"/>
        </w:rPr>
        <w:t>B</w:t>
      </w:r>
      <w:r w:rsidRPr="001D4979">
        <w:rPr>
          <w:rFonts w:ascii="Times New Roman" w:hAnsi="Times New Roman"/>
          <w:sz w:val="20"/>
          <w:lang w:val="vi-VN"/>
        </w:rPr>
        <w:t xml:space="preserve">: Ghi </w:t>
      </w:r>
      <w:r w:rsidRPr="001D4979">
        <w:rPr>
          <w:rFonts w:ascii="Times New Roman" w:hAnsi="Times New Roman"/>
          <w:sz w:val="20"/>
        </w:rPr>
        <w:t>tê</w:t>
      </w:r>
      <w:r w:rsidRPr="001D4979">
        <w:rPr>
          <w:rFonts w:ascii="Times New Roman" w:hAnsi="Times New Roman"/>
          <w:sz w:val="20"/>
          <w:lang w:val="vi-VN"/>
        </w:rPr>
        <w:t>n địa bàn tỉnh/th</w:t>
      </w:r>
      <w:r w:rsidRPr="001D4979">
        <w:rPr>
          <w:rFonts w:ascii="Times New Roman" w:hAnsi="Times New Roman"/>
          <w:sz w:val="20"/>
        </w:rPr>
        <w:t>à</w:t>
      </w:r>
      <w:r w:rsidRPr="001D4979">
        <w:rPr>
          <w:rFonts w:ascii="Times New Roman" w:hAnsi="Times New Roman"/>
          <w:sz w:val="20"/>
          <w:lang w:val="vi-VN"/>
        </w:rPr>
        <w:t>nh phố trực thuộc Trung ương.</w:t>
      </w:r>
    </w:p>
    <w:p w14:paraId="16DA73C0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  <w:lang w:val="vi-VN"/>
        </w:rPr>
        <w:t>Cột C: Ghi mã s</w:t>
      </w:r>
      <w:r w:rsidRPr="001D4979">
        <w:rPr>
          <w:rFonts w:ascii="Times New Roman" w:hAnsi="Times New Roman"/>
          <w:sz w:val="20"/>
        </w:rPr>
        <w:t>ố</w:t>
      </w:r>
      <w:r w:rsidRPr="001D4979">
        <w:rPr>
          <w:rFonts w:ascii="Times New Roman" w:hAnsi="Times New Roman"/>
          <w:sz w:val="20"/>
          <w:lang w:val="vi-VN"/>
        </w:rPr>
        <w:t xml:space="preserve"> của địa bàn tương ứng c</w:t>
      </w:r>
      <w:r w:rsidRPr="001D4979">
        <w:rPr>
          <w:rFonts w:ascii="Times New Roman" w:hAnsi="Times New Roman"/>
          <w:sz w:val="20"/>
        </w:rPr>
        <w:t>ó</w:t>
      </w:r>
      <w:r w:rsidRPr="001D4979">
        <w:rPr>
          <w:rFonts w:ascii="Times New Roman" w:hAnsi="Times New Roman"/>
          <w:sz w:val="20"/>
          <w:lang w:val="vi-VN"/>
        </w:rPr>
        <w:t xml:space="preserve"> t</w:t>
      </w:r>
      <w:r w:rsidRPr="001D4979">
        <w:rPr>
          <w:rFonts w:ascii="Times New Roman" w:hAnsi="Times New Roman"/>
          <w:sz w:val="20"/>
        </w:rPr>
        <w:t>ê</w:t>
      </w:r>
      <w:r w:rsidRPr="001D4979">
        <w:rPr>
          <w:rFonts w:ascii="Times New Roman" w:hAnsi="Times New Roman"/>
          <w:sz w:val="20"/>
          <w:lang w:val="vi-VN"/>
        </w:rPr>
        <w:t>n lại Cột B. Ghi theo b</w:t>
      </w:r>
      <w:r w:rsidRPr="001D4979">
        <w:rPr>
          <w:rFonts w:ascii="Times New Roman" w:hAnsi="Times New Roman"/>
          <w:sz w:val="20"/>
        </w:rPr>
        <w:t>ả</w:t>
      </w:r>
      <w:r w:rsidRPr="001D4979">
        <w:rPr>
          <w:rFonts w:ascii="Times New Roman" w:hAnsi="Times New Roman"/>
          <w:sz w:val="20"/>
          <w:lang w:val="vi-VN"/>
        </w:rPr>
        <w:t>ng Danh mục v</w:t>
      </w:r>
      <w:r w:rsidRPr="001D4979">
        <w:rPr>
          <w:rFonts w:ascii="Times New Roman" w:hAnsi="Times New Roman"/>
          <w:sz w:val="20"/>
        </w:rPr>
        <w:t>à</w:t>
      </w:r>
      <w:r w:rsidRPr="001D4979">
        <w:rPr>
          <w:rFonts w:ascii="Times New Roman" w:hAnsi="Times New Roman"/>
          <w:sz w:val="20"/>
          <w:lang w:val="vi-VN"/>
        </w:rPr>
        <w:t xml:space="preserve"> mã số đơn vị hành chính Vi</w:t>
      </w:r>
      <w:r w:rsidRPr="001D4979">
        <w:rPr>
          <w:rFonts w:ascii="Times New Roman" w:hAnsi="Times New Roman"/>
          <w:sz w:val="20"/>
        </w:rPr>
        <w:t>ệ</w:t>
      </w:r>
      <w:r w:rsidRPr="001D4979">
        <w:rPr>
          <w:rFonts w:ascii="Times New Roman" w:hAnsi="Times New Roman"/>
          <w:sz w:val="20"/>
          <w:lang w:val="vi-VN"/>
        </w:rPr>
        <w:t>t Nam.</w:t>
      </w:r>
    </w:p>
    <w:p w14:paraId="55974ED6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  <w:lang w:val="vi-VN"/>
        </w:rPr>
        <w:t xml:space="preserve">Các Cột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>ừ Cột</w:t>
      </w:r>
      <w:r w:rsidRPr="001D4979">
        <w:rPr>
          <w:rFonts w:ascii="Times New Roman" w:hAnsi="Times New Roman"/>
          <w:sz w:val="20"/>
        </w:rPr>
        <w:t xml:space="preserve"> 1 đế</w:t>
      </w:r>
      <w:r w:rsidRPr="001D4979">
        <w:rPr>
          <w:rFonts w:ascii="Times New Roman" w:hAnsi="Times New Roman"/>
          <w:sz w:val="20"/>
          <w:lang w:val="vi-VN"/>
        </w:rPr>
        <w:t xml:space="preserve">n Cột 17: Ghi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>h</w:t>
      </w:r>
      <w:r w:rsidRPr="001D4979">
        <w:rPr>
          <w:rFonts w:ascii="Times New Roman" w:hAnsi="Times New Roman"/>
          <w:sz w:val="20"/>
        </w:rPr>
        <w:t>ôn</w:t>
      </w:r>
      <w:r w:rsidRPr="001D4979">
        <w:rPr>
          <w:rFonts w:ascii="Times New Roman" w:hAnsi="Times New Roman"/>
          <w:sz w:val="20"/>
          <w:lang w:val="vi-VN"/>
        </w:rPr>
        <w:t xml:space="preserve">g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 xml:space="preserve">in </w:t>
      </w:r>
      <w:r w:rsidRPr="001D4979">
        <w:rPr>
          <w:rFonts w:ascii="Times New Roman" w:hAnsi="Times New Roman"/>
          <w:sz w:val="20"/>
        </w:rPr>
        <w:t>t</w:t>
      </w:r>
      <w:r w:rsidRPr="001D4979">
        <w:rPr>
          <w:rFonts w:ascii="Times New Roman" w:hAnsi="Times New Roman"/>
          <w:sz w:val="20"/>
          <w:lang w:val="vi-VN"/>
        </w:rPr>
        <w:t xml:space="preserve">ương </w:t>
      </w:r>
      <w:r w:rsidRPr="001D4979">
        <w:rPr>
          <w:rFonts w:ascii="Times New Roman" w:hAnsi="Times New Roman"/>
          <w:sz w:val="20"/>
        </w:rPr>
        <w:t>ứ</w:t>
      </w:r>
      <w:r w:rsidRPr="001D4979">
        <w:rPr>
          <w:rFonts w:ascii="Times New Roman" w:hAnsi="Times New Roman"/>
          <w:sz w:val="20"/>
          <w:lang w:val="vi-VN"/>
        </w:rPr>
        <w:t>ng đối với đơn vị c</w:t>
      </w:r>
      <w:r w:rsidRPr="001D4979">
        <w:rPr>
          <w:rFonts w:ascii="Times New Roman" w:hAnsi="Times New Roman"/>
          <w:sz w:val="20"/>
        </w:rPr>
        <w:t>ó tê</w:t>
      </w:r>
      <w:r w:rsidRPr="001D4979">
        <w:rPr>
          <w:rFonts w:ascii="Times New Roman" w:hAnsi="Times New Roman"/>
          <w:sz w:val="20"/>
          <w:lang w:val="vi-VN"/>
        </w:rPr>
        <w:t xml:space="preserve">n </w:t>
      </w:r>
      <w:r w:rsidRPr="001D4979">
        <w:rPr>
          <w:rFonts w:ascii="Times New Roman" w:hAnsi="Times New Roman"/>
          <w:sz w:val="20"/>
        </w:rPr>
        <w:t>tạ</w:t>
      </w:r>
      <w:r w:rsidRPr="001D4979">
        <w:rPr>
          <w:rFonts w:ascii="Times New Roman" w:hAnsi="Times New Roman"/>
          <w:sz w:val="20"/>
          <w:lang w:val="vi-VN"/>
        </w:rPr>
        <w:t>i Cột B.</w:t>
      </w:r>
    </w:p>
    <w:p w14:paraId="28B84986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i/>
          <w:iCs/>
          <w:sz w:val="20"/>
          <w:lang w:val="vi-VN"/>
        </w:rPr>
        <w:t>c) Nguồn s</w:t>
      </w:r>
      <w:r w:rsidRPr="001D4979">
        <w:rPr>
          <w:rFonts w:ascii="Times New Roman" w:hAnsi="Times New Roman"/>
          <w:i/>
          <w:iCs/>
          <w:sz w:val="20"/>
        </w:rPr>
        <w:t>ố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40E97518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  <w:lang w:val="vi-VN"/>
        </w:rPr>
        <w:t>Bi</w:t>
      </w:r>
      <w:r w:rsidRPr="001D4979">
        <w:rPr>
          <w:rFonts w:ascii="Times New Roman" w:hAnsi="Times New Roman"/>
          <w:sz w:val="20"/>
        </w:rPr>
        <w:t>ể</w:t>
      </w:r>
      <w:r w:rsidRPr="001D4979">
        <w:rPr>
          <w:rFonts w:ascii="Times New Roman" w:hAnsi="Times New Roman"/>
          <w:sz w:val="20"/>
          <w:lang w:val="vi-VN"/>
        </w:rPr>
        <w:t xml:space="preserve">u </w:t>
      </w:r>
      <w:r w:rsidRPr="001D4979">
        <w:rPr>
          <w:rFonts w:ascii="Times New Roman" w:hAnsi="Times New Roman"/>
          <w:sz w:val="20"/>
        </w:rPr>
        <w:t>đ</w:t>
      </w:r>
      <w:r w:rsidRPr="001D4979">
        <w:rPr>
          <w:rFonts w:ascii="Times New Roman" w:hAnsi="Times New Roman"/>
          <w:sz w:val="20"/>
          <w:lang w:val="vi-VN"/>
        </w:rPr>
        <w:t>ược l</w:t>
      </w:r>
      <w:r w:rsidRPr="001D4979">
        <w:rPr>
          <w:rFonts w:ascii="Times New Roman" w:hAnsi="Times New Roman"/>
          <w:sz w:val="20"/>
        </w:rPr>
        <w:t>ậ</w:t>
      </w:r>
      <w:r w:rsidRPr="001D4979">
        <w:rPr>
          <w:rFonts w:ascii="Times New Roman" w:hAnsi="Times New Roman"/>
          <w:sz w:val="20"/>
          <w:lang w:val="vi-VN"/>
        </w:rPr>
        <w:t>p từ dữ liệu của DNBC phục vụ ho</w:t>
      </w:r>
      <w:r w:rsidRPr="001D4979">
        <w:rPr>
          <w:rFonts w:ascii="Times New Roman" w:hAnsi="Times New Roman"/>
          <w:sz w:val="20"/>
        </w:rPr>
        <w:t>ạ</w:t>
      </w:r>
      <w:r w:rsidRPr="001D4979">
        <w:rPr>
          <w:rFonts w:ascii="Times New Roman" w:hAnsi="Times New Roman"/>
          <w:sz w:val="20"/>
          <w:lang w:val="vi-VN"/>
        </w:rPr>
        <w:t>t động hoạt động sản xuất kinh doanh, cung cấp dịch vụ bưu chính.</w:t>
      </w:r>
    </w:p>
    <w:p w14:paraId="573DE445" w14:textId="77777777"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i/>
          <w:iCs/>
          <w:sz w:val="20"/>
          <w:lang w:val="vi-VN"/>
        </w:rPr>
        <w:t>(*) Biểu được g</w:t>
      </w:r>
      <w:r w:rsidRPr="001D4979">
        <w:rPr>
          <w:rFonts w:ascii="Times New Roman" w:hAnsi="Times New Roman"/>
          <w:i/>
          <w:iCs/>
          <w:sz w:val="20"/>
        </w:rPr>
        <w:t>ửi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 cho </w:t>
      </w:r>
      <w:r w:rsidRPr="001D4979">
        <w:rPr>
          <w:rFonts w:ascii="Times New Roman" w:hAnsi="Times New Roman"/>
          <w:i/>
          <w:iCs/>
          <w:sz w:val="20"/>
        </w:rPr>
        <w:t>Vụ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 BC v</w:t>
      </w:r>
      <w:r w:rsidRPr="001D4979">
        <w:rPr>
          <w:rFonts w:ascii="Times New Roman" w:hAnsi="Times New Roman"/>
          <w:i/>
          <w:iCs/>
          <w:sz w:val="20"/>
        </w:rPr>
        <w:t>à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 đồng gửi Sở TT&amp;TT địa bàn t</w:t>
      </w:r>
      <w:r w:rsidRPr="001D4979">
        <w:rPr>
          <w:rFonts w:ascii="Times New Roman" w:hAnsi="Times New Roman"/>
          <w:i/>
          <w:iCs/>
          <w:sz w:val="20"/>
        </w:rPr>
        <w:t>ỉ</w:t>
      </w:r>
      <w:r w:rsidRPr="001D4979">
        <w:rPr>
          <w:rFonts w:ascii="Times New Roman" w:hAnsi="Times New Roman"/>
          <w:i/>
          <w:iCs/>
          <w:sz w:val="20"/>
          <w:lang w:val="vi-VN"/>
        </w:rPr>
        <w:t>nh/</w:t>
      </w:r>
      <w:r w:rsidRPr="001D4979">
        <w:rPr>
          <w:rFonts w:ascii="Times New Roman" w:hAnsi="Times New Roman"/>
          <w:i/>
          <w:iCs/>
          <w:sz w:val="20"/>
        </w:rPr>
        <w:t>t</w:t>
      </w:r>
      <w:r w:rsidRPr="001D4979">
        <w:rPr>
          <w:rFonts w:ascii="Times New Roman" w:hAnsi="Times New Roman"/>
          <w:i/>
          <w:iCs/>
          <w:sz w:val="20"/>
          <w:lang w:val="vi-VN"/>
        </w:rPr>
        <w:t>hành phố tr</w:t>
      </w:r>
      <w:r w:rsidRPr="001D4979">
        <w:rPr>
          <w:rFonts w:ascii="Times New Roman" w:hAnsi="Times New Roman"/>
          <w:i/>
          <w:iCs/>
          <w:sz w:val="20"/>
        </w:rPr>
        <w:t>ự</w:t>
      </w:r>
      <w:r w:rsidRPr="001D4979">
        <w:rPr>
          <w:rFonts w:ascii="Times New Roman" w:hAnsi="Times New Roman"/>
          <w:i/>
          <w:iCs/>
          <w:sz w:val="20"/>
          <w:lang w:val="vi-VN"/>
        </w:rPr>
        <w:t>c thuộc T</w:t>
      </w:r>
      <w:r w:rsidRPr="001D4979">
        <w:rPr>
          <w:rFonts w:ascii="Times New Roman" w:hAnsi="Times New Roman"/>
          <w:i/>
          <w:iCs/>
          <w:sz w:val="20"/>
        </w:rPr>
        <w:t>run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g ương </w:t>
      </w:r>
      <w:r w:rsidRPr="001D4979">
        <w:rPr>
          <w:rFonts w:ascii="Times New Roman" w:hAnsi="Times New Roman"/>
          <w:i/>
          <w:iCs/>
          <w:sz w:val="20"/>
        </w:rPr>
        <w:t>n</w:t>
      </w:r>
      <w:r w:rsidRPr="001D4979">
        <w:rPr>
          <w:rFonts w:ascii="Times New Roman" w:hAnsi="Times New Roman"/>
          <w:i/>
          <w:iCs/>
          <w:sz w:val="20"/>
          <w:lang w:val="vi-VN"/>
        </w:rPr>
        <w:t>ơi doanh nghiệp c</w:t>
      </w:r>
      <w:r w:rsidRPr="001D4979">
        <w:rPr>
          <w:rFonts w:ascii="Times New Roman" w:hAnsi="Times New Roman"/>
          <w:i/>
          <w:iCs/>
          <w:sz w:val="20"/>
        </w:rPr>
        <w:t xml:space="preserve">ó </w:t>
      </w:r>
      <w:r w:rsidRPr="001D4979">
        <w:rPr>
          <w:rFonts w:ascii="Times New Roman" w:hAnsi="Times New Roman"/>
          <w:i/>
          <w:iCs/>
          <w:sz w:val="20"/>
          <w:lang w:val="vi-VN"/>
        </w:rPr>
        <w:t>điểm phục vụ b</w:t>
      </w:r>
      <w:r w:rsidRPr="001D4979">
        <w:rPr>
          <w:rFonts w:ascii="Times New Roman" w:hAnsi="Times New Roman"/>
          <w:i/>
          <w:iCs/>
          <w:sz w:val="20"/>
        </w:rPr>
        <w:t>ưu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 ch</w:t>
      </w:r>
      <w:r w:rsidRPr="001D4979">
        <w:rPr>
          <w:rFonts w:ascii="Times New Roman" w:hAnsi="Times New Roman"/>
          <w:i/>
          <w:iCs/>
          <w:sz w:val="20"/>
        </w:rPr>
        <w:t>í</w:t>
      </w:r>
      <w:r w:rsidRPr="001D4979">
        <w:rPr>
          <w:rFonts w:ascii="Times New Roman" w:hAnsi="Times New Roman"/>
          <w:i/>
          <w:iCs/>
          <w:sz w:val="20"/>
          <w:lang w:val="vi-VN"/>
        </w:rPr>
        <w:t>nh.</w:t>
      </w:r>
    </w:p>
    <w:p w14:paraId="7C6B2100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B"/>
    <w:rsid w:val="000E3CD2"/>
    <w:rsid w:val="002129AA"/>
    <w:rsid w:val="00217E91"/>
    <w:rsid w:val="002B093D"/>
    <w:rsid w:val="005F139B"/>
    <w:rsid w:val="007F6B79"/>
    <w:rsid w:val="00944D37"/>
    <w:rsid w:val="00C275D7"/>
    <w:rsid w:val="00CA10B8"/>
    <w:rsid w:val="00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F00B"/>
  <w15:chartTrackingRefBased/>
  <w15:docId w15:val="{5E1677A0-675F-4965-9A3B-8EF7027F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4</cp:revision>
  <dcterms:created xsi:type="dcterms:W3CDTF">2024-11-18T11:55:00Z</dcterms:created>
  <dcterms:modified xsi:type="dcterms:W3CDTF">2024-11-18T11:55:00Z</dcterms:modified>
</cp:coreProperties>
</file>